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5EB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A95C25">
        <w:rPr>
          <w:rFonts w:eastAsiaTheme="minorEastAsia"/>
          <w:noProof/>
          <w:lang w:eastAsia="ru-RU"/>
        </w:rPr>
        <w:drawing>
          <wp:inline distT="0" distB="0" distL="0" distR="0" wp14:anchorId="4FE8BC5B" wp14:editId="2E8ED689">
            <wp:extent cx="361184" cy="495300"/>
            <wp:effectExtent l="0" t="0" r="1270" b="0"/>
            <wp:docPr id="2" name="Рисунок 2" descr="ÐÐ°ÑÑÐ¸Ð½ÐºÐ¸ Ð¿Ð¾ Ð·Ð°Ð¿ÑÐ¾ÑÑ Ð³ÐµÑÐ± ÑÐºÑÐ°ÑÐ½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± ÑÐºÑÐ°ÑÐ½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4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5EB" w:rsidRPr="009C3AD1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</w:pPr>
      <w:r w:rsidRPr="009C3AD1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МІСЦЕВЕ САМОВРЯДУВАННЯ</w:t>
      </w:r>
    </w:p>
    <w:p w:rsid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ФІНАНСОВО-ЕКОНОМІЧНИЙ ВІДДІЛ </w:t>
      </w:r>
    </w:p>
    <w:p w:rsidR="00C815EB" w:rsidRPr="009C3AD1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9C3AD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ПІЩАНСЬК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ОЇ</w:t>
      </w:r>
      <w:r w:rsidRPr="009C3AD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 СІЛЬСЬК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ОЇ</w:t>
      </w:r>
      <w:r w:rsidRPr="009C3AD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 РАД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И</w:t>
      </w:r>
    </w:p>
    <w:p w:rsidR="00C815EB" w:rsidRPr="00CC7457" w:rsidRDefault="006C07DD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САМАРІВСЬКОГО</w:t>
      </w:r>
      <w:r w:rsidR="00C815EB"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РАЙОНУ </w:t>
      </w:r>
    </w:p>
    <w:p w:rsidR="00C815EB" w:rsidRP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ДНІПРОПЕТРОВСЬКОЇ ОБЛАСТІ</w:t>
      </w:r>
    </w:p>
    <w:p w:rsidR="00C815EB" w:rsidRPr="00A95C25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815EB" w:rsidRDefault="001B633D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E7280F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НАКАЗ</w:t>
      </w:r>
    </w:p>
    <w:p w:rsidR="004D678F" w:rsidRPr="00E7280F" w:rsidRDefault="004D678F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</w:p>
    <w:p w:rsidR="00C815EB" w:rsidRDefault="006C07DD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09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411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січ</w:t>
      </w:r>
      <w:r w:rsidR="000239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6B72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D67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с.</w:t>
      </w:r>
      <w:r w:rsidR="00023E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678F" w:rsidRPr="00E7280F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Піщанка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C81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</w:t>
      </w:r>
      <w:r w:rsidR="000F0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-д</w:t>
      </w:r>
    </w:p>
    <w:p w:rsidR="00373EEC" w:rsidRDefault="00373EEC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73EEC" w:rsidRDefault="00373EEC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4448FF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паспорту</w:t>
      </w:r>
    </w:p>
    <w:p w:rsidR="000A28DE" w:rsidRPr="000A28DE" w:rsidRDefault="004448FF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бюджетної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20227" w:rsidRDefault="00E6470F" w:rsidP="009C3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Правил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складання паспортів бюджетних програм місцевих бюджетів та звітів про їх виконання, затверджених наказом Міністерства фінансів  Україн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від 26 серпня 2014 року № 836 (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змінами </w:t>
      </w:r>
      <w:r w:rsidR="00666A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доповненнями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ішенням </w:t>
      </w:r>
      <w:r w:rsidR="00A842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сільської ради</w:t>
      </w:r>
      <w:r w:rsidR="00BD1B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A842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294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239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груд</w:t>
      </w:r>
      <w:r w:rsidR="00BD1B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 202</w:t>
      </w:r>
      <w:r w:rsidR="00294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№ </w:t>
      </w:r>
      <w:r w:rsidR="000239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294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A842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294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68</w:t>
      </w:r>
      <w:r w:rsidR="00A842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A842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C3AD1" w:rsidRP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“Про сільський бюджет Піщанської сільської територіальної громади на 202</w:t>
      </w:r>
      <w:r w:rsidR="00294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9C3AD1" w:rsidRP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рік”</w:t>
      </w:r>
    </w:p>
    <w:p w:rsidR="002945DD" w:rsidRPr="000A28DE" w:rsidRDefault="002945DD" w:rsidP="009C3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Default="00420227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НАКАЗУЮ:</w:t>
      </w:r>
    </w:p>
    <w:p w:rsidR="00B33FE0" w:rsidRDefault="00B33FE0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8121F" w:rsidRPr="000A28DE" w:rsidRDefault="0028121F" w:rsidP="002812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Затвердити</w:t>
      </w:r>
      <w:r w:rsidRPr="00BC28D6">
        <w:rPr>
          <w:rFonts w:ascii="Times New Roman" w:hAnsi="Times New Roman"/>
          <w:sz w:val="28"/>
          <w:szCs w:val="28"/>
          <w:lang w:val="uk-UA" w:eastAsia="ru-RU"/>
        </w:rPr>
        <w:t xml:space="preserve"> паспорт бюджетн</w:t>
      </w:r>
      <w:r>
        <w:rPr>
          <w:rFonts w:ascii="Times New Roman" w:hAnsi="Times New Roman"/>
          <w:sz w:val="28"/>
          <w:szCs w:val="28"/>
          <w:lang w:val="uk-UA" w:eastAsia="ru-RU"/>
        </w:rPr>
        <w:t>ої</w:t>
      </w:r>
      <w:r w:rsidRPr="00BC28D6">
        <w:rPr>
          <w:rFonts w:ascii="Times New Roman" w:hAnsi="Times New Roman"/>
          <w:sz w:val="28"/>
          <w:szCs w:val="28"/>
          <w:lang w:val="uk-UA" w:eastAsia="ru-RU"/>
        </w:rPr>
        <w:t xml:space="preserve"> програм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BC28D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місцевого </w:t>
      </w:r>
      <w:r w:rsidRPr="00BC28D6">
        <w:rPr>
          <w:rFonts w:ascii="Times New Roman" w:hAnsi="Times New Roman"/>
          <w:sz w:val="28"/>
          <w:szCs w:val="28"/>
          <w:lang w:val="uk-UA" w:eastAsia="ru-RU"/>
        </w:rPr>
        <w:t>бюджету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на 202</w:t>
      </w:r>
      <w:r w:rsidR="006C07DD">
        <w:rPr>
          <w:rFonts w:ascii="Times New Roman" w:hAnsi="Times New Roman"/>
          <w:sz w:val="28"/>
          <w:szCs w:val="28"/>
          <w:lang w:val="uk-UA" w:eastAsia="ru-RU"/>
        </w:rPr>
        <w:t>6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рік</w:t>
      </w:r>
      <w:r w:rsidRPr="00BC28D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фінансово-економічного відділу за 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КТКПКВКМБ </w:t>
      </w:r>
      <w:r>
        <w:rPr>
          <w:rFonts w:ascii="Times New Roman" w:hAnsi="Times New Roman"/>
          <w:sz w:val="28"/>
          <w:szCs w:val="28"/>
          <w:lang w:val="uk-UA" w:eastAsia="ru-RU"/>
        </w:rPr>
        <w:t>3710160 “</w:t>
      </w:r>
      <w:r w:rsidRPr="00A94A42">
        <w:rPr>
          <w:rFonts w:ascii="Times New Roman" w:hAnsi="Times New Roman"/>
          <w:sz w:val="28"/>
          <w:szCs w:val="28"/>
          <w:lang w:val="uk-UA" w:eastAsia="ru-RU"/>
        </w:rPr>
        <w:t>Керівництво і управління у відповідній сфері у містах (місті Києві), селищах, селах, об`єднаних територіальних громадах</w:t>
      </w:r>
      <w:r>
        <w:rPr>
          <w:rFonts w:ascii="Times New Roman" w:hAnsi="Times New Roman"/>
          <w:sz w:val="28"/>
          <w:szCs w:val="28"/>
          <w:lang w:val="uk-UA" w:eastAsia="ru-RU"/>
        </w:rPr>
        <w:t>”, що додається.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07DD" w:rsidRPr="000A28DE" w:rsidRDefault="006C07DD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6455" w:rsidRDefault="006C07DD" w:rsidP="00C56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A379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відділу  </w:t>
      </w:r>
      <w:r w:rsidR="00A379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379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379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379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422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 w:rsidR="00294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bookmarkStart w:id="0" w:name="_GoBack"/>
      <w:bookmarkEnd w:id="0"/>
      <w:r w:rsidR="00422E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Наталія ШЕЛЄГОВА</w:t>
      </w:r>
    </w:p>
    <w:sectPr w:rsidR="00C56455" w:rsidSect="00485D2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F5985"/>
    <w:multiLevelType w:val="hybridMultilevel"/>
    <w:tmpl w:val="A7201942"/>
    <w:lvl w:ilvl="0" w:tplc="494EB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5EB"/>
    <w:rsid w:val="00007F9E"/>
    <w:rsid w:val="00023965"/>
    <w:rsid w:val="00023EC4"/>
    <w:rsid w:val="00030CB4"/>
    <w:rsid w:val="00037FBC"/>
    <w:rsid w:val="00047D74"/>
    <w:rsid w:val="00052364"/>
    <w:rsid w:val="000A233E"/>
    <w:rsid w:val="000A28DE"/>
    <w:rsid w:val="000B7A68"/>
    <w:rsid w:val="000F0D5E"/>
    <w:rsid w:val="000F3250"/>
    <w:rsid w:val="00157282"/>
    <w:rsid w:val="001A36B8"/>
    <w:rsid w:val="001B633D"/>
    <w:rsid w:val="001F6B11"/>
    <w:rsid w:val="00241FC0"/>
    <w:rsid w:val="0028121F"/>
    <w:rsid w:val="00293BD6"/>
    <w:rsid w:val="002945DD"/>
    <w:rsid w:val="002D2EF6"/>
    <w:rsid w:val="002E19C7"/>
    <w:rsid w:val="00344FC3"/>
    <w:rsid w:val="00373EEC"/>
    <w:rsid w:val="00376E4B"/>
    <w:rsid w:val="003906F6"/>
    <w:rsid w:val="003B0031"/>
    <w:rsid w:val="003F1A7E"/>
    <w:rsid w:val="00420227"/>
    <w:rsid w:val="00422EEF"/>
    <w:rsid w:val="00430A55"/>
    <w:rsid w:val="004448FF"/>
    <w:rsid w:val="00473308"/>
    <w:rsid w:val="004769A9"/>
    <w:rsid w:val="00485D27"/>
    <w:rsid w:val="004913B3"/>
    <w:rsid w:val="004A192F"/>
    <w:rsid w:val="004C0126"/>
    <w:rsid w:val="004D678F"/>
    <w:rsid w:val="005A3170"/>
    <w:rsid w:val="005B3545"/>
    <w:rsid w:val="005C1522"/>
    <w:rsid w:val="005F7278"/>
    <w:rsid w:val="00622ABC"/>
    <w:rsid w:val="00625564"/>
    <w:rsid w:val="00666A54"/>
    <w:rsid w:val="00694712"/>
    <w:rsid w:val="006B72AA"/>
    <w:rsid w:val="006C0300"/>
    <w:rsid w:val="006C07DD"/>
    <w:rsid w:val="00716B27"/>
    <w:rsid w:val="00761435"/>
    <w:rsid w:val="00767A67"/>
    <w:rsid w:val="0078384E"/>
    <w:rsid w:val="00784E1F"/>
    <w:rsid w:val="00791544"/>
    <w:rsid w:val="007E555D"/>
    <w:rsid w:val="00866E85"/>
    <w:rsid w:val="00872782"/>
    <w:rsid w:val="00894B23"/>
    <w:rsid w:val="008973F7"/>
    <w:rsid w:val="008E1CA7"/>
    <w:rsid w:val="0091372A"/>
    <w:rsid w:val="009250CF"/>
    <w:rsid w:val="009253A5"/>
    <w:rsid w:val="00935395"/>
    <w:rsid w:val="0093569C"/>
    <w:rsid w:val="00971A19"/>
    <w:rsid w:val="009B430A"/>
    <w:rsid w:val="009C3AD1"/>
    <w:rsid w:val="00A23A52"/>
    <w:rsid w:val="00A379F3"/>
    <w:rsid w:val="00A55BC4"/>
    <w:rsid w:val="00A842CE"/>
    <w:rsid w:val="00A94A42"/>
    <w:rsid w:val="00B0791F"/>
    <w:rsid w:val="00B33FE0"/>
    <w:rsid w:val="00BC28D6"/>
    <w:rsid w:val="00BD1B81"/>
    <w:rsid w:val="00BD5707"/>
    <w:rsid w:val="00BF6C31"/>
    <w:rsid w:val="00C03656"/>
    <w:rsid w:val="00C2576A"/>
    <w:rsid w:val="00C32045"/>
    <w:rsid w:val="00C3204D"/>
    <w:rsid w:val="00C40411"/>
    <w:rsid w:val="00C563DB"/>
    <w:rsid w:val="00C56455"/>
    <w:rsid w:val="00C62857"/>
    <w:rsid w:val="00C815EB"/>
    <w:rsid w:val="00CC2664"/>
    <w:rsid w:val="00CC7457"/>
    <w:rsid w:val="00CD432F"/>
    <w:rsid w:val="00CF14CF"/>
    <w:rsid w:val="00CF7A3D"/>
    <w:rsid w:val="00D4111A"/>
    <w:rsid w:val="00D7003E"/>
    <w:rsid w:val="00DA0B52"/>
    <w:rsid w:val="00DA6337"/>
    <w:rsid w:val="00E04D87"/>
    <w:rsid w:val="00E14E31"/>
    <w:rsid w:val="00E6470F"/>
    <w:rsid w:val="00E7280F"/>
    <w:rsid w:val="00ED4B4C"/>
    <w:rsid w:val="00F24D88"/>
    <w:rsid w:val="00F97447"/>
    <w:rsid w:val="00FD1347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91DD0"/>
  <w15:chartTrackingRefBased/>
  <w15:docId w15:val="{AD549B27-1700-4F65-A2FE-7A5D8FE1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5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C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94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31</cp:revision>
  <cp:lastPrinted>2024-01-10T12:45:00Z</cp:lastPrinted>
  <dcterms:created xsi:type="dcterms:W3CDTF">2021-01-05T14:48:00Z</dcterms:created>
  <dcterms:modified xsi:type="dcterms:W3CDTF">2026-01-09T07:23:00Z</dcterms:modified>
</cp:coreProperties>
</file>