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B4B" w:rsidRPr="00271B3C" w:rsidRDefault="009D0B4B" w:rsidP="009D0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B3C">
        <w:rPr>
          <w:rFonts w:eastAsiaTheme="minorEastAsia"/>
          <w:noProof/>
          <w:lang w:eastAsia="ru-RU"/>
        </w:rPr>
        <w:drawing>
          <wp:inline distT="0" distB="0" distL="0" distR="0" wp14:anchorId="2A85DB41" wp14:editId="6C390C3A">
            <wp:extent cx="361184" cy="495300"/>
            <wp:effectExtent l="0" t="0" r="1270" b="0"/>
            <wp:docPr id="1" name="Рисунок 1" descr="ÐÐ°ÑÑÐ¸Ð½ÐºÐ¸ Ð¿Ð¾ Ð·Ð°Ð¿ÑÐ¾ÑÑ Ð³ÐµÑÐ± ÑÐºÑÐ°ÑÐ½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³ÐµÑÐ± ÑÐºÑÐ°ÑÐ½Ð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84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B4B" w:rsidRPr="00271B3C" w:rsidRDefault="009D0B4B" w:rsidP="009D0B4B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48"/>
          <w:szCs w:val="48"/>
        </w:rPr>
      </w:pPr>
      <w:proofErr w:type="spellStart"/>
      <w:r w:rsidRPr="00271B3C">
        <w:rPr>
          <w:rFonts w:ascii="Times New Roman" w:eastAsiaTheme="majorEastAsia" w:hAnsi="Times New Roman" w:cs="Times New Roman"/>
          <w:b/>
          <w:bCs/>
          <w:sz w:val="48"/>
          <w:szCs w:val="48"/>
        </w:rPr>
        <w:t>Піщанська</w:t>
      </w:r>
      <w:proofErr w:type="spellEnd"/>
      <w:r w:rsidRPr="00271B3C">
        <w:rPr>
          <w:rFonts w:ascii="Times New Roman" w:eastAsiaTheme="majorEastAsia" w:hAnsi="Times New Roman" w:cs="Times New Roman"/>
          <w:b/>
          <w:bCs/>
          <w:sz w:val="48"/>
          <w:szCs w:val="48"/>
        </w:rPr>
        <w:t xml:space="preserve"> </w:t>
      </w:r>
      <w:proofErr w:type="spellStart"/>
      <w:r w:rsidRPr="00271B3C">
        <w:rPr>
          <w:rFonts w:ascii="Times New Roman" w:eastAsiaTheme="majorEastAsia" w:hAnsi="Times New Roman" w:cs="Times New Roman"/>
          <w:b/>
          <w:bCs/>
          <w:sz w:val="48"/>
          <w:szCs w:val="48"/>
        </w:rPr>
        <w:t>сільська</w:t>
      </w:r>
      <w:proofErr w:type="spellEnd"/>
      <w:r w:rsidRPr="00271B3C">
        <w:rPr>
          <w:rFonts w:ascii="Times New Roman" w:eastAsiaTheme="majorEastAsia" w:hAnsi="Times New Roman" w:cs="Times New Roman"/>
          <w:b/>
          <w:bCs/>
          <w:sz w:val="48"/>
          <w:szCs w:val="48"/>
        </w:rPr>
        <w:t xml:space="preserve"> рада     </w:t>
      </w:r>
    </w:p>
    <w:p w:rsidR="009D0B4B" w:rsidRPr="00271B3C" w:rsidRDefault="009D0B4B" w:rsidP="009D0B4B">
      <w:pPr>
        <w:keepNext/>
        <w:keepLines/>
        <w:spacing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proofErr w:type="spellStart"/>
      <w:r w:rsidRPr="00271B3C">
        <w:rPr>
          <w:rFonts w:ascii="Times New Roman" w:eastAsiaTheme="majorEastAsia" w:hAnsi="Times New Roman" w:cs="Times New Roman"/>
          <w:b/>
          <w:bCs/>
          <w:sz w:val="32"/>
          <w:szCs w:val="32"/>
        </w:rPr>
        <w:t>Новомосковського</w:t>
      </w:r>
      <w:proofErr w:type="spellEnd"/>
      <w:r w:rsidRPr="00271B3C">
        <w:rPr>
          <w:rFonts w:ascii="Times New Roman" w:eastAsiaTheme="majorEastAsia" w:hAnsi="Times New Roman" w:cs="Times New Roman"/>
          <w:b/>
          <w:bCs/>
          <w:sz w:val="32"/>
          <w:szCs w:val="32"/>
        </w:rPr>
        <w:t xml:space="preserve">   району   </w:t>
      </w:r>
      <w:proofErr w:type="spellStart"/>
      <w:proofErr w:type="gramStart"/>
      <w:r w:rsidRPr="00271B3C">
        <w:rPr>
          <w:rFonts w:ascii="Times New Roman" w:eastAsiaTheme="majorEastAsia" w:hAnsi="Times New Roman" w:cs="Times New Roman"/>
          <w:b/>
          <w:bCs/>
          <w:sz w:val="32"/>
          <w:szCs w:val="32"/>
        </w:rPr>
        <w:t>Дніпропетровської</w:t>
      </w:r>
      <w:proofErr w:type="spellEnd"/>
      <w:r w:rsidRPr="00271B3C">
        <w:rPr>
          <w:rFonts w:ascii="Times New Roman" w:eastAsiaTheme="majorEastAsia" w:hAnsi="Times New Roman" w:cs="Times New Roman"/>
          <w:b/>
          <w:bCs/>
          <w:sz w:val="32"/>
          <w:szCs w:val="32"/>
        </w:rPr>
        <w:t xml:space="preserve">  </w:t>
      </w:r>
      <w:proofErr w:type="spellStart"/>
      <w:r w:rsidRPr="00271B3C">
        <w:rPr>
          <w:rFonts w:ascii="Times New Roman" w:eastAsiaTheme="majorEastAsia" w:hAnsi="Times New Roman" w:cs="Times New Roman"/>
          <w:b/>
          <w:bCs/>
          <w:sz w:val="32"/>
          <w:szCs w:val="32"/>
        </w:rPr>
        <w:t>області</w:t>
      </w:r>
      <w:proofErr w:type="spellEnd"/>
      <w:proofErr w:type="gramEnd"/>
    </w:p>
    <w:p w:rsidR="009D0B4B" w:rsidRPr="00271B3C" w:rsidRDefault="009D0B4B" w:rsidP="009D0B4B">
      <w:pPr>
        <w:shd w:val="clear" w:color="auto" w:fill="FFFFFF"/>
        <w:spacing w:after="0" w:line="240" w:lineRule="auto"/>
        <w:ind w:right="-284"/>
        <w:jc w:val="center"/>
        <w:rPr>
          <w:rFonts w:ascii="Times New Roman" w:hAnsi="Times New Roman" w:cs="Times New Roman"/>
          <w:sz w:val="8"/>
          <w:szCs w:val="8"/>
        </w:rPr>
      </w:pPr>
      <w:r w:rsidRPr="00271B3C">
        <w:rPr>
          <w:rFonts w:ascii="Times New Roman" w:hAnsi="Times New Roman" w:cs="Times New Roman"/>
          <w:sz w:val="8"/>
          <w:szCs w:val="8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0B4B" w:rsidRPr="00271B3C" w:rsidRDefault="009D0B4B" w:rsidP="009D0B4B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9D0B4B" w:rsidRPr="00271B3C" w:rsidRDefault="009D0B4B" w:rsidP="009D0B4B">
      <w:pPr>
        <w:spacing w:after="0"/>
        <w:ind w:right="-284"/>
        <w:rPr>
          <w:rFonts w:ascii="Times New Roman" w:eastAsiaTheme="majorEastAsia" w:hAnsi="Times New Roman" w:cs="Times New Roman"/>
          <w:b/>
          <w:bCs/>
          <w:sz w:val="19"/>
          <w:szCs w:val="19"/>
        </w:rPr>
      </w:pPr>
      <w:r w:rsidRPr="00271B3C">
        <w:rPr>
          <w:rFonts w:ascii="Times New Roman" w:eastAsiaTheme="majorEastAsia" w:hAnsi="Times New Roman" w:cs="Times New Roman"/>
          <w:b/>
          <w:bCs/>
          <w:sz w:val="19"/>
          <w:szCs w:val="19"/>
        </w:rPr>
        <w:t xml:space="preserve">  </w:t>
      </w:r>
      <w:proofErr w:type="gramStart"/>
      <w:r w:rsidRPr="00271B3C">
        <w:rPr>
          <w:rFonts w:ascii="Times New Roman" w:eastAsiaTheme="majorEastAsia" w:hAnsi="Times New Roman" w:cs="Times New Roman"/>
          <w:b/>
          <w:bCs/>
          <w:sz w:val="19"/>
          <w:szCs w:val="19"/>
        </w:rPr>
        <w:t>вул..</w:t>
      </w:r>
      <w:proofErr w:type="gramEnd"/>
      <w:r w:rsidRPr="00271B3C">
        <w:rPr>
          <w:rFonts w:ascii="Times New Roman" w:eastAsiaTheme="majorEastAsia" w:hAnsi="Times New Roman" w:cs="Times New Roman"/>
          <w:b/>
          <w:bCs/>
          <w:sz w:val="19"/>
          <w:szCs w:val="19"/>
        </w:rPr>
        <w:t xml:space="preserve">Центральна,4, </w:t>
      </w:r>
      <w:proofErr w:type="spellStart"/>
      <w:r w:rsidRPr="00271B3C">
        <w:rPr>
          <w:rFonts w:ascii="Times New Roman" w:eastAsiaTheme="majorEastAsia" w:hAnsi="Times New Roman" w:cs="Times New Roman"/>
          <w:b/>
          <w:bCs/>
          <w:sz w:val="19"/>
          <w:szCs w:val="19"/>
        </w:rPr>
        <w:t>с.Піщанка</w:t>
      </w:r>
      <w:proofErr w:type="spellEnd"/>
      <w:r w:rsidRPr="00271B3C">
        <w:rPr>
          <w:rFonts w:ascii="Times New Roman" w:eastAsiaTheme="majorEastAsia" w:hAnsi="Times New Roman" w:cs="Times New Roman"/>
          <w:b/>
          <w:bCs/>
          <w:sz w:val="19"/>
          <w:szCs w:val="19"/>
        </w:rPr>
        <w:t xml:space="preserve"> </w:t>
      </w:r>
      <w:proofErr w:type="spellStart"/>
      <w:r w:rsidRPr="00271B3C">
        <w:rPr>
          <w:rFonts w:ascii="Times New Roman" w:eastAsiaTheme="majorEastAsia" w:hAnsi="Times New Roman" w:cs="Times New Roman"/>
          <w:b/>
          <w:bCs/>
          <w:sz w:val="19"/>
          <w:szCs w:val="19"/>
        </w:rPr>
        <w:t>Новомосковського</w:t>
      </w:r>
      <w:proofErr w:type="spellEnd"/>
      <w:r w:rsidRPr="00271B3C">
        <w:rPr>
          <w:rFonts w:ascii="Times New Roman" w:eastAsiaTheme="majorEastAsia" w:hAnsi="Times New Roman" w:cs="Times New Roman"/>
          <w:b/>
          <w:bCs/>
          <w:sz w:val="19"/>
          <w:szCs w:val="19"/>
        </w:rPr>
        <w:t xml:space="preserve"> району, 51283, тел.0569-386-142, </w:t>
      </w:r>
      <w:hyperlink r:id="rId9" w:history="1">
        <w:r w:rsidRPr="00271B3C">
          <w:rPr>
            <w:rFonts w:ascii="Times New Roman" w:eastAsiaTheme="majorEastAsia" w:hAnsi="Times New Roman" w:cs="Times New Roman"/>
            <w:b/>
            <w:bCs/>
            <w:sz w:val="19"/>
            <w:szCs w:val="19"/>
          </w:rPr>
          <w:t>peschanskiyss@ukr.net</w:t>
        </w:r>
      </w:hyperlink>
      <w:r w:rsidRPr="00271B3C">
        <w:rPr>
          <w:rFonts w:ascii="Times New Roman" w:eastAsiaTheme="majorEastAsia" w:hAnsi="Times New Roman" w:cs="Times New Roman"/>
          <w:b/>
          <w:bCs/>
          <w:sz w:val="19"/>
          <w:szCs w:val="19"/>
        </w:rPr>
        <w:t xml:space="preserve">,   </w:t>
      </w:r>
    </w:p>
    <w:p w:rsidR="009D0B4B" w:rsidRPr="00271B3C" w:rsidRDefault="009D0B4B" w:rsidP="009D0B4B">
      <w:pPr>
        <w:spacing w:after="0"/>
        <w:jc w:val="right"/>
        <w:rPr>
          <w:rFonts w:ascii="Times New Roman" w:eastAsiaTheme="majorEastAsia" w:hAnsi="Times New Roman" w:cs="Times New Roman"/>
          <w:b/>
          <w:bCs/>
          <w:sz w:val="8"/>
          <w:szCs w:val="8"/>
        </w:rPr>
      </w:pPr>
    </w:p>
    <w:p w:rsidR="00A305D8" w:rsidRDefault="00A305D8" w:rsidP="00597E24">
      <w:pPr>
        <w:tabs>
          <w:tab w:val="left" w:pos="0"/>
        </w:tabs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A305D8" w:rsidRDefault="00E04595" w:rsidP="00A305D8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597E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A305D8" w:rsidRPr="00597E24" w:rsidRDefault="00A305D8" w:rsidP="00A305D8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9D0B4B" w:rsidRPr="00271B3C" w:rsidRDefault="008366D9" w:rsidP="008366D9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71B3C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Пояснення </w:t>
      </w:r>
    </w:p>
    <w:p w:rsidR="008366D9" w:rsidRPr="00271B3C" w:rsidRDefault="002671E2" w:rsidP="00132EEA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71B3C"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до </w:t>
      </w:r>
      <w:r w:rsidR="00EE504B" w:rsidRPr="00271B3C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рішення </w:t>
      </w:r>
      <w:proofErr w:type="spellStart"/>
      <w:r w:rsidR="00EE504B" w:rsidRPr="00271B3C">
        <w:rPr>
          <w:rFonts w:ascii="Times New Roman" w:hAnsi="Times New Roman" w:cs="Times New Roman"/>
          <w:b/>
          <w:sz w:val="32"/>
          <w:szCs w:val="32"/>
          <w:lang w:val="uk-UA"/>
        </w:rPr>
        <w:t>cільської</w:t>
      </w:r>
      <w:proofErr w:type="spellEnd"/>
      <w:r w:rsidR="00EE504B" w:rsidRPr="00271B3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ради  від  </w:t>
      </w:r>
      <w:r w:rsidR="00EA711C">
        <w:rPr>
          <w:rFonts w:ascii="Times New Roman" w:hAnsi="Times New Roman" w:cs="Times New Roman"/>
          <w:b/>
          <w:sz w:val="32"/>
          <w:szCs w:val="32"/>
          <w:lang w:val="uk-UA"/>
        </w:rPr>
        <w:t>08 в</w:t>
      </w:r>
      <w:r w:rsidR="00914C16" w:rsidRPr="00271B3C">
        <w:rPr>
          <w:rFonts w:ascii="Times New Roman" w:hAnsi="Times New Roman" w:cs="Times New Roman"/>
          <w:b/>
          <w:sz w:val="32"/>
          <w:szCs w:val="32"/>
          <w:lang w:val="uk-UA"/>
        </w:rPr>
        <w:t>ер</w:t>
      </w:r>
      <w:r w:rsidR="00EA711C">
        <w:rPr>
          <w:rFonts w:ascii="Times New Roman" w:hAnsi="Times New Roman" w:cs="Times New Roman"/>
          <w:b/>
          <w:sz w:val="32"/>
          <w:szCs w:val="32"/>
          <w:lang w:val="uk-UA"/>
        </w:rPr>
        <w:t>ес</w:t>
      </w:r>
      <w:r w:rsidR="00914C16" w:rsidRPr="00271B3C">
        <w:rPr>
          <w:rFonts w:ascii="Times New Roman" w:hAnsi="Times New Roman" w:cs="Times New Roman"/>
          <w:b/>
          <w:sz w:val="32"/>
          <w:szCs w:val="32"/>
          <w:lang w:val="uk-UA"/>
        </w:rPr>
        <w:t>ня</w:t>
      </w:r>
      <w:r w:rsidR="00EE504B" w:rsidRPr="00271B3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20</w:t>
      </w:r>
      <w:r w:rsidR="00A27D0D" w:rsidRPr="00271B3C">
        <w:rPr>
          <w:rFonts w:ascii="Times New Roman" w:hAnsi="Times New Roman" w:cs="Times New Roman"/>
          <w:b/>
          <w:sz w:val="32"/>
          <w:szCs w:val="32"/>
          <w:lang w:val="uk-UA"/>
        </w:rPr>
        <w:t>20</w:t>
      </w:r>
      <w:r w:rsidR="00EE504B" w:rsidRPr="00271B3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року </w:t>
      </w:r>
      <w:r w:rsidR="0004729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  </w:t>
      </w:r>
      <w:r w:rsidR="00EE504B" w:rsidRPr="0004729B">
        <w:rPr>
          <w:rFonts w:ascii="Times New Roman" w:hAnsi="Times New Roman" w:cs="Times New Roman"/>
          <w:b/>
          <w:sz w:val="32"/>
          <w:szCs w:val="32"/>
          <w:lang w:val="uk-UA"/>
        </w:rPr>
        <w:t>№</w:t>
      </w:r>
      <w:r w:rsidR="00E47160" w:rsidRPr="0004729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095746">
        <w:rPr>
          <w:rFonts w:ascii="Times New Roman" w:hAnsi="Times New Roman" w:cs="Times New Roman"/>
          <w:b/>
          <w:sz w:val="32"/>
          <w:szCs w:val="32"/>
          <w:lang w:val="uk-UA"/>
        </w:rPr>
        <w:t>3</w:t>
      </w:r>
      <w:r w:rsidR="005A44BB" w:rsidRPr="0004729B">
        <w:rPr>
          <w:rFonts w:ascii="Times New Roman" w:hAnsi="Times New Roman" w:cs="Times New Roman"/>
          <w:b/>
          <w:sz w:val="32"/>
          <w:szCs w:val="32"/>
          <w:lang w:val="uk-UA"/>
        </w:rPr>
        <w:t>-</w:t>
      </w:r>
      <w:r w:rsidR="00914C16" w:rsidRPr="0004729B">
        <w:rPr>
          <w:rFonts w:ascii="Times New Roman" w:hAnsi="Times New Roman" w:cs="Times New Roman"/>
          <w:b/>
          <w:sz w:val="32"/>
          <w:szCs w:val="32"/>
          <w:lang w:val="uk-UA"/>
        </w:rPr>
        <w:t>4</w:t>
      </w:r>
      <w:r w:rsidR="00EA711C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  <w:r w:rsidR="00EE504B" w:rsidRPr="0004729B">
        <w:rPr>
          <w:rFonts w:ascii="Times New Roman" w:hAnsi="Times New Roman" w:cs="Times New Roman"/>
          <w:b/>
          <w:sz w:val="32"/>
          <w:szCs w:val="32"/>
          <w:lang w:val="uk-UA"/>
        </w:rPr>
        <w:t xml:space="preserve">/VІІ  “Про внесення змін до рішення сільської ради від </w:t>
      </w:r>
      <w:r w:rsidR="0004729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</w:t>
      </w:r>
      <w:r w:rsidR="00EE504B" w:rsidRPr="0004729B">
        <w:rPr>
          <w:rFonts w:ascii="Times New Roman" w:hAnsi="Times New Roman" w:cs="Times New Roman"/>
          <w:b/>
          <w:sz w:val="32"/>
          <w:szCs w:val="32"/>
          <w:lang w:val="uk-UA"/>
        </w:rPr>
        <w:t>2</w:t>
      </w:r>
      <w:r w:rsidR="00A27D0D" w:rsidRPr="0004729B">
        <w:rPr>
          <w:rFonts w:ascii="Times New Roman" w:hAnsi="Times New Roman" w:cs="Times New Roman"/>
          <w:b/>
          <w:sz w:val="32"/>
          <w:szCs w:val="32"/>
          <w:lang w:val="uk-UA"/>
        </w:rPr>
        <w:t>4 грудня 2019</w:t>
      </w:r>
      <w:r w:rsidR="00EE504B" w:rsidRPr="0004729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року № </w:t>
      </w:r>
      <w:r w:rsidR="00A27D0D" w:rsidRPr="0004729B">
        <w:rPr>
          <w:rFonts w:ascii="Times New Roman" w:hAnsi="Times New Roman" w:cs="Times New Roman"/>
          <w:b/>
          <w:sz w:val="32"/>
          <w:szCs w:val="32"/>
          <w:lang w:val="uk-UA"/>
        </w:rPr>
        <w:t>11-31</w:t>
      </w:r>
      <w:r w:rsidR="00EE504B" w:rsidRPr="0004729B">
        <w:rPr>
          <w:rFonts w:ascii="Times New Roman" w:hAnsi="Times New Roman" w:cs="Times New Roman"/>
          <w:b/>
          <w:sz w:val="32"/>
          <w:szCs w:val="32"/>
          <w:lang w:val="uk-UA"/>
        </w:rPr>
        <w:t>/VІІ  “Про сільський бюджет</w:t>
      </w:r>
      <w:r w:rsidR="00EE504B" w:rsidRPr="00271B3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="00EE504B" w:rsidRPr="00271B3C">
        <w:rPr>
          <w:rFonts w:ascii="Times New Roman" w:hAnsi="Times New Roman" w:cs="Times New Roman"/>
          <w:b/>
          <w:sz w:val="32"/>
          <w:szCs w:val="32"/>
          <w:lang w:val="uk-UA"/>
        </w:rPr>
        <w:t>Піщанської</w:t>
      </w:r>
      <w:proofErr w:type="spellEnd"/>
      <w:r w:rsidR="00EE504B" w:rsidRPr="00271B3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сільської ради на 20</w:t>
      </w:r>
      <w:r w:rsidR="00A27D0D" w:rsidRPr="00271B3C">
        <w:rPr>
          <w:rFonts w:ascii="Times New Roman" w:hAnsi="Times New Roman" w:cs="Times New Roman"/>
          <w:b/>
          <w:sz w:val="32"/>
          <w:szCs w:val="32"/>
          <w:lang w:val="uk-UA"/>
        </w:rPr>
        <w:t>20</w:t>
      </w:r>
      <w:r w:rsidR="00EE504B" w:rsidRPr="00271B3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рік”</w:t>
      </w:r>
    </w:p>
    <w:p w:rsidR="008366D9" w:rsidRPr="00271B3C" w:rsidRDefault="008366D9" w:rsidP="00B1123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711C" w:rsidRDefault="00EA711C" w:rsidP="002206E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711C" w:rsidRDefault="00EA711C" w:rsidP="00EA711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3CB9">
        <w:rPr>
          <w:rFonts w:ascii="Times New Roman" w:hAnsi="Times New Roman" w:cs="Times New Roman"/>
          <w:sz w:val="28"/>
          <w:szCs w:val="28"/>
          <w:lang w:val="uk-UA"/>
        </w:rPr>
        <w:t>В зв</w:t>
      </w:r>
      <w:r w:rsidRPr="00D73CB9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D73CB9">
        <w:rPr>
          <w:rFonts w:ascii="Times New Roman" w:hAnsi="Times New Roman" w:cs="Times New Roman"/>
          <w:sz w:val="28"/>
          <w:szCs w:val="28"/>
          <w:lang w:val="uk-UA"/>
        </w:rPr>
        <w:t>язку</w:t>
      </w:r>
      <w:proofErr w:type="spellEnd"/>
      <w:r w:rsidRPr="00D73CB9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>
        <w:rPr>
          <w:rFonts w:ascii="Times New Roman" w:hAnsi="Times New Roman" w:cs="Times New Roman"/>
          <w:sz w:val="28"/>
          <w:szCs w:val="28"/>
          <w:lang w:val="uk-UA"/>
        </w:rPr>
        <w:t>невиконанням надходжень по деяким податкам та зборам прове</w:t>
      </w:r>
      <w:r w:rsidR="0042756B">
        <w:rPr>
          <w:rFonts w:ascii="Times New Roman" w:hAnsi="Times New Roman" w:cs="Times New Roman"/>
          <w:sz w:val="28"/>
          <w:szCs w:val="28"/>
          <w:lang w:val="uk-UA"/>
        </w:rPr>
        <w:t>дено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наступне коригування:</w:t>
      </w:r>
    </w:p>
    <w:p w:rsidR="001402AE" w:rsidRDefault="00EA711C" w:rsidP="001402A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зменш</w:t>
      </w:r>
      <w:r w:rsidR="0042756B">
        <w:rPr>
          <w:rFonts w:ascii="Times New Roman" w:hAnsi="Times New Roman" w:cs="Times New Roman"/>
          <w:sz w:val="28"/>
          <w:szCs w:val="28"/>
          <w:lang w:val="uk-UA"/>
        </w:rPr>
        <w:t>ені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планові призначення на загальну суму </w:t>
      </w:r>
      <w:r w:rsidRPr="005A2FA0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4F53F1" w:rsidRPr="005A2FA0">
        <w:rPr>
          <w:rFonts w:ascii="Times New Roman" w:hAnsi="Times New Roman" w:cs="Times New Roman"/>
          <w:b/>
          <w:sz w:val="28"/>
          <w:szCs w:val="28"/>
          <w:lang w:val="uk-UA"/>
        </w:rPr>
        <w:t>42 6</w:t>
      </w:r>
      <w:r w:rsidRPr="005A2FA0">
        <w:rPr>
          <w:rFonts w:ascii="Times New Roman" w:hAnsi="Times New Roman" w:cs="Times New Roman"/>
          <w:b/>
          <w:sz w:val="28"/>
          <w:szCs w:val="28"/>
          <w:lang w:val="uk-UA"/>
        </w:rPr>
        <w:t>00 грн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., в тому числі, по </w:t>
      </w:r>
      <w:r w:rsidRPr="00D73CB9">
        <w:rPr>
          <w:rFonts w:ascii="Times New Roman" w:hAnsi="Times New Roman" w:cs="Times New Roman"/>
          <w:sz w:val="28"/>
          <w:szCs w:val="28"/>
          <w:lang w:val="uk-UA"/>
        </w:rPr>
        <w:t xml:space="preserve">КДК 11010500 </w:t>
      </w:r>
      <w:r w:rsidRPr="001402AE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D73CB9">
        <w:rPr>
          <w:rFonts w:ascii="Times New Roman" w:hAnsi="Times New Roman" w:cs="Times New Roman"/>
          <w:sz w:val="28"/>
          <w:szCs w:val="28"/>
          <w:lang w:val="uk-UA"/>
        </w:rPr>
        <w:t>Податок на доходи фізичних осіб, що сплачується фізичними особами за результатами річного декларування</w:t>
      </w:r>
      <w:r w:rsidRPr="001402AE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32</w:t>
      </w:r>
      <w:r w:rsidR="003805A0">
        <w:rPr>
          <w:rFonts w:ascii="Times New Roman" w:hAnsi="Times New Roman" w:cs="Times New Roman"/>
          <w:sz w:val="28"/>
          <w:szCs w:val="28"/>
          <w:lang w:val="uk-UA"/>
        </w:rPr>
        <w:t>0 000 грн.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402AE" w:rsidRPr="001402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53F1" w:rsidRPr="00D73CB9">
        <w:rPr>
          <w:rFonts w:ascii="Times New Roman" w:hAnsi="Times New Roman" w:cs="Times New Roman"/>
          <w:sz w:val="28"/>
          <w:szCs w:val="28"/>
          <w:lang w:val="uk-UA"/>
        </w:rPr>
        <w:t xml:space="preserve">КДК </w:t>
      </w:r>
      <w:r w:rsidR="004F53F1">
        <w:rPr>
          <w:rFonts w:ascii="Times New Roman" w:hAnsi="Times New Roman" w:cs="Times New Roman"/>
          <w:sz w:val="28"/>
          <w:szCs w:val="28"/>
          <w:lang w:val="uk-UA"/>
        </w:rPr>
        <w:t>13030100</w:t>
      </w:r>
      <w:r w:rsidR="004F53F1" w:rsidRPr="00D73C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53F1" w:rsidRPr="001402AE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4F53F1">
        <w:rPr>
          <w:rFonts w:ascii="Times New Roman" w:hAnsi="Times New Roman" w:cs="Times New Roman"/>
          <w:sz w:val="28"/>
          <w:szCs w:val="28"/>
          <w:lang w:val="uk-UA"/>
        </w:rPr>
        <w:t>Рентна п</w:t>
      </w:r>
      <w:r w:rsidR="004F53F1" w:rsidRPr="001402AE">
        <w:rPr>
          <w:rFonts w:ascii="Times New Roman" w:hAnsi="Times New Roman" w:cs="Times New Roman"/>
          <w:sz w:val="28"/>
          <w:szCs w:val="28"/>
          <w:lang w:val="uk-UA"/>
        </w:rPr>
        <w:t xml:space="preserve">лата за </w:t>
      </w:r>
      <w:r w:rsidR="00951727">
        <w:rPr>
          <w:rFonts w:ascii="Times New Roman" w:hAnsi="Times New Roman" w:cs="Times New Roman"/>
          <w:sz w:val="28"/>
          <w:szCs w:val="28"/>
          <w:lang w:val="uk-UA"/>
        </w:rPr>
        <w:t>користування  надрами для видобування корисних копалин загальнодержавного значення</w:t>
      </w:r>
      <w:r w:rsidR="004F53F1" w:rsidRPr="001402AE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4F53F1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95172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F53F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5172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F53F1">
        <w:rPr>
          <w:rFonts w:ascii="Times New Roman" w:hAnsi="Times New Roman" w:cs="Times New Roman"/>
          <w:sz w:val="28"/>
          <w:szCs w:val="28"/>
          <w:lang w:val="uk-UA"/>
        </w:rPr>
        <w:t>00 грн.,</w:t>
      </w:r>
      <w:r w:rsidR="004F53F1" w:rsidRPr="001402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E" w:rsidRPr="00D73CB9">
        <w:rPr>
          <w:rFonts w:ascii="Times New Roman" w:hAnsi="Times New Roman" w:cs="Times New Roman"/>
          <w:sz w:val="28"/>
          <w:szCs w:val="28"/>
          <w:lang w:val="uk-UA"/>
        </w:rPr>
        <w:t xml:space="preserve">КДК </w:t>
      </w:r>
      <w:r w:rsidR="001402AE">
        <w:rPr>
          <w:rFonts w:ascii="Times New Roman" w:hAnsi="Times New Roman" w:cs="Times New Roman"/>
          <w:sz w:val="28"/>
          <w:szCs w:val="28"/>
          <w:lang w:val="uk-UA"/>
        </w:rPr>
        <w:t>22012500</w:t>
      </w:r>
      <w:r w:rsidR="001402AE" w:rsidRPr="00D73C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E" w:rsidRPr="001402AE">
        <w:rPr>
          <w:rFonts w:ascii="Times New Roman" w:hAnsi="Times New Roman" w:cs="Times New Roman"/>
          <w:sz w:val="28"/>
          <w:szCs w:val="28"/>
          <w:lang w:val="uk-UA"/>
        </w:rPr>
        <w:t>“Плата за надання інших адміністративних послуг”</w:t>
      </w:r>
      <w:r w:rsidR="001402AE">
        <w:rPr>
          <w:rFonts w:ascii="Times New Roman" w:hAnsi="Times New Roman" w:cs="Times New Roman"/>
          <w:sz w:val="28"/>
          <w:szCs w:val="28"/>
          <w:lang w:val="uk-UA"/>
        </w:rPr>
        <w:t xml:space="preserve"> – 9 000 грн.,</w:t>
      </w:r>
      <w:r w:rsidR="001402AE" w:rsidRPr="001402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E" w:rsidRPr="00D73CB9">
        <w:rPr>
          <w:rFonts w:ascii="Times New Roman" w:hAnsi="Times New Roman" w:cs="Times New Roman"/>
          <w:sz w:val="28"/>
          <w:szCs w:val="28"/>
          <w:lang w:val="uk-UA"/>
        </w:rPr>
        <w:t xml:space="preserve">КДК </w:t>
      </w:r>
      <w:r w:rsidR="001402AE">
        <w:rPr>
          <w:rFonts w:ascii="Times New Roman" w:hAnsi="Times New Roman" w:cs="Times New Roman"/>
          <w:sz w:val="28"/>
          <w:szCs w:val="28"/>
          <w:lang w:val="uk-UA"/>
        </w:rPr>
        <w:t>22012600</w:t>
      </w:r>
      <w:r w:rsidR="001402AE" w:rsidRPr="00D73C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E" w:rsidRPr="001402AE">
        <w:rPr>
          <w:rFonts w:ascii="Times New Roman" w:hAnsi="Times New Roman" w:cs="Times New Roman"/>
          <w:sz w:val="28"/>
          <w:szCs w:val="28"/>
          <w:lang w:val="uk-UA"/>
        </w:rPr>
        <w:t>“Адміністративний збір за державну реєстрацію речових прав н</w:t>
      </w:r>
      <w:r w:rsidR="001402AE">
        <w:rPr>
          <w:rFonts w:ascii="Times New Roman" w:hAnsi="Times New Roman" w:cs="Times New Roman"/>
          <w:sz w:val="28"/>
          <w:szCs w:val="28"/>
          <w:lang w:val="uk-UA"/>
        </w:rPr>
        <w:t>а нерухоме майно та їх обтяжень</w:t>
      </w:r>
      <w:r w:rsidR="001402AE" w:rsidRPr="001402AE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1402AE">
        <w:rPr>
          <w:rFonts w:ascii="Times New Roman" w:hAnsi="Times New Roman" w:cs="Times New Roman"/>
          <w:sz w:val="28"/>
          <w:szCs w:val="28"/>
          <w:lang w:val="uk-UA"/>
        </w:rPr>
        <w:t xml:space="preserve"> – 4 000 грн.,</w:t>
      </w:r>
      <w:r w:rsidR="001402AE" w:rsidRPr="001402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E" w:rsidRPr="00D73CB9">
        <w:rPr>
          <w:rFonts w:ascii="Times New Roman" w:hAnsi="Times New Roman" w:cs="Times New Roman"/>
          <w:sz w:val="28"/>
          <w:szCs w:val="28"/>
          <w:lang w:val="uk-UA"/>
        </w:rPr>
        <w:t xml:space="preserve">КДК </w:t>
      </w:r>
      <w:r w:rsidR="001402AE">
        <w:rPr>
          <w:rFonts w:ascii="Times New Roman" w:hAnsi="Times New Roman" w:cs="Times New Roman"/>
          <w:sz w:val="28"/>
          <w:szCs w:val="28"/>
          <w:lang w:val="uk-UA"/>
        </w:rPr>
        <w:t>22090100</w:t>
      </w:r>
      <w:r w:rsidR="001402AE" w:rsidRPr="00D73C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2AE" w:rsidRPr="001402AE">
        <w:rPr>
          <w:rFonts w:ascii="Times New Roman" w:hAnsi="Times New Roman" w:cs="Times New Roman"/>
          <w:sz w:val="28"/>
          <w:szCs w:val="28"/>
          <w:lang w:val="uk-UA"/>
        </w:rPr>
        <w:t>“Державне мито, що сплачується за місцем розгляду та оформлення документів, у тому числі за оформлення документів на спадщину і дарування”</w:t>
      </w:r>
      <w:r w:rsidR="001402AE">
        <w:rPr>
          <w:rFonts w:ascii="Times New Roman" w:hAnsi="Times New Roman" w:cs="Times New Roman"/>
          <w:sz w:val="28"/>
          <w:szCs w:val="28"/>
          <w:lang w:val="uk-UA"/>
        </w:rPr>
        <w:t xml:space="preserve"> – 4 000 грн.;</w:t>
      </w:r>
    </w:p>
    <w:p w:rsidR="00867D2D" w:rsidRDefault="00867D2D" w:rsidP="001402A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збільш</w:t>
      </w:r>
      <w:r w:rsidR="0042756B">
        <w:rPr>
          <w:rFonts w:ascii="Times New Roman" w:hAnsi="Times New Roman" w:cs="Times New Roman"/>
          <w:sz w:val="28"/>
          <w:szCs w:val="28"/>
          <w:lang w:val="uk-UA"/>
        </w:rPr>
        <w:t>ені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планові призначення на загальну суму </w:t>
      </w:r>
      <w:r w:rsidRPr="005A2FA0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951727" w:rsidRPr="005A2FA0">
        <w:rPr>
          <w:rFonts w:ascii="Times New Roman" w:hAnsi="Times New Roman" w:cs="Times New Roman"/>
          <w:b/>
          <w:sz w:val="28"/>
          <w:szCs w:val="28"/>
          <w:lang w:val="uk-UA"/>
        </w:rPr>
        <w:t>42 6</w:t>
      </w:r>
      <w:r w:rsidRPr="005A2FA0">
        <w:rPr>
          <w:rFonts w:ascii="Times New Roman" w:hAnsi="Times New Roman" w:cs="Times New Roman"/>
          <w:b/>
          <w:sz w:val="28"/>
          <w:szCs w:val="28"/>
          <w:lang w:val="uk-UA"/>
        </w:rPr>
        <w:t>00 грн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., в тому числі, по </w:t>
      </w:r>
      <w:r w:rsidRPr="00D73CB9">
        <w:rPr>
          <w:rFonts w:ascii="Times New Roman" w:hAnsi="Times New Roman" w:cs="Times New Roman"/>
          <w:sz w:val="28"/>
          <w:szCs w:val="28"/>
          <w:lang w:val="uk-UA"/>
        </w:rPr>
        <w:t>КДК 11010</w:t>
      </w:r>
      <w:r w:rsidR="00CC564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D73CB9"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1402AE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CC5644" w:rsidRPr="00CC5644">
        <w:rPr>
          <w:rFonts w:ascii="Times New Roman" w:hAnsi="Times New Roman" w:cs="Times New Roman"/>
          <w:sz w:val="28"/>
          <w:szCs w:val="28"/>
          <w:lang w:val="uk-UA"/>
        </w:rPr>
        <w:t>Податок на доходи фізичних осіб, що сплачується податковими агентами, із доходів платника податку інших ніж заробітна плата</w:t>
      </w:r>
      <w:r w:rsidRPr="001402AE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3</w:t>
      </w:r>
      <w:r w:rsidR="00951727">
        <w:rPr>
          <w:rFonts w:ascii="Times New Roman" w:hAnsi="Times New Roman" w:cs="Times New Roman"/>
          <w:sz w:val="28"/>
          <w:szCs w:val="28"/>
          <w:lang w:val="uk-UA"/>
        </w:rPr>
        <w:t>29 6</w:t>
      </w:r>
      <w:r>
        <w:rPr>
          <w:rFonts w:ascii="Times New Roman" w:hAnsi="Times New Roman" w:cs="Times New Roman"/>
          <w:sz w:val="28"/>
          <w:szCs w:val="28"/>
          <w:lang w:val="uk-UA"/>
        </w:rPr>
        <w:t>00 грн.,</w:t>
      </w:r>
      <w:r w:rsidRPr="00EA71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05A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D73CB9">
        <w:rPr>
          <w:rFonts w:ascii="Times New Roman" w:hAnsi="Times New Roman" w:cs="Times New Roman"/>
          <w:sz w:val="28"/>
          <w:szCs w:val="28"/>
          <w:lang w:val="uk-UA"/>
        </w:rPr>
        <w:t xml:space="preserve">КДК </w:t>
      </w:r>
      <w:r w:rsidR="009D1D42">
        <w:rPr>
          <w:rFonts w:ascii="Times New Roman" w:hAnsi="Times New Roman" w:cs="Times New Roman"/>
          <w:sz w:val="28"/>
          <w:szCs w:val="28"/>
          <w:lang w:val="uk-UA"/>
        </w:rPr>
        <w:t>22090200</w:t>
      </w:r>
      <w:r w:rsidRPr="00D73C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02AE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9D1D42" w:rsidRPr="009D1D42">
        <w:rPr>
          <w:rFonts w:ascii="Times New Roman" w:hAnsi="Times New Roman" w:cs="Times New Roman"/>
          <w:sz w:val="28"/>
          <w:szCs w:val="28"/>
          <w:lang w:val="uk-UA"/>
        </w:rPr>
        <w:t>Державне мито, не віднесене до інших категорій</w:t>
      </w:r>
      <w:r w:rsidRPr="001402AE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9D1D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51727">
        <w:rPr>
          <w:rFonts w:ascii="Times New Roman" w:hAnsi="Times New Roman" w:cs="Times New Roman"/>
          <w:sz w:val="28"/>
          <w:szCs w:val="28"/>
          <w:lang w:val="uk-UA"/>
        </w:rPr>
        <w:t xml:space="preserve">3 000 грн.                   </w:t>
      </w:r>
    </w:p>
    <w:p w:rsidR="00EA711C" w:rsidRDefault="00EA711C" w:rsidP="002206E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4677" w:rsidRPr="00197EF6" w:rsidRDefault="007B1F63" w:rsidP="002206E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7EF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363D1" w:rsidRPr="00197EF6">
        <w:rPr>
          <w:rFonts w:ascii="Times New Roman" w:hAnsi="Times New Roman" w:cs="Times New Roman"/>
          <w:sz w:val="28"/>
          <w:szCs w:val="28"/>
          <w:lang w:val="uk-UA"/>
        </w:rPr>
        <w:t xml:space="preserve">раховуючи звернення </w:t>
      </w:r>
      <w:r w:rsidR="00C75D55" w:rsidRPr="00197EF6">
        <w:rPr>
          <w:rFonts w:ascii="Times New Roman" w:hAnsi="Times New Roman" w:cs="Times New Roman"/>
          <w:sz w:val="28"/>
          <w:szCs w:val="28"/>
          <w:lang w:val="uk-UA"/>
        </w:rPr>
        <w:t xml:space="preserve">депутатів сільської ради, </w:t>
      </w:r>
      <w:r w:rsidR="006363D1" w:rsidRPr="00197EF6">
        <w:rPr>
          <w:rFonts w:ascii="Times New Roman" w:hAnsi="Times New Roman" w:cs="Times New Roman"/>
          <w:sz w:val="28"/>
          <w:szCs w:val="28"/>
          <w:lang w:val="uk-UA"/>
        </w:rPr>
        <w:t xml:space="preserve">розпорядників коштів </w:t>
      </w:r>
      <w:r w:rsidR="008366D9" w:rsidRPr="00197EF6">
        <w:rPr>
          <w:rFonts w:ascii="Times New Roman" w:hAnsi="Times New Roman" w:cs="Times New Roman"/>
          <w:sz w:val="28"/>
          <w:szCs w:val="28"/>
          <w:lang w:val="uk-UA"/>
        </w:rPr>
        <w:t>сільськ</w:t>
      </w:r>
      <w:r w:rsidR="00935E52" w:rsidRPr="00197EF6">
        <w:rPr>
          <w:rFonts w:ascii="Times New Roman" w:hAnsi="Times New Roman" w:cs="Times New Roman"/>
          <w:sz w:val="28"/>
          <w:szCs w:val="28"/>
          <w:lang w:val="uk-UA"/>
        </w:rPr>
        <w:t>ого бюджету</w:t>
      </w:r>
      <w:r w:rsidR="006363D1" w:rsidRPr="00197EF6">
        <w:rPr>
          <w:rFonts w:ascii="Times New Roman" w:hAnsi="Times New Roman" w:cs="Times New Roman"/>
          <w:sz w:val="28"/>
          <w:szCs w:val="28"/>
          <w:lang w:val="uk-UA"/>
        </w:rPr>
        <w:t xml:space="preserve">  до рішення </w:t>
      </w:r>
      <w:r w:rsidR="00174B25" w:rsidRPr="00197EF6">
        <w:rPr>
          <w:rFonts w:ascii="Times New Roman" w:hAnsi="Times New Roman" w:cs="Times New Roman"/>
          <w:sz w:val="28"/>
          <w:szCs w:val="28"/>
          <w:lang w:val="uk-UA"/>
        </w:rPr>
        <w:t>сільськ</w:t>
      </w:r>
      <w:r w:rsidR="006363D1" w:rsidRPr="00197EF6">
        <w:rPr>
          <w:rFonts w:ascii="Times New Roman" w:hAnsi="Times New Roman" w:cs="Times New Roman"/>
          <w:sz w:val="28"/>
          <w:szCs w:val="28"/>
          <w:lang w:val="uk-UA"/>
        </w:rPr>
        <w:t xml:space="preserve">ої ради від </w:t>
      </w:r>
      <w:r w:rsidR="00D007A5" w:rsidRPr="00197EF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42D80" w:rsidRPr="00197EF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363D1" w:rsidRPr="00197EF6">
        <w:rPr>
          <w:rFonts w:ascii="Times New Roman" w:hAnsi="Times New Roman" w:cs="Times New Roman"/>
          <w:sz w:val="28"/>
          <w:szCs w:val="28"/>
          <w:lang w:val="uk-UA"/>
        </w:rPr>
        <w:t xml:space="preserve"> грудня  2</w:t>
      </w:r>
      <w:r w:rsidR="00D007A5" w:rsidRPr="00197EF6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242D80" w:rsidRPr="00197EF6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6363D1" w:rsidRPr="00197EF6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242D80" w:rsidRPr="00197EF6">
        <w:rPr>
          <w:rFonts w:ascii="Times New Roman" w:hAnsi="Times New Roman" w:cs="Times New Roman"/>
          <w:sz w:val="28"/>
          <w:szCs w:val="28"/>
          <w:lang w:val="uk-UA"/>
        </w:rPr>
        <w:t>11-31</w:t>
      </w:r>
      <w:r w:rsidR="006363D1" w:rsidRPr="00197EF6">
        <w:rPr>
          <w:rFonts w:ascii="Times New Roman" w:hAnsi="Times New Roman" w:cs="Times New Roman"/>
          <w:sz w:val="28"/>
          <w:szCs w:val="28"/>
          <w:lang w:val="uk-UA"/>
        </w:rPr>
        <w:t>/VІІ  “</w:t>
      </w:r>
      <w:r w:rsidR="00174B25" w:rsidRPr="00197EF6">
        <w:rPr>
          <w:rFonts w:ascii="Times New Roman" w:hAnsi="Times New Roman" w:cs="Times New Roman"/>
          <w:sz w:val="28"/>
          <w:szCs w:val="28"/>
          <w:lang w:val="uk-UA"/>
        </w:rPr>
        <w:t xml:space="preserve">Про сільський бюджет </w:t>
      </w:r>
      <w:proofErr w:type="spellStart"/>
      <w:r w:rsidR="00174B25" w:rsidRPr="00197EF6">
        <w:rPr>
          <w:rFonts w:ascii="Times New Roman" w:hAnsi="Times New Roman" w:cs="Times New Roman"/>
          <w:sz w:val="28"/>
          <w:szCs w:val="28"/>
          <w:lang w:val="uk-UA"/>
        </w:rPr>
        <w:t>Піщанської</w:t>
      </w:r>
      <w:proofErr w:type="spellEnd"/>
      <w:r w:rsidR="00174B25" w:rsidRPr="00197EF6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на 20</w:t>
      </w:r>
      <w:r w:rsidR="00242D80" w:rsidRPr="00197EF6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174B25" w:rsidRPr="00197EF6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6363D1" w:rsidRPr="00197EF6">
        <w:rPr>
          <w:rFonts w:ascii="Times New Roman" w:hAnsi="Times New Roman" w:cs="Times New Roman"/>
          <w:sz w:val="28"/>
          <w:szCs w:val="28"/>
          <w:lang w:val="uk-UA"/>
        </w:rPr>
        <w:t xml:space="preserve">” </w:t>
      </w:r>
      <w:r w:rsidR="00BE62BF" w:rsidRPr="00197EF6">
        <w:rPr>
          <w:rFonts w:ascii="Times New Roman" w:hAnsi="Times New Roman" w:cs="Times New Roman"/>
          <w:sz w:val="28"/>
          <w:szCs w:val="28"/>
          <w:lang w:val="uk-UA"/>
        </w:rPr>
        <w:t>внесені  зміни шляхом перерозподілу коштів, а саме:</w:t>
      </w:r>
    </w:p>
    <w:p w:rsidR="009D1D42" w:rsidRPr="00197EF6" w:rsidRDefault="009D1D42" w:rsidP="002206E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1D42" w:rsidRPr="00197EF6" w:rsidRDefault="009D1D42" w:rsidP="002206E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EF6">
        <w:rPr>
          <w:rFonts w:ascii="Times New Roman" w:hAnsi="Times New Roman" w:cs="Times New Roman"/>
          <w:sz w:val="28"/>
          <w:szCs w:val="28"/>
          <w:lang w:val="uk-UA"/>
        </w:rPr>
        <w:t xml:space="preserve">В зв’язку зі створенням Комунального закладу </w:t>
      </w:r>
      <w:r w:rsidR="0088452A" w:rsidRPr="00197EF6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197EF6">
        <w:rPr>
          <w:rFonts w:ascii="Times New Roman" w:hAnsi="Times New Roman" w:cs="Times New Roman"/>
          <w:sz w:val="28"/>
          <w:szCs w:val="28"/>
          <w:lang w:val="uk-UA"/>
        </w:rPr>
        <w:t xml:space="preserve">Школа мистецтв </w:t>
      </w:r>
      <w:proofErr w:type="spellStart"/>
      <w:r w:rsidRPr="00197EF6">
        <w:rPr>
          <w:rFonts w:ascii="Times New Roman" w:hAnsi="Times New Roman" w:cs="Times New Roman"/>
          <w:sz w:val="28"/>
          <w:szCs w:val="28"/>
          <w:lang w:val="uk-UA"/>
        </w:rPr>
        <w:t>Піщанської</w:t>
      </w:r>
      <w:proofErr w:type="spellEnd"/>
      <w:r w:rsidRPr="00197EF6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ОТГ</w:t>
      </w:r>
      <w:r w:rsidR="0088452A" w:rsidRPr="00197EF6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197EF6">
        <w:rPr>
          <w:rFonts w:ascii="Times New Roman" w:hAnsi="Times New Roman" w:cs="Times New Roman"/>
          <w:sz w:val="28"/>
          <w:szCs w:val="28"/>
          <w:lang w:val="uk-UA"/>
        </w:rPr>
        <w:t xml:space="preserve"> проведено перерозподіл</w:t>
      </w:r>
      <w:r w:rsidR="0088452A" w:rsidRPr="00197E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94839" w:rsidRPr="00197EF6">
        <w:rPr>
          <w:rFonts w:ascii="Times New Roman" w:hAnsi="Times New Roman" w:cs="Times New Roman"/>
          <w:sz w:val="28"/>
          <w:szCs w:val="28"/>
        </w:rPr>
        <w:t>кошторисних</w:t>
      </w:r>
      <w:proofErr w:type="spellEnd"/>
      <w:r w:rsidR="00A94839" w:rsidRPr="00197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839" w:rsidRPr="00197EF6">
        <w:rPr>
          <w:rFonts w:ascii="Times New Roman" w:hAnsi="Times New Roman" w:cs="Times New Roman"/>
          <w:sz w:val="28"/>
          <w:szCs w:val="28"/>
        </w:rPr>
        <w:t>призначень</w:t>
      </w:r>
      <w:proofErr w:type="spellEnd"/>
      <w:r w:rsidR="00A94839" w:rsidRPr="00197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4839" w:rsidRPr="00197EF6">
        <w:rPr>
          <w:rFonts w:ascii="Times New Roman" w:hAnsi="Times New Roman" w:cs="Times New Roman"/>
          <w:sz w:val="28"/>
          <w:szCs w:val="28"/>
        </w:rPr>
        <w:t>наступним</w:t>
      </w:r>
      <w:proofErr w:type="spellEnd"/>
      <w:r w:rsidR="00A94839" w:rsidRPr="00197EF6">
        <w:rPr>
          <w:rFonts w:ascii="Times New Roman" w:hAnsi="Times New Roman" w:cs="Times New Roman"/>
          <w:sz w:val="28"/>
          <w:szCs w:val="28"/>
        </w:rPr>
        <w:t xml:space="preserve"> чином:</w:t>
      </w:r>
    </w:p>
    <w:p w:rsidR="00D80199" w:rsidRPr="00197EF6" w:rsidRDefault="00A94839" w:rsidP="002206E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97EF6">
        <w:rPr>
          <w:rFonts w:ascii="Times New Roman" w:hAnsi="Times New Roman" w:cs="Times New Roman"/>
          <w:sz w:val="28"/>
          <w:szCs w:val="28"/>
        </w:rPr>
        <w:t>зменшено</w:t>
      </w:r>
      <w:proofErr w:type="spellEnd"/>
      <w:r w:rsidRPr="00197EF6">
        <w:rPr>
          <w:rFonts w:ascii="Times New Roman" w:hAnsi="Times New Roman" w:cs="Times New Roman"/>
          <w:sz w:val="28"/>
          <w:szCs w:val="28"/>
        </w:rPr>
        <w:t xml:space="preserve"> </w:t>
      </w:r>
      <w:r w:rsidRPr="00197EF6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="00E754D7" w:rsidRPr="00197EF6">
        <w:rPr>
          <w:rFonts w:ascii="Times New Roman" w:hAnsi="Times New Roman" w:cs="Times New Roman"/>
          <w:sz w:val="28"/>
          <w:szCs w:val="28"/>
          <w:lang w:val="uk-UA"/>
        </w:rPr>
        <w:t xml:space="preserve">загальному фонду </w:t>
      </w:r>
      <w:r w:rsidRPr="00197EF6">
        <w:rPr>
          <w:rFonts w:ascii="Times New Roman" w:hAnsi="Times New Roman" w:cs="Times New Roman"/>
          <w:sz w:val="28"/>
          <w:szCs w:val="28"/>
          <w:lang w:val="uk-UA"/>
        </w:rPr>
        <w:t>КПКВКМБ 0119770 “</w:t>
      </w:r>
      <w:r w:rsidR="00350710" w:rsidRPr="00197EF6">
        <w:rPr>
          <w:rFonts w:ascii="Times New Roman" w:hAnsi="Times New Roman" w:cs="Times New Roman"/>
          <w:sz w:val="28"/>
          <w:szCs w:val="28"/>
          <w:lang w:val="uk-UA"/>
        </w:rPr>
        <w:t xml:space="preserve">Інші субвенції з місцевого </w:t>
      </w:r>
      <w:proofErr w:type="gramStart"/>
      <w:r w:rsidR="00350710" w:rsidRPr="00197EF6">
        <w:rPr>
          <w:rFonts w:ascii="Times New Roman" w:hAnsi="Times New Roman" w:cs="Times New Roman"/>
          <w:sz w:val="28"/>
          <w:szCs w:val="28"/>
          <w:lang w:val="uk-UA"/>
        </w:rPr>
        <w:t>бюджету</w:t>
      </w:r>
      <w:r w:rsidRPr="00197EF6">
        <w:rPr>
          <w:rFonts w:ascii="Times New Roman" w:hAnsi="Times New Roman" w:cs="Times New Roman"/>
          <w:sz w:val="28"/>
          <w:szCs w:val="28"/>
          <w:lang w:val="uk-UA"/>
        </w:rPr>
        <w:t>”  КЕКВ</w:t>
      </w:r>
      <w:proofErr w:type="gramEnd"/>
      <w:r w:rsidRPr="00197EF6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350710" w:rsidRPr="00197EF6">
        <w:rPr>
          <w:rFonts w:ascii="Times New Roman" w:hAnsi="Times New Roman" w:cs="Times New Roman"/>
          <w:sz w:val="28"/>
          <w:szCs w:val="28"/>
          <w:lang w:val="uk-UA"/>
        </w:rPr>
        <w:t>620</w:t>
      </w:r>
      <w:r w:rsidRPr="00197EF6">
        <w:rPr>
          <w:rFonts w:ascii="Times New Roman" w:hAnsi="Times New Roman" w:cs="Times New Roman"/>
          <w:sz w:val="28"/>
          <w:szCs w:val="28"/>
          <w:lang w:val="uk-UA"/>
        </w:rPr>
        <w:t xml:space="preserve">  “</w:t>
      </w:r>
      <w:r w:rsidR="00350710" w:rsidRPr="00197EF6">
        <w:rPr>
          <w:rFonts w:ascii="Times New Roman" w:hAnsi="Times New Roman" w:cs="Times New Roman"/>
          <w:sz w:val="28"/>
          <w:szCs w:val="28"/>
          <w:lang w:val="uk-UA"/>
        </w:rPr>
        <w:t>Поточні трансферти органам державного управління інших рівнів</w:t>
      </w:r>
      <w:r w:rsidRPr="00197EF6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350710" w:rsidRPr="00197EF6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350710" w:rsidRPr="0085362B">
        <w:rPr>
          <w:rFonts w:ascii="Times New Roman" w:hAnsi="Times New Roman" w:cs="Times New Roman"/>
          <w:sz w:val="28"/>
          <w:szCs w:val="28"/>
          <w:lang w:val="uk-UA"/>
        </w:rPr>
        <w:t xml:space="preserve">сумі </w:t>
      </w:r>
      <w:r w:rsidR="00E754D7" w:rsidRPr="0085362B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36423C" w:rsidRPr="0085362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A266CF" w:rsidRPr="0085362B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36423C" w:rsidRPr="008536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266CF" w:rsidRPr="0085362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36423C" w:rsidRPr="0085362B">
        <w:rPr>
          <w:rFonts w:ascii="Times New Roman" w:hAnsi="Times New Roman" w:cs="Times New Roman"/>
          <w:b/>
          <w:sz w:val="28"/>
          <w:szCs w:val="28"/>
          <w:lang w:val="uk-UA"/>
        </w:rPr>
        <w:t>58</w:t>
      </w:r>
      <w:r w:rsidR="00BF7405" w:rsidRPr="008536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грн</w:t>
      </w:r>
      <w:r w:rsidR="00BF7405" w:rsidRPr="0085362B">
        <w:rPr>
          <w:rFonts w:ascii="Times New Roman" w:hAnsi="Times New Roman" w:cs="Times New Roman"/>
          <w:sz w:val="28"/>
          <w:szCs w:val="28"/>
          <w:lang w:val="uk-UA"/>
        </w:rPr>
        <w:t>.,</w:t>
      </w:r>
      <w:r w:rsidR="00BF7405" w:rsidRPr="00197EF6">
        <w:rPr>
          <w:rFonts w:ascii="Times New Roman" w:hAnsi="Times New Roman" w:cs="Times New Roman"/>
          <w:sz w:val="28"/>
          <w:szCs w:val="28"/>
          <w:lang w:val="uk-UA"/>
        </w:rPr>
        <w:t xml:space="preserve"> що були передбачені </w:t>
      </w:r>
      <w:proofErr w:type="spellStart"/>
      <w:r w:rsidR="008B0885" w:rsidRPr="00197EF6">
        <w:rPr>
          <w:rFonts w:ascii="Times New Roman" w:hAnsi="Times New Roman" w:cs="Times New Roman"/>
          <w:sz w:val="28"/>
          <w:szCs w:val="28"/>
          <w:lang w:val="uk-UA"/>
        </w:rPr>
        <w:t>Перещепинській</w:t>
      </w:r>
      <w:proofErr w:type="spellEnd"/>
      <w:r w:rsidR="008B0885" w:rsidRPr="00197EF6">
        <w:rPr>
          <w:rFonts w:ascii="Times New Roman" w:hAnsi="Times New Roman" w:cs="Times New Roman"/>
          <w:sz w:val="28"/>
          <w:szCs w:val="28"/>
          <w:lang w:val="uk-UA"/>
        </w:rPr>
        <w:t xml:space="preserve"> міській об’єднаній </w:t>
      </w:r>
      <w:r w:rsidR="008B0885" w:rsidRPr="00197EF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територіальній громаді </w:t>
      </w:r>
      <w:r w:rsidR="001E6D97" w:rsidRPr="00197EF6">
        <w:rPr>
          <w:rFonts w:ascii="Times New Roman" w:hAnsi="Times New Roman" w:cs="Times New Roman"/>
          <w:sz w:val="28"/>
          <w:szCs w:val="28"/>
          <w:lang w:val="uk-UA"/>
        </w:rPr>
        <w:t xml:space="preserve">у вигляді міжбюджетного трансферту – </w:t>
      </w:r>
      <w:r w:rsidR="008B0885" w:rsidRPr="00197EF6">
        <w:rPr>
          <w:rFonts w:ascii="Times New Roman" w:hAnsi="Times New Roman" w:cs="Times New Roman"/>
          <w:sz w:val="28"/>
          <w:szCs w:val="28"/>
          <w:lang w:val="uk-UA"/>
        </w:rPr>
        <w:t>інш</w:t>
      </w:r>
      <w:r w:rsidR="001E6D97" w:rsidRPr="00197EF6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8B0885" w:rsidRPr="00197EF6">
        <w:rPr>
          <w:rFonts w:ascii="Times New Roman" w:hAnsi="Times New Roman" w:cs="Times New Roman"/>
          <w:sz w:val="28"/>
          <w:szCs w:val="28"/>
          <w:lang w:val="uk-UA"/>
        </w:rPr>
        <w:t xml:space="preserve"> дотаці</w:t>
      </w:r>
      <w:r w:rsidR="001E6D97" w:rsidRPr="00197EF6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8B0885" w:rsidRPr="00197EF6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1E6D97" w:rsidRPr="00197EF6">
        <w:rPr>
          <w:rFonts w:ascii="Times New Roman" w:hAnsi="Times New Roman" w:cs="Times New Roman"/>
          <w:sz w:val="28"/>
          <w:szCs w:val="28"/>
          <w:lang w:val="uk-UA"/>
        </w:rPr>
        <w:t>здійснення переданих видатків  на надання спеціальної освіти мистецькими школами, що знаход</w:t>
      </w:r>
      <w:r w:rsidR="00D80199" w:rsidRPr="00197EF6">
        <w:rPr>
          <w:rFonts w:ascii="Times New Roman" w:hAnsi="Times New Roman" w:cs="Times New Roman"/>
          <w:sz w:val="28"/>
          <w:szCs w:val="28"/>
          <w:lang w:val="uk-UA"/>
        </w:rPr>
        <w:t>яться</w:t>
      </w:r>
      <w:r w:rsidR="001E6D97" w:rsidRPr="00197EF6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proofErr w:type="spellStart"/>
      <w:r w:rsidR="001E6D97" w:rsidRPr="00197EF6">
        <w:rPr>
          <w:rFonts w:ascii="Times New Roman" w:hAnsi="Times New Roman" w:cs="Times New Roman"/>
          <w:sz w:val="28"/>
          <w:szCs w:val="28"/>
          <w:lang w:val="uk-UA"/>
        </w:rPr>
        <w:t>Піщанської</w:t>
      </w:r>
      <w:proofErr w:type="spellEnd"/>
      <w:r w:rsidR="001E6D97" w:rsidRPr="00197E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0199" w:rsidRPr="00197EF6">
        <w:rPr>
          <w:rFonts w:ascii="Times New Roman" w:hAnsi="Times New Roman" w:cs="Times New Roman"/>
          <w:sz w:val="28"/>
          <w:szCs w:val="28"/>
          <w:lang w:val="uk-UA"/>
        </w:rPr>
        <w:t>сільської рад</w:t>
      </w:r>
      <w:r w:rsidR="001E6D97" w:rsidRPr="00197EF6">
        <w:rPr>
          <w:rFonts w:ascii="Times New Roman" w:hAnsi="Times New Roman" w:cs="Times New Roman"/>
          <w:sz w:val="28"/>
          <w:szCs w:val="28"/>
          <w:lang w:val="uk-UA"/>
        </w:rPr>
        <w:t>и.</w:t>
      </w:r>
    </w:p>
    <w:p w:rsidR="00E754D7" w:rsidRPr="00197EF6" w:rsidRDefault="00D80199" w:rsidP="00E362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7EF6">
        <w:rPr>
          <w:rFonts w:ascii="Times New Roman" w:hAnsi="Times New Roman" w:cs="Times New Roman"/>
          <w:sz w:val="28"/>
          <w:szCs w:val="28"/>
          <w:lang w:val="uk-UA"/>
        </w:rPr>
        <w:t>Вивільнені кошти направ</w:t>
      </w:r>
      <w:r w:rsidR="0042756B">
        <w:rPr>
          <w:rFonts w:ascii="Times New Roman" w:hAnsi="Times New Roman" w:cs="Times New Roman"/>
          <w:sz w:val="28"/>
          <w:szCs w:val="28"/>
          <w:lang w:val="uk-UA"/>
        </w:rPr>
        <w:t>лені</w:t>
      </w:r>
    </w:p>
    <w:p w:rsidR="00E362C5" w:rsidRPr="00197EF6" w:rsidRDefault="00E754D7" w:rsidP="00E362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7EF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80199" w:rsidRPr="00197EF6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8B0885" w:rsidRPr="00197E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62C5" w:rsidRPr="00197EF6">
        <w:rPr>
          <w:rFonts w:ascii="Times New Roman" w:hAnsi="Times New Roman" w:cs="Times New Roman"/>
          <w:sz w:val="28"/>
          <w:szCs w:val="28"/>
          <w:lang w:val="uk-UA"/>
        </w:rPr>
        <w:t>утримання К</w:t>
      </w:r>
      <w:r w:rsidR="00E10577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362C5" w:rsidRPr="00197EF6">
        <w:rPr>
          <w:rFonts w:ascii="Times New Roman" w:hAnsi="Times New Roman" w:cs="Times New Roman"/>
          <w:sz w:val="28"/>
          <w:szCs w:val="28"/>
          <w:lang w:val="uk-UA"/>
        </w:rPr>
        <w:t xml:space="preserve"> “Школа мистецтв </w:t>
      </w:r>
      <w:proofErr w:type="spellStart"/>
      <w:r w:rsidR="00E362C5" w:rsidRPr="00197EF6">
        <w:rPr>
          <w:rFonts w:ascii="Times New Roman" w:hAnsi="Times New Roman" w:cs="Times New Roman"/>
          <w:sz w:val="28"/>
          <w:szCs w:val="28"/>
          <w:lang w:val="uk-UA"/>
        </w:rPr>
        <w:t>Піщанської</w:t>
      </w:r>
      <w:proofErr w:type="spellEnd"/>
      <w:r w:rsidR="00E362C5" w:rsidRPr="00197EF6">
        <w:rPr>
          <w:rFonts w:ascii="Times New Roman" w:hAnsi="Times New Roman" w:cs="Times New Roman"/>
          <w:sz w:val="28"/>
          <w:szCs w:val="28"/>
          <w:lang w:val="uk-UA"/>
        </w:rPr>
        <w:t xml:space="preserve"> ОТГ” по КПКВКМБ </w:t>
      </w:r>
      <w:r w:rsidR="0017049E" w:rsidRPr="00197EF6">
        <w:rPr>
          <w:rFonts w:ascii="Times New Roman" w:hAnsi="Times New Roman" w:cs="Times New Roman"/>
          <w:sz w:val="28"/>
          <w:szCs w:val="28"/>
          <w:lang w:val="uk-UA"/>
        </w:rPr>
        <w:t>101</w:t>
      </w:r>
      <w:r w:rsidR="00E362C5" w:rsidRPr="00197EF6">
        <w:rPr>
          <w:rFonts w:ascii="Times New Roman" w:hAnsi="Times New Roman" w:cs="Times New Roman"/>
          <w:sz w:val="28"/>
          <w:szCs w:val="28"/>
          <w:lang w:val="uk-UA"/>
        </w:rPr>
        <w:t>1100 “</w:t>
      </w:r>
      <w:r w:rsidR="006A5ABA" w:rsidRPr="00197E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Надання спеціальної освіти мистецькими школами</w:t>
      </w:r>
      <w:r w:rsidR="00E362C5" w:rsidRPr="00197EF6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197EF6">
        <w:rPr>
          <w:rFonts w:ascii="Times New Roman" w:hAnsi="Times New Roman" w:cs="Times New Roman"/>
          <w:sz w:val="28"/>
          <w:szCs w:val="28"/>
          <w:lang w:val="uk-UA"/>
        </w:rPr>
        <w:t xml:space="preserve"> в загальній сумі </w:t>
      </w:r>
      <w:r w:rsidR="002A1E4D" w:rsidRPr="0085362B">
        <w:rPr>
          <w:rFonts w:ascii="Times New Roman" w:hAnsi="Times New Roman" w:cs="Times New Roman"/>
          <w:b/>
          <w:sz w:val="28"/>
          <w:szCs w:val="28"/>
          <w:lang w:val="uk-UA"/>
        </w:rPr>
        <w:t>587 588</w:t>
      </w:r>
      <w:r w:rsidR="002A1E4D" w:rsidRPr="0085362B">
        <w:rPr>
          <w:rFonts w:ascii="Times New Roman" w:hAnsi="Times New Roman" w:cs="Times New Roman"/>
          <w:b/>
          <w:sz w:val="28"/>
          <w:szCs w:val="28"/>
          <w:lang w:val="uk-UA"/>
        </w:rPr>
        <w:softHyphen/>
      </w:r>
      <w:r w:rsidR="002A1E4D" w:rsidRPr="0085362B">
        <w:rPr>
          <w:rFonts w:ascii="Times New Roman" w:hAnsi="Times New Roman" w:cs="Times New Roman"/>
          <w:b/>
          <w:sz w:val="28"/>
          <w:szCs w:val="28"/>
          <w:lang w:val="uk-UA"/>
        </w:rPr>
        <w:softHyphen/>
      </w:r>
      <w:r w:rsidR="002A1E4D" w:rsidRPr="0085362B">
        <w:rPr>
          <w:rFonts w:ascii="Times New Roman" w:hAnsi="Times New Roman" w:cs="Times New Roman"/>
          <w:b/>
          <w:sz w:val="28"/>
          <w:szCs w:val="28"/>
          <w:lang w:val="uk-UA"/>
        </w:rPr>
        <w:softHyphen/>
      </w:r>
      <w:r w:rsidR="002A1E4D" w:rsidRPr="0085362B">
        <w:rPr>
          <w:rFonts w:ascii="Times New Roman" w:hAnsi="Times New Roman" w:cs="Times New Roman"/>
          <w:b/>
          <w:sz w:val="28"/>
          <w:szCs w:val="28"/>
          <w:lang w:val="uk-UA"/>
        </w:rPr>
        <w:softHyphen/>
      </w:r>
      <w:r w:rsidR="002A1E4D" w:rsidRPr="0085362B">
        <w:rPr>
          <w:rFonts w:ascii="Times New Roman" w:hAnsi="Times New Roman" w:cs="Times New Roman"/>
          <w:b/>
          <w:sz w:val="28"/>
          <w:szCs w:val="28"/>
          <w:lang w:val="uk-UA"/>
        </w:rPr>
        <w:softHyphen/>
      </w:r>
      <w:r w:rsidR="002A1E4D" w:rsidRPr="0085362B">
        <w:rPr>
          <w:rFonts w:ascii="Times New Roman" w:hAnsi="Times New Roman" w:cs="Times New Roman"/>
          <w:b/>
          <w:sz w:val="28"/>
          <w:szCs w:val="28"/>
          <w:lang w:val="uk-UA"/>
        </w:rPr>
        <w:softHyphen/>
      </w:r>
      <w:r w:rsidR="002A1E4D" w:rsidRPr="0085362B">
        <w:rPr>
          <w:rFonts w:ascii="Times New Roman" w:hAnsi="Times New Roman" w:cs="Times New Roman"/>
          <w:b/>
          <w:sz w:val="28"/>
          <w:szCs w:val="28"/>
          <w:lang w:val="uk-UA"/>
        </w:rPr>
        <w:softHyphen/>
      </w:r>
      <w:r w:rsidR="002A1E4D" w:rsidRPr="0085362B">
        <w:rPr>
          <w:rFonts w:ascii="Times New Roman" w:hAnsi="Times New Roman" w:cs="Times New Roman"/>
          <w:b/>
          <w:sz w:val="28"/>
          <w:szCs w:val="28"/>
          <w:lang w:val="uk-UA"/>
        </w:rPr>
        <w:softHyphen/>
      </w:r>
      <w:r w:rsidR="002A1E4D" w:rsidRPr="0085362B">
        <w:rPr>
          <w:rFonts w:ascii="Times New Roman" w:hAnsi="Times New Roman" w:cs="Times New Roman"/>
          <w:b/>
          <w:sz w:val="28"/>
          <w:szCs w:val="28"/>
          <w:lang w:val="uk-UA"/>
        </w:rPr>
        <w:softHyphen/>
      </w:r>
      <w:r w:rsidR="002A1E4D" w:rsidRPr="0085362B">
        <w:rPr>
          <w:rFonts w:ascii="Times New Roman" w:hAnsi="Times New Roman" w:cs="Times New Roman"/>
          <w:b/>
          <w:sz w:val="28"/>
          <w:szCs w:val="28"/>
          <w:lang w:val="uk-UA"/>
        </w:rPr>
        <w:softHyphen/>
      </w:r>
      <w:r w:rsidR="002A1E4D" w:rsidRPr="0085362B">
        <w:rPr>
          <w:rFonts w:ascii="Times New Roman" w:hAnsi="Times New Roman" w:cs="Times New Roman"/>
          <w:b/>
          <w:sz w:val="28"/>
          <w:szCs w:val="28"/>
          <w:lang w:val="uk-UA"/>
        </w:rPr>
        <w:softHyphen/>
      </w:r>
      <w:r w:rsidR="002A1E4D" w:rsidRPr="0085362B">
        <w:rPr>
          <w:rFonts w:ascii="Times New Roman" w:hAnsi="Times New Roman" w:cs="Times New Roman"/>
          <w:b/>
          <w:sz w:val="28"/>
          <w:szCs w:val="28"/>
          <w:lang w:val="uk-UA"/>
        </w:rPr>
        <w:softHyphen/>
      </w:r>
      <w:r w:rsidR="002A1E4D" w:rsidRPr="0085362B">
        <w:rPr>
          <w:rFonts w:ascii="Times New Roman" w:hAnsi="Times New Roman" w:cs="Times New Roman"/>
          <w:b/>
          <w:sz w:val="28"/>
          <w:szCs w:val="28"/>
          <w:lang w:val="uk-UA"/>
        </w:rPr>
        <w:softHyphen/>
      </w:r>
      <w:r w:rsidR="002A1E4D" w:rsidRPr="0085362B">
        <w:rPr>
          <w:rFonts w:ascii="Times New Roman" w:hAnsi="Times New Roman" w:cs="Times New Roman"/>
          <w:b/>
          <w:sz w:val="28"/>
          <w:szCs w:val="28"/>
          <w:lang w:val="uk-UA"/>
        </w:rPr>
        <w:softHyphen/>
      </w:r>
      <w:r w:rsidR="002A1E4D" w:rsidRPr="0085362B">
        <w:rPr>
          <w:rFonts w:ascii="Times New Roman" w:hAnsi="Times New Roman" w:cs="Times New Roman"/>
          <w:b/>
          <w:sz w:val="28"/>
          <w:szCs w:val="28"/>
          <w:lang w:val="uk-UA"/>
        </w:rPr>
        <w:softHyphen/>
      </w:r>
      <w:r w:rsidR="002A1E4D" w:rsidRPr="0085362B">
        <w:rPr>
          <w:rFonts w:ascii="Times New Roman" w:hAnsi="Times New Roman" w:cs="Times New Roman"/>
          <w:b/>
          <w:sz w:val="28"/>
          <w:szCs w:val="28"/>
          <w:lang w:val="uk-UA"/>
        </w:rPr>
        <w:softHyphen/>
      </w:r>
      <w:r w:rsidR="002A1E4D" w:rsidRPr="0085362B">
        <w:rPr>
          <w:rFonts w:ascii="Times New Roman" w:hAnsi="Times New Roman" w:cs="Times New Roman"/>
          <w:b/>
          <w:sz w:val="28"/>
          <w:szCs w:val="28"/>
          <w:lang w:val="uk-UA"/>
        </w:rPr>
        <w:softHyphen/>
        <w:t xml:space="preserve"> </w:t>
      </w:r>
      <w:r w:rsidRPr="0085362B">
        <w:rPr>
          <w:rFonts w:ascii="Times New Roman" w:hAnsi="Times New Roman" w:cs="Times New Roman"/>
          <w:b/>
          <w:sz w:val="28"/>
          <w:szCs w:val="28"/>
          <w:lang w:val="uk-UA"/>
        </w:rPr>
        <w:t>грн</w:t>
      </w:r>
      <w:r w:rsidRPr="00197EF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362C5" w:rsidRPr="00197EF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755C4" w:rsidRPr="006A5ABA" w:rsidRDefault="008755C4" w:rsidP="00E362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 загальному фонду в сумі </w:t>
      </w:r>
      <w:r w:rsidR="007114BE">
        <w:rPr>
          <w:rFonts w:ascii="Times New Roman" w:hAnsi="Times New Roman" w:cs="Times New Roman"/>
          <w:sz w:val="28"/>
          <w:szCs w:val="28"/>
          <w:lang w:val="uk-UA"/>
        </w:rPr>
        <w:t xml:space="preserve">564 588 </w:t>
      </w:r>
      <w:r>
        <w:rPr>
          <w:rFonts w:ascii="Times New Roman" w:hAnsi="Times New Roman" w:cs="Times New Roman"/>
          <w:sz w:val="28"/>
          <w:szCs w:val="28"/>
          <w:lang w:val="uk-UA"/>
        </w:rPr>
        <w:t>грн.</w:t>
      </w:r>
      <w:r w:rsidR="007114B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51727" w:rsidRDefault="00E362C5" w:rsidP="00E362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5ABA">
        <w:rPr>
          <w:rFonts w:ascii="Times New Roman" w:hAnsi="Times New Roman" w:cs="Times New Roman"/>
          <w:sz w:val="28"/>
          <w:szCs w:val="28"/>
          <w:lang w:val="uk-UA"/>
        </w:rPr>
        <w:t xml:space="preserve">на  </w:t>
      </w:r>
      <w:r w:rsidR="00951727">
        <w:rPr>
          <w:rFonts w:ascii="Times New Roman" w:hAnsi="Times New Roman" w:cs="Times New Roman"/>
          <w:sz w:val="28"/>
          <w:szCs w:val="28"/>
          <w:lang w:val="uk-UA"/>
        </w:rPr>
        <w:t xml:space="preserve">заробітну плату з нарахуванням в сумі 511 758 грн., в тому числі, </w:t>
      </w:r>
      <w:r w:rsidRPr="006A5ABA">
        <w:rPr>
          <w:rFonts w:ascii="Times New Roman" w:hAnsi="Times New Roman" w:cs="Times New Roman"/>
          <w:sz w:val="28"/>
          <w:szCs w:val="28"/>
          <w:lang w:val="uk-UA"/>
        </w:rPr>
        <w:t xml:space="preserve">КЕКВ 2111  “Заробітна плата” –  </w:t>
      </w:r>
      <w:r w:rsidR="00951727">
        <w:rPr>
          <w:rFonts w:ascii="Times New Roman" w:hAnsi="Times New Roman" w:cs="Times New Roman"/>
          <w:sz w:val="28"/>
          <w:szCs w:val="28"/>
          <w:lang w:val="uk-UA"/>
        </w:rPr>
        <w:t>419 474</w:t>
      </w:r>
      <w:r w:rsidRPr="006A5ABA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A5AB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КЕКВ 2120 “Нарахування на оплату праці” – </w:t>
      </w:r>
      <w:r w:rsidR="002A1E4D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1727">
        <w:rPr>
          <w:rFonts w:ascii="Times New Roman" w:hAnsi="Times New Roman" w:cs="Times New Roman"/>
          <w:sz w:val="28"/>
          <w:szCs w:val="28"/>
          <w:lang w:val="uk-UA"/>
        </w:rPr>
        <w:t>92 284</w:t>
      </w:r>
      <w:r w:rsidR="008755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>грн.;</w:t>
      </w:r>
      <w:r w:rsidR="006A5ABA" w:rsidRPr="006A5A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02E0C" w:rsidRDefault="00E10577" w:rsidP="00D02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6A5ABA" w:rsidRPr="00271B3C">
        <w:rPr>
          <w:rFonts w:ascii="Times New Roman" w:hAnsi="Times New Roman" w:cs="Times New Roman"/>
          <w:sz w:val="28"/>
          <w:szCs w:val="28"/>
          <w:lang w:val="uk-UA"/>
        </w:rPr>
        <w:t>КЕКВ 2</w:t>
      </w:r>
      <w:r w:rsidR="006A5AB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A5ABA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10 “Предмети, матеріали, обладнання та інвентар” </w:t>
      </w:r>
      <w:r w:rsidR="00D02E0C">
        <w:rPr>
          <w:rFonts w:ascii="Times New Roman" w:hAnsi="Times New Roman" w:cs="Times New Roman"/>
          <w:sz w:val="28"/>
          <w:szCs w:val="28"/>
          <w:lang w:val="uk-UA"/>
        </w:rPr>
        <w:t>в загальній сумі</w:t>
      </w:r>
      <w:r w:rsidR="009517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1E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367A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A1E4D">
        <w:rPr>
          <w:rFonts w:ascii="Times New Roman" w:hAnsi="Times New Roman" w:cs="Times New Roman"/>
          <w:sz w:val="28"/>
          <w:szCs w:val="28"/>
          <w:lang w:val="uk-UA"/>
        </w:rPr>
        <w:t xml:space="preserve"> 8</w:t>
      </w:r>
      <w:r w:rsidR="0095172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6A5ABA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 тому числі: </w:t>
      </w:r>
      <w:r w:rsidR="00BE699C">
        <w:rPr>
          <w:rFonts w:ascii="Times New Roman" w:hAnsi="Times New Roman" w:cs="Times New Roman"/>
          <w:sz w:val="28"/>
          <w:szCs w:val="28"/>
          <w:lang w:val="uk-UA"/>
        </w:rPr>
        <w:t>придбання електр</w:t>
      </w:r>
      <w:r w:rsidR="00D02E0C">
        <w:rPr>
          <w:rFonts w:ascii="Times New Roman" w:hAnsi="Times New Roman" w:cs="Times New Roman"/>
          <w:sz w:val="28"/>
          <w:szCs w:val="28"/>
          <w:lang w:val="uk-UA"/>
        </w:rPr>
        <w:t xml:space="preserve">ичних </w:t>
      </w:r>
      <w:r w:rsidR="00BE699C">
        <w:rPr>
          <w:rFonts w:ascii="Times New Roman" w:hAnsi="Times New Roman" w:cs="Times New Roman"/>
          <w:sz w:val="28"/>
          <w:szCs w:val="28"/>
          <w:lang w:val="uk-UA"/>
        </w:rPr>
        <w:t xml:space="preserve">конвекторів в кількості 2 шт. – </w:t>
      </w:r>
      <w:r w:rsidR="009367A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BE699C">
        <w:rPr>
          <w:rFonts w:ascii="Times New Roman" w:hAnsi="Times New Roman" w:cs="Times New Roman"/>
          <w:sz w:val="28"/>
          <w:szCs w:val="28"/>
          <w:lang w:val="uk-UA"/>
        </w:rPr>
        <w:t xml:space="preserve">5 000 грн., дошки для учнів </w:t>
      </w:r>
      <w:r w:rsidR="009367AF">
        <w:rPr>
          <w:rFonts w:ascii="Times New Roman" w:hAnsi="Times New Roman" w:cs="Times New Roman"/>
          <w:sz w:val="28"/>
          <w:szCs w:val="28"/>
          <w:lang w:val="uk-UA"/>
        </w:rPr>
        <w:t xml:space="preserve">в кількості 4 шт. </w:t>
      </w:r>
      <w:r w:rsidR="00BE699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9367AF">
        <w:rPr>
          <w:rFonts w:ascii="Times New Roman" w:hAnsi="Times New Roman" w:cs="Times New Roman"/>
          <w:sz w:val="28"/>
          <w:szCs w:val="28"/>
          <w:lang w:val="uk-UA"/>
        </w:rPr>
        <w:t xml:space="preserve">4 300 грн., принтеру – 5 000 грн., </w:t>
      </w:r>
      <w:r w:rsidR="00BE699C">
        <w:rPr>
          <w:rFonts w:ascii="Times New Roman" w:hAnsi="Times New Roman" w:cs="Times New Roman"/>
          <w:sz w:val="28"/>
          <w:szCs w:val="28"/>
          <w:lang w:val="uk-UA"/>
        </w:rPr>
        <w:t xml:space="preserve"> електричного кабелю </w:t>
      </w:r>
      <w:r w:rsidR="009367AF">
        <w:rPr>
          <w:rFonts w:ascii="Times New Roman" w:hAnsi="Times New Roman" w:cs="Times New Roman"/>
          <w:sz w:val="28"/>
          <w:szCs w:val="28"/>
          <w:lang w:val="uk-UA"/>
        </w:rPr>
        <w:t xml:space="preserve">для поточного ремонту електропроводки </w:t>
      </w:r>
      <w:r w:rsidR="00BE699C">
        <w:rPr>
          <w:rFonts w:ascii="Times New Roman" w:hAnsi="Times New Roman" w:cs="Times New Roman"/>
          <w:sz w:val="28"/>
          <w:szCs w:val="28"/>
          <w:lang w:val="uk-UA"/>
        </w:rPr>
        <w:t>– 6 000 грн., м</w:t>
      </w:r>
      <w:r w:rsidR="00D02E0C" w:rsidRPr="00D02E0C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BE699C">
        <w:rPr>
          <w:rFonts w:ascii="Times New Roman" w:hAnsi="Times New Roman" w:cs="Times New Roman"/>
          <w:sz w:val="28"/>
          <w:szCs w:val="28"/>
          <w:lang w:val="uk-UA"/>
        </w:rPr>
        <w:t>якого покриття для підлоги – 12 000 грн</w:t>
      </w:r>
      <w:r w:rsidR="009367AF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="00D02E0C">
        <w:rPr>
          <w:rFonts w:ascii="Times New Roman" w:hAnsi="Times New Roman" w:cs="Times New Roman"/>
          <w:sz w:val="28"/>
          <w:szCs w:val="28"/>
          <w:lang w:val="uk-UA"/>
        </w:rPr>
        <w:t>придбання печатки, штампу, друкованої продукції, канцтоварів, побутової хімії – 10 500 грн.;</w:t>
      </w:r>
    </w:p>
    <w:p w:rsidR="00D02E0C" w:rsidRDefault="00D02E0C" w:rsidP="00D02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>КЕКВ 2</w:t>
      </w: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>0 “Оплата послуг (крім комунальних)”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3E4B3B">
        <w:rPr>
          <w:rFonts w:ascii="Times New Roman" w:hAnsi="Times New Roman" w:cs="Times New Roman"/>
          <w:sz w:val="28"/>
          <w:szCs w:val="28"/>
          <w:lang w:val="uk-UA"/>
        </w:rPr>
        <w:t xml:space="preserve"> 10 000 грн. на поточний ремонт електропроводки в </w:t>
      </w:r>
      <w:proofErr w:type="spellStart"/>
      <w:r w:rsidR="003E4B3B">
        <w:rPr>
          <w:rFonts w:ascii="Times New Roman" w:hAnsi="Times New Roman" w:cs="Times New Roman"/>
          <w:sz w:val="28"/>
          <w:szCs w:val="28"/>
          <w:lang w:val="uk-UA"/>
        </w:rPr>
        <w:t>Орлівщинській</w:t>
      </w:r>
      <w:proofErr w:type="spellEnd"/>
      <w:r w:rsidR="003E4B3B">
        <w:rPr>
          <w:rFonts w:ascii="Times New Roman" w:hAnsi="Times New Roman" w:cs="Times New Roman"/>
          <w:sz w:val="28"/>
          <w:szCs w:val="28"/>
          <w:lang w:val="uk-UA"/>
        </w:rPr>
        <w:t xml:space="preserve"> філії КЗ </w:t>
      </w:r>
      <w:r w:rsidR="003E4B3B" w:rsidRPr="00D02E0C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3E4B3B">
        <w:rPr>
          <w:rFonts w:ascii="Times New Roman" w:hAnsi="Times New Roman" w:cs="Times New Roman"/>
          <w:sz w:val="28"/>
          <w:szCs w:val="28"/>
          <w:lang w:val="uk-UA"/>
        </w:rPr>
        <w:t xml:space="preserve">Школа мистецтв </w:t>
      </w:r>
      <w:proofErr w:type="spellStart"/>
      <w:r w:rsidR="003E4B3B">
        <w:rPr>
          <w:rFonts w:ascii="Times New Roman" w:hAnsi="Times New Roman" w:cs="Times New Roman"/>
          <w:sz w:val="28"/>
          <w:szCs w:val="28"/>
          <w:lang w:val="uk-UA"/>
        </w:rPr>
        <w:t>Піщанської</w:t>
      </w:r>
      <w:proofErr w:type="spellEnd"/>
      <w:r w:rsidR="003E4B3B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ОТГ</w:t>
      </w:r>
      <w:r w:rsidR="003E4B3B" w:rsidRPr="00D02E0C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3E4B3B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755C4" w:rsidRPr="006A5ABA" w:rsidRDefault="008755C4" w:rsidP="00875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 спеціальному фонду в сумі </w:t>
      </w:r>
      <w:r w:rsidR="007114BE">
        <w:rPr>
          <w:rFonts w:ascii="Times New Roman" w:hAnsi="Times New Roman" w:cs="Times New Roman"/>
          <w:sz w:val="28"/>
          <w:szCs w:val="28"/>
          <w:lang w:val="uk-UA"/>
        </w:rPr>
        <w:t xml:space="preserve">23 000 </w:t>
      </w:r>
      <w:r>
        <w:rPr>
          <w:rFonts w:ascii="Times New Roman" w:hAnsi="Times New Roman" w:cs="Times New Roman"/>
          <w:sz w:val="28"/>
          <w:szCs w:val="28"/>
          <w:lang w:val="uk-UA"/>
        </w:rPr>
        <w:t>грн.</w:t>
      </w:r>
      <w:r w:rsidR="007114B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E62BF" w:rsidRDefault="00184246" w:rsidP="002206E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КЕКВ 3110 “Придбання обладнання і предметів довгострокового користування”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367AF">
        <w:rPr>
          <w:rFonts w:ascii="Times New Roman" w:hAnsi="Times New Roman" w:cs="Times New Roman"/>
          <w:sz w:val="28"/>
          <w:szCs w:val="28"/>
          <w:lang w:val="uk-UA"/>
        </w:rPr>
        <w:t xml:space="preserve"> 23 000 грн., з них, придбання</w:t>
      </w:r>
      <w:r w:rsidR="00FD3EF4">
        <w:rPr>
          <w:rFonts w:ascii="Times New Roman" w:hAnsi="Times New Roman" w:cs="Times New Roman"/>
          <w:sz w:val="28"/>
          <w:szCs w:val="28"/>
          <w:lang w:val="uk-UA"/>
        </w:rPr>
        <w:t xml:space="preserve"> ноутбука – 13 000 грн. та вхідних дверей у </w:t>
      </w:r>
      <w:r w:rsidR="00BF3F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D3EF4">
        <w:rPr>
          <w:rFonts w:ascii="Times New Roman" w:hAnsi="Times New Roman" w:cs="Times New Roman"/>
          <w:sz w:val="28"/>
          <w:szCs w:val="28"/>
          <w:lang w:val="uk-UA"/>
        </w:rPr>
        <w:t>Орлівщинську</w:t>
      </w:r>
      <w:proofErr w:type="spellEnd"/>
      <w:r w:rsidR="00FD3EF4">
        <w:rPr>
          <w:rFonts w:ascii="Times New Roman" w:hAnsi="Times New Roman" w:cs="Times New Roman"/>
          <w:sz w:val="28"/>
          <w:szCs w:val="28"/>
          <w:lang w:val="uk-UA"/>
        </w:rPr>
        <w:t xml:space="preserve"> філію КЗ </w:t>
      </w:r>
      <w:r w:rsidR="00FD3EF4" w:rsidRPr="00D02E0C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FD3EF4">
        <w:rPr>
          <w:rFonts w:ascii="Times New Roman" w:hAnsi="Times New Roman" w:cs="Times New Roman"/>
          <w:sz w:val="28"/>
          <w:szCs w:val="28"/>
          <w:lang w:val="uk-UA"/>
        </w:rPr>
        <w:t xml:space="preserve">Школа мистецтв </w:t>
      </w:r>
      <w:proofErr w:type="spellStart"/>
      <w:r w:rsidR="00FD3EF4">
        <w:rPr>
          <w:rFonts w:ascii="Times New Roman" w:hAnsi="Times New Roman" w:cs="Times New Roman"/>
          <w:sz w:val="28"/>
          <w:szCs w:val="28"/>
          <w:lang w:val="uk-UA"/>
        </w:rPr>
        <w:t>Піщанської</w:t>
      </w:r>
      <w:proofErr w:type="spellEnd"/>
      <w:r w:rsidR="00FD3EF4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ОТГ</w:t>
      </w:r>
      <w:r w:rsidR="00FD3EF4" w:rsidRPr="00D02E0C">
        <w:rPr>
          <w:rFonts w:ascii="Times New Roman" w:hAnsi="Times New Roman" w:cs="Times New Roman"/>
          <w:sz w:val="28"/>
          <w:szCs w:val="28"/>
          <w:lang w:val="uk-UA"/>
        </w:rPr>
        <w:t>”</w:t>
      </w:r>
    </w:p>
    <w:p w:rsidR="00184246" w:rsidRDefault="00184246" w:rsidP="002206E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64C0F" w:rsidRPr="00564C0F" w:rsidRDefault="00812510" w:rsidP="0085362B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заходів Програми “Забезпечення лікарськими засобами за рецептами лікарів безоплатно у разі амбулаторного лікування дітей, які потребують постійного дороговартісного лікування лікарськими засобами на 2020 рік”, затвердженої рішенням сесії сільської ради 07 </w:t>
      </w:r>
      <w:r w:rsidR="00564C0F">
        <w:rPr>
          <w:rFonts w:ascii="Times New Roman" w:hAnsi="Times New Roman" w:cs="Times New Roman"/>
          <w:sz w:val="28"/>
          <w:szCs w:val="28"/>
          <w:lang w:val="uk-UA"/>
        </w:rPr>
        <w:t>липня 2020 року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№ 21-39/</w:t>
      </w:r>
      <w:r w:rsidRPr="00271B3C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564C0F">
        <w:rPr>
          <w:rFonts w:ascii="Times New Roman" w:hAnsi="Times New Roman" w:cs="Times New Roman"/>
          <w:sz w:val="28"/>
          <w:szCs w:val="28"/>
          <w:lang w:val="uk-UA"/>
        </w:rPr>
        <w:t xml:space="preserve">, в сумі </w:t>
      </w:r>
      <w:r w:rsidR="00564C0F" w:rsidRPr="00BE4050">
        <w:rPr>
          <w:rFonts w:ascii="Times New Roman" w:hAnsi="Times New Roman" w:cs="Times New Roman"/>
          <w:b/>
          <w:sz w:val="28"/>
          <w:szCs w:val="28"/>
          <w:lang w:val="uk-UA"/>
        </w:rPr>
        <w:t>29 600 грн</w:t>
      </w:r>
      <w:r w:rsidR="00564C0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362B">
        <w:rPr>
          <w:rFonts w:ascii="Times New Roman" w:hAnsi="Times New Roman" w:cs="Times New Roman"/>
          <w:sz w:val="28"/>
          <w:szCs w:val="28"/>
          <w:lang w:val="uk-UA"/>
        </w:rPr>
        <w:t xml:space="preserve">на загальний фонд </w:t>
      </w:r>
      <w:r w:rsidR="0085362B" w:rsidRPr="00271B3C">
        <w:rPr>
          <w:rFonts w:ascii="Times New Roman" w:hAnsi="Times New Roman" w:cs="Times New Roman"/>
          <w:sz w:val="28"/>
          <w:szCs w:val="28"/>
          <w:lang w:val="uk-UA"/>
        </w:rPr>
        <w:t>КПКВКМБ 011</w:t>
      </w:r>
      <w:r w:rsidR="0085362B">
        <w:rPr>
          <w:rFonts w:ascii="Times New Roman" w:hAnsi="Times New Roman" w:cs="Times New Roman"/>
          <w:sz w:val="28"/>
          <w:szCs w:val="28"/>
          <w:lang w:val="uk-UA"/>
        </w:rPr>
        <w:t>2111</w:t>
      </w:r>
      <w:r w:rsidR="0085362B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“</w:t>
      </w:r>
      <w:r w:rsidR="0085362B" w:rsidRPr="0085362B">
        <w:rPr>
          <w:rFonts w:ascii="Times New Roman" w:hAnsi="Times New Roman" w:cs="Times New Roman"/>
          <w:sz w:val="28"/>
          <w:szCs w:val="28"/>
          <w:lang w:val="uk-UA"/>
        </w:rPr>
        <w:t>Первинна медична допомога населенню, що надається центрами первинної медичної (медико-санітарної) допомоги</w:t>
      </w:r>
      <w:r w:rsidR="0085362B" w:rsidRPr="00271B3C">
        <w:rPr>
          <w:rFonts w:ascii="Times New Roman" w:hAnsi="Times New Roman" w:cs="Times New Roman"/>
          <w:sz w:val="28"/>
          <w:szCs w:val="28"/>
          <w:lang w:val="uk-UA"/>
        </w:rPr>
        <w:t>”  КЕКВ 2</w:t>
      </w:r>
      <w:r w:rsidR="0085362B">
        <w:rPr>
          <w:rFonts w:ascii="Times New Roman" w:hAnsi="Times New Roman" w:cs="Times New Roman"/>
          <w:sz w:val="28"/>
          <w:szCs w:val="28"/>
          <w:lang w:val="uk-UA"/>
        </w:rPr>
        <w:t>61</w:t>
      </w:r>
      <w:r w:rsidR="0085362B" w:rsidRPr="00271B3C">
        <w:rPr>
          <w:rFonts w:ascii="Times New Roman" w:hAnsi="Times New Roman" w:cs="Times New Roman"/>
          <w:sz w:val="28"/>
          <w:szCs w:val="28"/>
          <w:lang w:val="uk-UA"/>
        </w:rPr>
        <w:t>0 “</w:t>
      </w:r>
      <w:r w:rsidR="0085362B" w:rsidRPr="0085362B">
        <w:rPr>
          <w:lang w:val="uk-UA"/>
        </w:rPr>
        <w:t xml:space="preserve"> </w:t>
      </w:r>
      <w:r w:rsidR="0085362B" w:rsidRPr="0085362B">
        <w:rPr>
          <w:rFonts w:ascii="Times New Roman" w:hAnsi="Times New Roman" w:cs="Times New Roman"/>
          <w:sz w:val="28"/>
          <w:szCs w:val="28"/>
          <w:lang w:val="uk-UA"/>
        </w:rPr>
        <w:t>Субсидії та поточні трансферти підприємствам (установам, організаціям)</w:t>
      </w:r>
      <w:r w:rsidR="0085362B" w:rsidRPr="00271B3C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8536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97EF6" w:rsidRPr="00812510" w:rsidRDefault="00812510" w:rsidP="00564C0F">
      <w:pPr>
        <w:pStyle w:val="ad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</w:p>
    <w:p w:rsidR="00660CF0" w:rsidRPr="00564C0F" w:rsidRDefault="00184246" w:rsidP="00BE62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Також п</w:t>
      </w:r>
      <w:r w:rsidR="00CE725A" w:rsidRPr="00564C0F">
        <w:rPr>
          <w:rFonts w:ascii="Times New Roman" w:hAnsi="Times New Roman" w:cs="Times New Roman"/>
          <w:b/>
          <w:sz w:val="28"/>
          <w:szCs w:val="28"/>
          <w:lang w:val="uk-UA"/>
        </w:rPr>
        <w:t>рове</w:t>
      </w:r>
      <w:r w:rsidR="0042756B">
        <w:rPr>
          <w:rFonts w:ascii="Times New Roman" w:hAnsi="Times New Roman" w:cs="Times New Roman"/>
          <w:b/>
          <w:sz w:val="28"/>
          <w:szCs w:val="28"/>
          <w:lang w:val="uk-UA"/>
        </w:rPr>
        <w:t>дений</w:t>
      </w:r>
      <w:r w:rsidR="00CE725A" w:rsidRPr="00564C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перерозподіл раніше виділених коштів, наступним чином:</w:t>
      </w:r>
    </w:p>
    <w:p w:rsidR="00CE725A" w:rsidRPr="00564C0F" w:rsidRDefault="00CE725A" w:rsidP="00BE6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4246" w:rsidRDefault="00184246" w:rsidP="00184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економію коштів в сумі </w:t>
      </w:r>
      <w:r w:rsidR="00564C0F" w:rsidRPr="007114BE">
        <w:rPr>
          <w:rFonts w:ascii="Times New Roman" w:hAnsi="Times New Roman" w:cs="Times New Roman"/>
          <w:b/>
          <w:sz w:val="28"/>
          <w:szCs w:val="28"/>
          <w:lang w:val="uk-UA"/>
        </w:rPr>
        <w:t>50 0</w:t>
      </w:r>
      <w:r w:rsidRPr="007114BE">
        <w:rPr>
          <w:rFonts w:ascii="Times New Roman" w:hAnsi="Times New Roman" w:cs="Times New Roman"/>
          <w:b/>
          <w:sz w:val="28"/>
          <w:szCs w:val="28"/>
          <w:lang w:val="uk-UA"/>
        </w:rPr>
        <w:t>00 грн.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загальному фонду   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>КПКВКМБ 0117461 “Утримання та розвиток автомобільних доріг та дорожньої інфраструктури за рахунок коштів місцевого бюджету”  КЕКВ 2240 “Оплата послуг (крім комунальних)”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що передбачена 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на поточний ремонт дороги в с. </w:t>
      </w:r>
      <w:proofErr w:type="spellStart"/>
      <w:r w:rsidR="00564C0F">
        <w:rPr>
          <w:rFonts w:ascii="Times New Roman" w:hAnsi="Times New Roman" w:cs="Times New Roman"/>
          <w:sz w:val="28"/>
          <w:szCs w:val="28"/>
          <w:lang w:val="uk-UA"/>
        </w:rPr>
        <w:t>Орлівщина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направ</w:t>
      </w:r>
      <w:r w:rsidR="0042756B">
        <w:rPr>
          <w:rFonts w:ascii="Times New Roman" w:hAnsi="Times New Roman" w:cs="Times New Roman"/>
          <w:sz w:val="28"/>
          <w:szCs w:val="28"/>
          <w:lang w:val="uk-UA"/>
        </w:rPr>
        <w:t>лено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придбання дитячого майданчика в с. </w:t>
      </w:r>
      <w:proofErr w:type="spellStart"/>
      <w:r w:rsidR="00564C0F">
        <w:rPr>
          <w:rFonts w:ascii="Times New Roman" w:hAnsi="Times New Roman" w:cs="Times New Roman"/>
          <w:sz w:val="28"/>
          <w:szCs w:val="28"/>
          <w:lang w:val="uk-UA"/>
        </w:rPr>
        <w:t>Орлівщина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спеціальний фонд 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>КПКВКМБ 011</w:t>
      </w:r>
      <w:r>
        <w:rPr>
          <w:rFonts w:ascii="Times New Roman" w:hAnsi="Times New Roman" w:cs="Times New Roman"/>
          <w:sz w:val="28"/>
          <w:szCs w:val="28"/>
          <w:lang w:val="uk-UA"/>
        </w:rPr>
        <w:t>6030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“</w:t>
      </w:r>
      <w:r w:rsidRPr="00184246">
        <w:rPr>
          <w:rFonts w:ascii="Times New Roman" w:hAnsi="Times New Roman" w:cs="Times New Roman"/>
          <w:sz w:val="28"/>
          <w:szCs w:val="28"/>
          <w:lang w:val="uk-UA"/>
        </w:rPr>
        <w:t>Організація благоустрою населених пунктів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”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>КЕКВ 3110 “Придбання обладнання і предметі</w:t>
      </w:r>
      <w:r w:rsidR="00564C0F">
        <w:rPr>
          <w:rFonts w:ascii="Times New Roman" w:hAnsi="Times New Roman" w:cs="Times New Roman"/>
          <w:sz w:val="28"/>
          <w:szCs w:val="28"/>
          <w:lang w:val="uk-UA"/>
        </w:rPr>
        <w:t>в довгострокового користування”;</w:t>
      </w:r>
    </w:p>
    <w:p w:rsidR="00BE4050" w:rsidRDefault="00BE4050" w:rsidP="00184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4050" w:rsidRDefault="00BE4050" w:rsidP="00BE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4E7E">
        <w:rPr>
          <w:rFonts w:ascii="Times New Roman" w:hAnsi="Times New Roman" w:cs="Times New Roman"/>
          <w:sz w:val="28"/>
          <w:szCs w:val="28"/>
          <w:lang w:val="uk-UA"/>
        </w:rPr>
        <w:lastRenderedPageBreak/>
        <w:t>кошти</w:t>
      </w:r>
      <w:r w:rsidR="004534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340E" w:rsidRPr="00334E7E">
        <w:rPr>
          <w:rFonts w:ascii="Times New Roman" w:hAnsi="Times New Roman" w:cs="Times New Roman"/>
          <w:sz w:val="28"/>
          <w:szCs w:val="28"/>
          <w:lang w:val="uk-UA"/>
        </w:rPr>
        <w:t xml:space="preserve">в сумі </w:t>
      </w:r>
      <w:r w:rsidR="0045340E" w:rsidRPr="00BE4050">
        <w:rPr>
          <w:rFonts w:ascii="Times New Roman" w:hAnsi="Times New Roman" w:cs="Times New Roman"/>
          <w:b/>
          <w:sz w:val="28"/>
          <w:szCs w:val="28"/>
          <w:lang w:val="uk-UA"/>
        </w:rPr>
        <w:t>140</w:t>
      </w:r>
      <w:r w:rsidR="0045340E" w:rsidRPr="00EB7305">
        <w:rPr>
          <w:rFonts w:ascii="Times New Roman" w:hAnsi="Times New Roman" w:cs="Times New Roman"/>
          <w:b/>
          <w:sz w:val="28"/>
          <w:szCs w:val="28"/>
          <w:lang w:val="uk-UA"/>
        </w:rPr>
        <w:t> 000 грн</w:t>
      </w:r>
      <w:r w:rsidR="0045340E" w:rsidRPr="00334E7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34E7E">
        <w:rPr>
          <w:rFonts w:ascii="Times New Roman" w:hAnsi="Times New Roman" w:cs="Times New Roman"/>
          <w:sz w:val="28"/>
          <w:szCs w:val="28"/>
          <w:lang w:val="uk-UA"/>
        </w:rPr>
        <w:t xml:space="preserve">, що передбачені </w:t>
      </w:r>
      <w:r w:rsidR="0045340E" w:rsidRPr="00334E7E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45340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5340E" w:rsidRPr="00BE4050">
        <w:rPr>
          <w:rFonts w:ascii="Times New Roman" w:hAnsi="Times New Roman" w:cs="Times New Roman"/>
          <w:sz w:val="28"/>
          <w:szCs w:val="28"/>
          <w:lang w:val="uk-UA"/>
        </w:rPr>
        <w:t>емонт паркан</w:t>
      </w:r>
      <w:r w:rsidR="0045340E">
        <w:rPr>
          <w:rFonts w:ascii="Times New Roman" w:hAnsi="Times New Roman" w:cs="Times New Roman"/>
          <w:sz w:val="28"/>
          <w:szCs w:val="28"/>
          <w:lang w:val="uk-UA"/>
        </w:rPr>
        <w:t xml:space="preserve">у на кладовищі                 вул. Чкалова, </w:t>
      </w:r>
      <w:proofErr w:type="spellStart"/>
      <w:r w:rsidR="0045340E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45340E" w:rsidRPr="00BE4050">
        <w:rPr>
          <w:rFonts w:ascii="Times New Roman" w:hAnsi="Times New Roman" w:cs="Times New Roman"/>
          <w:sz w:val="28"/>
          <w:szCs w:val="28"/>
          <w:lang w:val="uk-UA"/>
        </w:rPr>
        <w:t>Піщанка</w:t>
      </w:r>
      <w:proofErr w:type="spellEnd"/>
      <w:r w:rsidR="004534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4E7E">
        <w:rPr>
          <w:rFonts w:ascii="Times New Roman" w:hAnsi="Times New Roman" w:cs="Times New Roman"/>
          <w:sz w:val="28"/>
          <w:szCs w:val="28"/>
          <w:lang w:val="uk-UA"/>
        </w:rPr>
        <w:t>по загальному фонду по КПКВКМБ 0116030 “Організація благоустрою населених пунктів” КЕКВ 22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34E7E">
        <w:rPr>
          <w:rFonts w:ascii="Times New Roman" w:hAnsi="Times New Roman" w:cs="Times New Roman"/>
          <w:sz w:val="28"/>
          <w:szCs w:val="28"/>
          <w:lang w:val="uk-UA"/>
        </w:rPr>
        <w:t xml:space="preserve">0 “Оплата послуг (крім комунальних)” </w:t>
      </w:r>
      <w:r w:rsidR="000B47D1">
        <w:rPr>
          <w:rFonts w:ascii="Times New Roman" w:hAnsi="Times New Roman" w:cs="Times New Roman"/>
          <w:sz w:val="28"/>
          <w:szCs w:val="28"/>
          <w:lang w:val="uk-UA"/>
        </w:rPr>
        <w:t>направ</w:t>
      </w:r>
      <w:r w:rsidR="0042756B">
        <w:rPr>
          <w:rFonts w:ascii="Times New Roman" w:hAnsi="Times New Roman" w:cs="Times New Roman"/>
          <w:sz w:val="28"/>
          <w:szCs w:val="28"/>
          <w:lang w:val="uk-UA"/>
        </w:rPr>
        <w:t>лено</w:t>
      </w:r>
      <w:r w:rsidR="000B47D1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Pr="00334E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47D1">
        <w:rPr>
          <w:rFonts w:ascii="Times New Roman" w:hAnsi="Times New Roman" w:cs="Times New Roman"/>
          <w:sz w:val="28"/>
          <w:szCs w:val="28"/>
          <w:lang w:val="uk-UA"/>
        </w:rPr>
        <w:t xml:space="preserve">виготовлення проектно-кошторисної документації на </w:t>
      </w:r>
      <w:r w:rsidRPr="00334E7E">
        <w:rPr>
          <w:rFonts w:ascii="Times New Roman" w:hAnsi="Times New Roman" w:cs="Times New Roman"/>
          <w:sz w:val="28"/>
          <w:szCs w:val="28"/>
          <w:lang w:val="uk-UA"/>
        </w:rPr>
        <w:t xml:space="preserve">технічне переоснащення лінії зовнішнього електроосвітлення </w:t>
      </w:r>
      <w:r w:rsidR="000B47D1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Pr="00334E7E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r w:rsidR="000B47D1">
        <w:rPr>
          <w:rFonts w:ascii="Times New Roman" w:hAnsi="Times New Roman" w:cs="Times New Roman"/>
          <w:sz w:val="28"/>
          <w:szCs w:val="28"/>
          <w:lang w:val="uk-UA"/>
        </w:rPr>
        <w:t>Чкалова</w:t>
      </w:r>
      <w:r w:rsidRPr="00334E7E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  <w:r w:rsidR="004275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4E7E">
        <w:rPr>
          <w:rFonts w:ascii="Times New Roman" w:hAnsi="Times New Roman" w:cs="Times New Roman"/>
          <w:sz w:val="28"/>
          <w:szCs w:val="28"/>
          <w:lang w:val="uk-UA"/>
        </w:rPr>
        <w:t>Піщанка Новомосковського району Дніпропетровської області на спеціальний фонд КПКВКМБ 0117310 “Будівництво об'єктів житлово-комунального господарства” КЕКВ 3142 “Реконструкція</w:t>
      </w:r>
      <w:r w:rsidR="0045340E">
        <w:rPr>
          <w:rFonts w:ascii="Times New Roman" w:hAnsi="Times New Roman" w:cs="Times New Roman"/>
          <w:sz w:val="28"/>
          <w:szCs w:val="28"/>
          <w:lang w:val="uk-UA"/>
        </w:rPr>
        <w:t xml:space="preserve"> та реставрація інших об’єктів”</w:t>
      </w:r>
      <w:r w:rsidRPr="00334E7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5340E" w:rsidRDefault="0045340E" w:rsidP="00BE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340E" w:rsidRDefault="0045340E" w:rsidP="00453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4E7E">
        <w:rPr>
          <w:rFonts w:ascii="Times New Roman" w:hAnsi="Times New Roman" w:cs="Times New Roman"/>
          <w:sz w:val="28"/>
          <w:szCs w:val="28"/>
          <w:lang w:val="uk-UA"/>
        </w:rPr>
        <w:t>кошти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4E7E">
        <w:rPr>
          <w:rFonts w:ascii="Times New Roman" w:hAnsi="Times New Roman" w:cs="Times New Roman"/>
          <w:sz w:val="28"/>
          <w:szCs w:val="28"/>
          <w:lang w:val="uk-UA"/>
        </w:rPr>
        <w:t xml:space="preserve">в сумі </w:t>
      </w:r>
      <w:r w:rsidRPr="00BE4050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EB7305">
        <w:rPr>
          <w:rFonts w:ascii="Times New Roman" w:hAnsi="Times New Roman" w:cs="Times New Roman"/>
          <w:b/>
          <w:sz w:val="28"/>
          <w:szCs w:val="28"/>
          <w:lang w:val="uk-UA"/>
        </w:rPr>
        <w:t> 000 грн</w:t>
      </w:r>
      <w:r w:rsidRPr="00334E7E">
        <w:rPr>
          <w:rFonts w:ascii="Times New Roman" w:hAnsi="Times New Roman" w:cs="Times New Roman"/>
          <w:sz w:val="28"/>
          <w:szCs w:val="28"/>
          <w:lang w:val="uk-UA"/>
        </w:rPr>
        <w:t xml:space="preserve">., що передбачені </w:t>
      </w:r>
      <w:r>
        <w:rPr>
          <w:rFonts w:ascii="Times New Roman" w:hAnsi="Times New Roman" w:cs="Times New Roman"/>
          <w:sz w:val="28"/>
          <w:szCs w:val="28"/>
          <w:lang w:val="uk-UA"/>
        </w:rPr>
        <w:t>на в</w:t>
      </w:r>
      <w:r w:rsidRPr="0045340E">
        <w:rPr>
          <w:rFonts w:ascii="Times New Roman" w:hAnsi="Times New Roman" w:cs="Times New Roman"/>
          <w:sz w:val="28"/>
          <w:szCs w:val="28"/>
          <w:lang w:val="uk-UA"/>
        </w:rPr>
        <w:t xml:space="preserve">иготовлення проектно-кошторисної документації  та проведення </w:t>
      </w:r>
      <w:r w:rsidR="0085362B" w:rsidRPr="0085362B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45340E">
        <w:rPr>
          <w:rFonts w:ascii="Times New Roman" w:hAnsi="Times New Roman" w:cs="Times New Roman"/>
          <w:sz w:val="28"/>
          <w:szCs w:val="28"/>
          <w:lang w:val="uk-UA"/>
        </w:rPr>
        <w:t>Технічне переоснащення лінії зовнішнього електроосвітлення від КТП-140 вул. Робоча с. Піщанка Новомосковського району Дніпропетровської області</w:t>
      </w:r>
      <w:r w:rsidR="0085362B" w:rsidRPr="0085362B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Pr="00334E7E">
        <w:rPr>
          <w:rFonts w:ascii="Times New Roman" w:hAnsi="Times New Roman" w:cs="Times New Roman"/>
          <w:sz w:val="28"/>
          <w:szCs w:val="28"/>
          <w:lang w:val="uk-UA"/>
        </w:rPr>
        <w:t>спеціальн</w:t>
      </w:r>
      <w:r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Pr="00334E7E">
        <w:rPr>
          <w:rFonts w:ascii="Times New Roman" w:hAnsi="Times New Roman" w:cs="Times New Roman"/>
          <w:sz w:val="28"/>
          <w:szCs w:val="28"/>
          <w:lang w:val="uk-UA"/>
        </w:rPr>
        <w:t xml:space="preserve"> фонд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34E7E">
        <w:rPr>
          <w:rFonts w:ascii="Times New Roman" w:hAnsi="Times New Roman" w:cs="Times New Roman"/>
          <w:sz w:val="28"/>
          <w:szCs w:val="28"/>
          <w:lang w:val="uk-UA"/>
        </w:rPr>
        <w:t xml:space="preserve"> КПКВКМБ 0117310 “Будівництво об'єктів житлово-комунального господарства” КЕКВ 3142 “Реконструкція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реставрація інших об’єктів” направ</w:t>
      </w:r>
      <w:r w:rsidR="0042756B">
        <w:rPr>
          <w:rFonts w:ascii="Times New Roman" w:hAnsi="Times New Roman" w:cs="Times New Roman"/>
          <w:sz w:val="28"/>
          <w:szCs w:val="28"/>
          <w:lang w:val="uk-UA"/>
        </w:rPr>
        <w:t>лено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362B" w:rsidRPr="0085362B">
        <w:rPr>
          <w:rFonts w:ascii="Times New Roman" w:hAnsi="Times New Roman" w:cs="Times New Roman"/>
          <w:sz w:val="28"/>
          <w:szCs w:val="28"/>
          <w:lang w:val="uk-UA"/>
        </w:rPr>
        <w:t xml:space="preserve">на поточний ремонт вуличного освітлення по вул. </w:t>
      </w:r>
      <w:proofErr w:type="spellStart"/>
      <w:r w:rsidR="0085362B" w:rsidRPr="0085362B">
        <w:rPr>
          <w:rFonts w:ascii="Times New Roman" w:hAnsi="Times New Roman" w:cs="Times New Roman"/>
          <w:sz w:val="28"/>
          <w:szCs w:val="28"/>
          <w:lang w:val="uk-UA"/>
        </w:rPr>
        <w:t>Лиманській</w:t>
      </w:r>
      <w:proofErr w:type="spellEnd"/>
      <w:r w:rsidR="0085362B" w:rsidRPr="0085362B">
        <w:rPr>
          <w:rFonts w:ascii="Times New Roman" w:hAnsi="Times New Roman" w:cs="Times New Roman"/>
          <w:sz w:val="28"/>
          <w:szCs w:val="28"/>
          <w:lang w:val="uk-UA"/>
        </w:rPr>
        <w:t>, вул. Робоча, та  вул. Центральна в с. Піщанка</w:t>
      </w:r>
      <w:r w:rsidR="0085362B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Pr="00334E7E">
        <w:rPr>
          <w:rFonts w:ascii="Times New Roman" w:hAnsi="Times New Roman" w:cs="Times New Roman"/>
          <w:sz w:val="28"/>
          <w:szCs w:val="28"/>
          <w:lang w:val="uk-UA"/>
        </w:rPr>
        <w:t xml:space="preserve"> загальн</w:t>
      </w:r>
      <w:r w:rsidR="0085362B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334E7E">
        <w:rPr>
          <w:rFonts w:ascii="Times New Roman" w:hAnsi="Times New Roman" w:cs="Times New Roman"/>
          <w:sz w:val="28"/>
          <w:szCs w:val="28"/>
          <w:lang w:val="uk-UA"/>
        </w:rPr>
        <w:t xml:space="preserve"> фонд КПКВКМБ 0116030 “Організація благоустрою населених пунктів” КЕКВ 22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34E7E">
        <w:rPr>
          <w:rFonts w:ascii="Times New Roman" w:hAnsi="Times New Roman" w:cs="Times New Roman"/>
          <w:sz w:val="28"/>
          <w:szCs w:val="28"/>
          <w:lang w:val="uk-UA"/>
        </w:rPr>
        <w:t>0 “Оплата послуг (крім комунальних)”</w:t>
      </w:r>
      <w:r w:rsidR="0085362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5362B" w:rsidRDefault="0085362B" w:rsidP="00453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14BE" w:rsidRDefault="0085362B" w:rsidP="00453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зменш</w:t>
      </w:r>
      <w:r w:rsidR="0042756B">
        <w:rPr>
          <w:rFonts w:ascii="Times New Roman" w:hAnsi="Times New Roman" w:cs="Times New Roman"/>
          <w:sz w:val="28"/>
          <w:szCs w:val="28"/>
          <w:lang w:val="uk-UA"/>
        </w:rPr>
        <w:t>ені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кошторисні призначення в сумі  </w:t>
      </w:r>
      <w:r w:rsidRPr="0085362B">
        <w:rPr>
          <w:rFonts w:ascii="Times New Roman" w:hAnsi="Times New Roman" w:cs="Times New Roman"/>
          <w:b/>
          <w:sz w:val="28"/>
          <w:szCs w:val="28"/>
          <w:lang w:val="uk-UA"/>
        </w:rPr>
        <w:t>16 </w:t>
      </w:r>
      <w:r w:rsidR="007114BE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85362B">
        <w:rPr>
          <w:rFonts w:ascii="Times New Roman" w:hAnsi="Times New Roman" w:cs="Times New Roman"/>
          <w:b/>
          <w:sz w:val="28"/>
          <w:szCs w:val="28"/>
          <w:lang w:val="uk-UA"/>
        </w:rPr>
        <w:t>00 грн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., що передбачені на надання матеріальної допомоги населенню по загальному фонду </w:t>
      </w:r>
      <w:r w:rsidRPr="00334E7E">
        <w:rPr>
          <w:rFonts w:ascii="Times New Roman" w:hAnsi="Times New Roman" w:cs="Times New Roman"/>
          <w:sz w:val="28"/>
          <w:szCs w:val="28"/>
          <w:lang w:val="uk-UA"/>
        </w:rPr>
        <w:t>КПКВКМБ 011</w:t>
      </w:r>
      <w:r>
        <w:rPr>
          <w:rFonts w:ascii="Times New Roman" w:hAnsi="Times New Roman" w:cs="Times New Roman"/>
          <w:sz w:val="28"/>
          <w:szCs w:val="28"/>
          <w:lang w:val="uk-UA"/>
        </w:rPr>
        <w:t>3242</w:t>
      </w:r>
      <w:r w:rsidRPr="00334E7E">
        <w:rPr>
          <w:rFonts w:ascii="Times New Roman" w:hAnsi="Times New Roman" w:cs="Times New Roman"/>
          <w:sz w:val="28"/>
          <w:szCs w:val="28"/>
          <w:lang w:val="uk-UA"/>
        </w:rPr>
        <w:t xml:space="preserve"> “</w:t>
      </w:r>
      <w:r w:rsidRPr="0085362B">
        <w:rPr>
          <w:rFonts w:ascii="Times New Roman" w:hAnsi="Times New Roman" w:cs="Times New Roman"/>
          <w:sz w:val="28"/>
          <w:szCs w:val="28"/>
          <w:lang w:val="uk-UA"/>
        </w:rPr>
        <w:t>Інші заходи у сфері соціального захисту і соціального забезпечення</w:t>
      </w:r>
      <w:r w:rsidRPr="00334E7E">
        <w:rPr>
          <w:rFonts w:ascii="Times New Roman" w:hAnsi="Times New Roman" w:cs="Times New Roman"/>
          <w:sz w:val="28"/>
          <w:szCs w:val="28"/>
          <w:lang w:val="uk-UA"/>
        </w:rPr>
        <w:t xml:space="preserve">” КЕКВ </w:t>
      </w:r>
      <w:r>
        <w:rPr>
          <w:rFonts w:ascii="Times New Roman" w:hAnsi="Times New Roman" w:cs="Times New Roman"/>
          <w:sz w:val="28"/>
          <w:szCs w:val="28"/>
          <w:lang w:val="uk-UA"/>
        </w:rPr>
        <w:t>2730</w:t>
      </w:r>
      <w:r w:rsidRPr="00334E7E">
        <w:rPr>
          <w:rFonts w:ascii="Times New Roman" w:hAnsi="Times New Roman" w:cs="Times New Roman"/>
          <w:sz w:val="28"/>
          <w:szCs w:val="28"/>
          <w:lang w:val="uk-UA"/>
        </w:rPr>
        <w:t xml:space="preserve"> “</w:t>
      </w:r>
      <w:r w:rsidRPr="0085362B">
        <w:rPr>
          <w:rFonts w:ascii="Times New Roman" w:hAnsi="Times New Roman" w:cs="Times New Roman"/>
          <w:sz w:val="28"/>
          <w:szCs w:val="28"/>
          <w:lang w:val="uk-UA"/>
        </w:rPr>
        <w:t>Інші виплати населенню</w:t>
      </w:r>
      <w:r>
        <w:rPr>
          <w:rFonts w:ascii="Times New Roman" w:hAnsi="Times New Roman" w:cs="Times New Roman"/>
          <w:sz w:val="28"/>
          <w:szCs w:val="28"/>
          <w:lang w:val="uk-UA"/>
        </w:rPr>
        <w:t>” та направ</w:t>
      </w:r>
      <w:r w:rsidR="0042756B">
        <w:rPr>
          <w:rFonts w:ascii="Times New Roman" w:hAnsi="Times New Roman" w:cs="Times New Roman"/>
          <w:sz w:val="28"/>
          <w:szCs w:val="28"/>
          <w:lang w:val="uk-UA"/>
        </w:rPr>
        <w:t>лені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7114BE" w:rsidRPr="007114BE" w:rsidRDefault="0085362B" w:rsidP="007114BE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сумі </w:t>
      </w:r>
      <w:r w:rsidR="007114BE">
        <w:rPr>
          <w:rFonts w:ascii="Times New Roman" w:hAnsi="Times New Roman" w:cs="Times New Roman"/>
          <w:sz w:val="28"/>
          <w:szCs w:val="28"/>
          <w:lang w:val="uk-UA"/>
        </w:rPr>
        <w:t xml:space="preserve">10 400 грн. </w:t>
      </w:r>
      <w:r w:rsidR="007114BE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заходів Програми “Забезпечення лікарськими засобами за рецептами лікарів безоплатно у разі амбулаторного лікування дітей, які потребують постійного дороговартісного лікування лікарськими засобами на 2020 рік”, затвердженої рішенням сесії сільської ради 07 </w:t>
      </w:r>
      <w:r w:rsidR="007114BE">
        <w:rPr>
          <w:rFonts w:ascii="Times New Roman" w:hAnsi="Times New Roman" w:cs="Times New Roman"/>
          <w:sz w:val="28"/>
          <w:szCs w:val="28"/>
          <w:lang w:val="uk-UA"/>
        </w:rPr>
        <w:t>липня 2020 року</w:t>
      </w:r>
      <w:r w:rsidR="007114BE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№ 21-39/</w:t>
      </w:r>
      <w:r w:rsidR="007114BE" w:rsidRPr="00271B3C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7114BE">
        <w:rPr>
          <w:rFonts w:ascii="Times New Roman" w:hAnsi="Times New Roman" w:cs="Times New Roman"/>
          <w:sz w:val="28"/>
          <w:szCs w:val="28"/>
          <w:lang w:val="uk-UA"/>
        </w:rPr>
        <w:t xml:space="preserve">, на загальний фонд </w:t>
      </w:r>
      <w:r w:rsidR="007114BE" w:rsidRPr="00271B3C">
        <w:rPr>
          <w:rFonts w:ascii="Times New Roman" w:hAnsi="Times New Roman" w:cs="Times New Roman"/>
          <w:sz w:val="28"/>
          <w:szCs w:val="28"/>
          <w:lang w:val="uk-UA"/>
        </w:rPr>
        <w:t>КПКВКМБ 011</w:t>
      </w:r>
      <w:r w:rsidR="007114BE">
        <w:rPr>
          <w:rFonts w:ascii="Times New Roman" w:hAnsi="Times New Roman" w:cs="Times New Roman"/>
          <w:sz w:val="28"/>
          <w:szCs w:val="28"/>
          <w:lang w:val="uk-UA"/>
        </w:rPr>
        <w:t>2111</w:t>
      </w:r>
      <w:r w:rsidR="007114BE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“</w:t>
      </w:r>
      <w:r w:rsidR="007114BE" w:rsidRPr="0085362B">
        <w:rPr>
          <w:rFonts w:ascii="Times New Roman" w:hAnsi="Times New Roman" w:cs="Times New Roman"/>
          <w:sz w:val="28"/>
          <w:szCs w:val="28"/>
          <w:lang w:val="uk-UA"/>
        </w:rPr>
        <w:t>Первинна медична допомога населенню, що надається центрами первинної медичної (медико-санітарної) допомоги</w:t>
      </w:r>
      <w:r w:rsidR="007114BE" w:rsidRPr="00271B3C">
        <w:rPr>
          <w:rFonts w:ascii="Times New Roman" w:hAnsi="Times New Roman" w:cs="Times New Roman"/>
          <w:sz w:val="28"/>
          <w:szCs w:val="28"/>
          <w:lang w:val="uk-UA"/>
        </w:rPr>
        <w:t>”  КЕКВ 2</w:t>
      </w:r>
      <w:r w:rsidR="007114BE">
        <w:rPr>
          <w:rFonts w:ascii="Times New Roman" w:hAnsi="Times New Roman" w:cs="Times New Roman"/>
          <w:sz w:val="28"/>
          <w:szCs w:val="28"/>
          <w:lang w:val="uk-UA"/>
        </w:rPr>
        <w:t>61</w:t>
      </w:r>
      <w:r w:rsidR="007114BE" w:rsidRPr="00271B3C">
        <w:rPr>
          <w:rFonts w:ascii="Times New Roman" w:hAnsi="Times New Roman" w:cs="Times New Roman"/>
          <w:sz w:val="28"/>
          <w:szCs w:val="28"/>
          <w:lang w:val="uk-UA"/>
        </w:rPr>
        <w:t>0 “</w:t>
      </w:r>
      <w:r w:rsidR="007114BE" w:rsidRPr="0085362B">
        <w:rPr>
          <w:lang w:val="uk-UA"/>
        </w:rPr>
        <w:t xml:space="preserve"> </w:t>
      </w:r>
      <w:r w:rsidR="007114BE" w:rsidRPr="0085362B">
        <w:rPr>
          <w:rFonts w:ascii="Times New Roman" w:hAnsi="Times New Roman" w:cs="Times New Roman"/>
          <w:sz w:val="28"/>
          <w:szCs w:val="28"/>
          <w:lang w:val="uk-UA"/>
        </w:rPr>
        <w:t>Субсидії та поточні трансферти підприємствам (установам, організаціям)</w:t>
      </w:r>
      <w:r w:rsidR="007114BE" w:rsidRPr="00271B3C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7114B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114BE" w:rsidRPr="00564C0F" w:rsidRDefault="007114BE" w:rsidP="007114BE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сумі 5 800 грн. на </w:t>
      </w:r>
      <w:r w:rsidRPr="007114BE">
        <w:rPr>
          <w:rFonts w:ascii="Times New Roman" w:hAnsi="Times New Roman" w:cs="Times New Roman"/>
          <w:sz w:val="28"/>
          <w:szCs w:val="28"/>
          <w:lang w:val="uk-UA"/>
        </w:rPr>
        <w:t xml:space="preserve">виготовлення </w:t>
      </w:r>
      <w:r>
        <w:rPr>
          <w:rFonts w:ascii="Times New Roman" w:hAnsi="Times New Roman" w:cs="Times New Roman"/>
          <w:sz w:val="28"/>
          <w:szCs w:val="28"/>
          <w:lang w:val="uk-UA"/>
        </w:rPr>
        <w:t>на проектно-кошторисної документації</w:t>
      </w:r>
      <w:r w:rsidRPr="007114BE">
        <w:rPr>
          <w:rFonts w:ascii="Times New Roman" w:hAnsi="Times New Roman" w:cs="Times New Roman"/>
          <w:sz w:val="28"/>
          <w:szCs w:val="28"/>
          <w:lang w:val="uk-UA"/>
        </w:rPr>
        <w:t xml:space="preserve"> “Технічне переоснащення лінії зовнішнього </w:t>
      </w:r>
      <w:proofErr w:type="spellStart"/>
      <w:r w:rsidRPr="007114BE">
        <w:rPr>
          <w:rFonts w:ascii="Times New Roman" w:hAnsi="Times New Roman" w:cs="Times New Roman"/>
          <w:sz w:val="28"/>
          <w:szCs w:val="28"/>
          <w:lang w:val="uk-UA"/>
        </w:rPr>
        <w:t>елнктроосвітлення</w:t>
      </w:r>
      <w:proofErr w:type="spellEnd"/>
      <w:r w:rsidRPr="007114BE">
        <w:rPr>
          <w:rFonts w:ascii="Times New Roman" w:hAnsi="Times New Roman" w:cs="Times New Roman"/>
          <w:sz w:val="28"/>
          <w:szCs w:val="28"/>
          <w:lang w:val="uk-UA"/>
        </w:rPr>
        <w:t xml:space="preserve"> від КТП-139 по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7114BE">
        <w:rPr>
          <w:rFonts w:ascii="Times New Roman" w:hAnsi="Times New Roman" w:cs="Times New Roman"/>
          <w:sz w:val="28"/>
          <w:szCs w:val="28"/>
          <w:lang w:val="uk-UA"/>
        </w:rPr>
        <w:t xml:space="preserve">вул. Степова, вул. Партизанська та вул. Гагаріна в </w:t>
      </w:r>
      <w:proofErr w:type="spellStart"/>
      <w:r w:rsidRPr="007114BE">
        <w:rPr>
          <w:rFonts w:ascii="Times New Roman" w:hAnsi="Times New Roman" w:cs="Times New Roman"/>
          <w:sz w:val="28"/>
          <w:szCs w:val="28"/>
          <w:lang w:val="uk-UA"/>
        </w:rPr>
        <w:t>с.Піщанка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84246" w:rsidRDefault="00184246" w:rsidP="00BE6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10" w:rsidRPr="002A0D0F" w:rsidRDefault="0007544D" w:rsidP="00812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1B3C">
        <w:rPr>
          <w:rFonts w:ascii="Times New Roman" w:hAnsi="Times New Roman" w:cs="Times New Roman"/>
          <w:b/>
          <w:sz w:val="28"/>
          <w:szCs w:val="28"/>
          <w:lang w:val="uk-UA"/>
        </w:rPr>
        <w:t>Перерозподіл</w:t>
      </w:r>
      <w:r w:rsidR="0042756B">
        <w:rPr>
          <w:rFonts w:ascii="Times New Roman" w:hAnsi="Times New Roman" w:cs="Times New Roman"/>
          <w:b/>
          <w:sz w:val="28"/>
          <w:szCs w:val="28"/>
          <w:lang w:val="uk-UA"/>
        </w:rPr>
        <w:t>ені</w:t>
      </w:r>
      <w:r w:rsidRPr="00271B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кошти резервного фонду в сумі 4</w:t>
      </w:r>
      <w:r w:rsidR="00BE4050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271B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E4050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271B3C">
        <w:rPr>
          <w:rFonts w:ascii="Times New Roman" w:hAnsi="Times New Roman" w:cs="Times New Roman"/>
          <w:b/>
          <w:sz w:val="28"/>
          <w:szCs w:val="28"/>
          <w:lang w:val="uk-UA"/>
        </w:rPr>
        <w:t>00 грн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>. та  направ</w:t>
      </w:r>
      <w:r w:rsidR="0042756B">
        <w:rPr>
          <w:rFonts w:ascii="Times New Roman" w:hAnsi="Times New Roman" w:cs="Times New Roman"/>
          <w:sz w:val="28"/>
          <w:szCs w:val="28"/>
          <w:lang w:val="uk-UA"/>
        </w:rPr>
        <w:t>лені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2510" w:rsidRPr="005A2FA0">
        <w:rPr>
          <w:rFonts w:ascii="Times New Roman" w:hAnsi="Times New Roman" w:cs="Times New Roman"/>
          <w:sz w:val="28"/>
          <w:szCs w:val="28"/>
          <w:lang w:val="uk-UA"/>
        </w:rPr>
        <w:t xml:space="preserve">Місцевій пожежній команді № 1  </w:t>
      </w:r>
      <w:r w:rsidR="00BE4050" w:rsidRPr="005A2FA0">
        <w:rPr>
          <w:rFonts w:ascii="Times New Roman" w:hAnsi="Times New Roman" w:cs="Times New Roman"/>
          <w:sz w:val="28"/>
          <w:szCs w:val="28"/>
          <w:lang w:val="uk-UA"/>
        </w:rPr>
        <w:t>на загальний фонд</w:t>
      </w:r>
      <w:r w:rsidR="00812510" w:rsidRPr="005A2FA0">
        <w:rPr>
          <w:rFonts w:ascii="Times New Roman" w:hAnsi="Times New Roman" w:cs="Times New Roman"/>
          <w:sz w:val="28"/>
          <w:szCs w:val="28"/>
          <w:lang w:val="uk-UA"/>
        </w:rPr>
        <w:t xml:space="preserve"> КПКВКМБ 0118130 “Забезпечення діяльності місцевої пожежної охорони” на КЕКВ 2210 “Предмети, матеріали, обладнання та</w:t>
      </w:r>
      <w:r w:rsidR="00812510" w:rsidRPr="002A0D0F">
        <w:rPr>
          <w:rFonts w:ascii="Times New Roman" w:hAnsi="Times New Roman" w:cs="Times New Roman"/>
          <w:sz w:val="28"/>
          <w:szCs w:val="28"/>
          <w:lang w:val="uk-UA"/>
        </w:rPr>
        <w:t xml:space="preserve"> інвентар”</w:t>
      </w:r>
      <w:r w:rsidR="00812510" w:rsidRPr="00B717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4050" w:rsidRPr="002A0D0F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BE4050">
        <w:rPr>
          <w:rFonts w:ascii="Times New Roman" w:hAnsi="Times New Roman" w:cs="Times New Roman"/>
          <w:sz w:val="28"/>
          <w:szCs w:val="28"/>
          <w:lang w:val="uk-UA"/>
        </w:rPr>
        <w:t xml:space="preserve">придбання паливно-мастильних матеріалів в сумі 40 000 грн. та на придбання шуруповерту </w:t>
      </w:r>
      <w:r w:rsidR="00BE4050" w:rsidRPr="00BE4050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BE4050">
        <w:rPr>
          <w:rFonts w:ascii="Times New Roman" w:hAnsi="Times New Roman" w:cs="Times New Roman"/>
          <w:sz w:val="28"/>
          <w:szCs w:val="28"/>
          <w:lang w:val="uk-UA"/>
        </w:rPr>
        <w:t>Дніпро М</w:t>
      </w:r>
      <w:r w:rsidR="00BE4050" w:rsidRPr="00BE4050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BE4050">
        <w:rPr>
          <w:rFonts w:ascii="Times New Roman" w:hAnsi="Times New Roman" w:cs="Times New Roman"/>
          <w:sz w:val="28"/>
          <w:szCs w:val="28"/>
          <w:lang w:val="uk-UA"/>
        </w:rPr>
        <w:t>, батареї та зарядного пристрою до шуруповерту в сумі 6 400 грн.</w:t>
      </w:r>
    </w:p>
    <w:p w:rsidR="0007544D" w:rsidRDefault="0007544D" w:rsidP="00BE6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7616" w:rsidRPr="00D73CB9" w:rsidRDefault="00CE7616" w:rsidP="00CE76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3CB9">
        <w:rPr>
          <w:rFonts w:ascii="Times New Roman" w:hAnsi="Times New Roman" w:cs="Times New Roman"/>
          <w:b/>
          <w:sz w:val="28"/>
          <w:szCs w:val="28"/>
          <w:lang w:val="uk-UA"/>
        </w:rPr>
        <w:t>Внес</w:t>
      </w:r>
      <w:r w:rsidR="0042756B">
        <w:rPr>
          <w:rFonts w:ascii="Times New Roman" w:hAnsi="Times New Roman" w:cs="Times New Roman"/>
          <w:b/>
          <w:sz w:val="28"/>
          <w:szCs w:val="28"/>
          <w:lang w:val="uk-UA"/>
        </w:rPr>
        <w:t>ені</w:t>
      </w:r>
      <w:r w:rsidRPr="00D73C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зміни до напрямку використання коштів по об</w:t>
      </w:r>
      <w:r w:rsidRPr="00D73CB9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 w:rsidRPr="00D73CB9">
        <w:rPr>
          <w:rFonts w:ascii="Times New Roman" w:hAnsi="Times New Roman" w:cs="Times New Roman"/>
          <w:b/>
          <w:sz w:val="28"/>
          <w:szCs w:val="28"/>
          <w:lang w:val="uk-UA"/>
        </w:rPr>
        <w:t>єктах</w:t>
      </w:r>
      <w:proofErr w:type="spellEnd"/>
      <w:r w:rsidRPr="00D73CB9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CE7616" w:rsidRDefault="00CE7616" w:rsidP="00BE6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5746" w:rsidRDefault="00095746" w:rsidP="00BE6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OLE_LINK1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К</w:t>
      </w:r>
      <w:r w:rsidR="000272EC" w:rsidRPr="00D73CB9">
        <w:rPr>
          <w:rFonts w:ascii="Times New Roman" w:hAnsi="Times New Roman" w:cs="Times New Roman"/>
          <w:sz w:val="28"/>
          <w:szCs w:val="28"/>
          <w:lang w:val="uk-UA"/>
        </w:rPr>
        <w:t xml:space="preserve">ошторисні призначення </w:t>
      </w:r>
      <w:r w:rsidR="000272EC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по спеціальному фонду КПКВКМБ </w:t>
      </w:r>
      <w:r w:rsidR="000272EC">
        <w:rPr>
          <w:rFonts w:ascii="Times New Roman" w:hAnsi="Times New Roman" w:cs="Times New Roman"/>
          <w:sz w:val="28"/>
          <w:szCs w:val="28"/>
          <w:lang w:val="uk-UA"/>
        </w:rPr>
        <w:t>0117310</w:t>
      </w:r>
      <w:r w:rsidR="000272EC"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“</w:t>
      </w:r>
      <w:r w:rsidR="000272EC" w:rsidRPr="00184246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Будівництво </w:t>
      </w:r>
      <w:r w:rsidR="000272EC" w:rsidRPr="00CE7616">
        <w:rPr>
          <w:rFonts w:ascii="Times New Roman" w:hAnsi="Times New Roman" w:cs="Times New Roman"/>
          <w:sz w:val="28"/>
          <w:szCs w:val="28"/>
          <w:lang w:val="uk-UA"/>
        </w:rPr>
        <w:t xml:space="preserve">об'єктів житлово-комунального господарства” КЕКВ 3142 “Реконструкція та реставрація інших об’єктів” які передбачені на виготовлення проектно-кошторисної документації  та проведення "Технічне переоснащення вуличного освітлення по вул. І. Сірка с. Піщанка, Новомосковського району Дніпропетровської області" </w:t>
      </w:r>
      <w:r w:rsidR="000272EC">
        <w:rPr>
          <w:rFonts w:ascii="Times New Roman" w:hAnsi="Times New Roman" w:cs="Times New Roman"/>
          <w:sz w:val="28"/>
          <w:szCs w:val="28"/>
          <w:lang w:val="uk-UA"/>
        </w:rPr>
        <w:t>зменш</w:t>
      </w:r>
      <w:r w:rsidR="0042756B">
        <w:rPr>
          <w:rFonts w:ascii="Times New Roman" w:hAnsi="Times New Roman" w:cs="Times New Roman"/>
          <w:sz w:val="28"/>
          <w:szCs w:val="28"/>
          <w:lang w:val="uk-UA"/>
        </w:rPr>
        <w:t>ені</w:t>
      </w:r>
      <w:r w:rsidR="000272EC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0272EC" w:rsidRPr="005A2FA0">
        <w:rPr>
          <w:rFonts w:ascii="Times New Roman" w:hAnsi="Times New Roman" w:cs="Times New Roman"/>
          <w:b/>
          <w:sz w:val="28"/>
          <w:szCs w:val="28"/>
          <w:lang w:val="uk-UA"/>
        </w:rPr>
        <w:t>15 000 грн.</w:t>
      </w:r>
      <w:r w:rsidR="000272EC">
        <w:rPr>
          <w:rFonts w:ascii="Times New Roman" w:hAnsi="Times New Roman" w:cs="Times New Roman"/>
          <w:sz w:val="28"/>
          <w:szCs w:val="28"/>
          <w:lang w:val="uk-UA"/>
        </w:rPr>
        <w:t xml:space="preserve"> та направ</w:t>
      </w:r>
      <w:r w:rsidR="0042756B">
        <w:rPr>
          <w:rFonts w:ascii="Times New Roman" w:hAnsi="Times New Roman" w:cs="Times New Roman"/>
          <w:sz w:val="28"/>
          <w:szCs w:val="28"/>
          <w:lang w:val="uk-UA"/>
        </w:rPr>
        <w:t>лені</w:t>
      </w:r>
      <w:r w:rsidR="000272EC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CE7616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розрахунків </w:t>
      </w:r>
      <w:r w:rsidR="000272EC">
        <w:rPr>
          <w:rFonts w:ascii="Times New Roman" w:hAnsi="Times New Roman" w:cs="Times New Roman"/>
          <w:sz w:val="28"/>
          <w:szCs w:val="28"/>
          <w:lang w:val="uk-UA"/>
        </w:rPr>
        <w:t xml:space="preserve"> за виконані роботи з виготовлення проектно-кошторисної документації </w:t>
      </w:r>
      <w:r w:rsidRPr="00095746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0272EC" w:rsidRPr="000272EC">
        <w:rPr>
          <w:rFonts w:ascii="Times New Roman" w:hAnsi="Times New Roman" w:cs="Times New Roman"/>
          <w:sz w:val="28"/>
          <w:szCs w:val="28"/>
          <w:lang w:val="uk-UA"/>
        </w:rPr>
        <w:t xml:space="preserve">Технічне переоснащення лінії зовнішнього електроосвітлення від КТП-130 по </w:t>
      </w:r>
      <w:r w:rsidR="0042756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0272EC" w:rsidRPr="000272EC">
        <w:rPr>
          <w:rFonts w:ascii="Times New Roman" w:hAnsi="Times New Roman" w:cs="Times New Roman"/>
          <w:sz w:val="28"/>
          <w:szCs w:val="28"/>
          <w:lang w:val="uk-UA"/>
        </w:rPr>
        <w:t>вул. Харченко с. Піщанка Новомосковського району Дніпропетровської області</w:t>
      </w:r>
      <w:r w:rsidRPr="00426655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272EC" w:rsidRDefault="000272EC" w:rsidP="00BE6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72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bookmarkEnd w:id="1"/>
    <w:p w:rsidR="00095746" w:rsidRPr="00564C0F" w:rsidRDefault="00095746" w:rsidP="00095746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Економію коштів по спеціальному фонду 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КПКВКМБ </w:t>
      </w:r>
      <w:r>
        <w:rPr>
          <w:rFonts w:ascii="Times New Roman" w:hAnsi="Times New Roman" w:cs="Times New Roman"/>
          <w:sz w:val="28"/>
          <w:szCs w:val="28"/>
          <w:lang w:val="uk-UA"/>
        </w:rPr>
        <w:t>0117310</w:t>
      </w:r>
      <w:r w:rsidRPr="00271B3C">
        <w:rPr>
          <w:rFonts w:ascii="Times New Roman" w:hAnsi="Times New Roman" w:cs="Times New Roman"/>
          <w:sz w:val="28"/>
          <w:szCs w:val="28"/>
          <w:lang w:val="uk-UA"/>
        </w:rPr>
        <w:t xml:space="preserve"> “</w:t>
      </w:r>
      <w:r w:rsidRPr="00184246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Будівництво </w:t>
      </w:r>
      <w:r w:rsidRPr="00CE7616">
        <w:rPr>
          <w:rFonts w:ascii="Times New Roman" w:hAnsi="Times New Roman" w:cs="Times New Roman"/>
          <w:sz w:val="28"/>
          <w:szCs w:val="28"/>
          <w:lang w:val="uk-UA"/>
        </w:rPr>
        <w:t>об'єктів житлово-комунального господарства” КЕКВ 3142 “Реконструкція та реставрація інших об’єктів”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сумі </w:t>
      </w:r>
      <w:r w:rsidRPr="005A2FA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26655" w:rsidRPr="005A2FA0">
        <w:rPr>
          <w:rFonts w:ascii="Times New Roman" w:hAnsi="Times New Roman" w:cs="Times New Roman"/>
          <w:b/>
          <w:sz w:val="28"/>
          <w:szCs w:val="28"/>
          <w:lang w:val="uk-UA"/>
        </w:rPr>
        <w:t>3 7</w:t>
      </w:r>
      <w:r w:rsidRPr="005A2FA0">
        <w:rPr>
          <w:rFonts w:ascii="Times New Roman" w:hAnsi="Times New Roman" w:cs="Times New Roman"/>
          <w:b/>
          <w:sz w:val="28"/>
          <w:szCs w:val="28"/>
          <w:lang w:val="uk-UA"/>
        </w:rPr>
        <w:t>00 грн</w:t>
      </w:r>
      <w:r>
        <w:rPr>
          <w:rFonts w:ascii="Times New Roman" w:hAnsi="Times New Roman" w:cs="Times New Roman"/>
          <w:sz w:val="28"/>
          <w:szCs w:val="28"/>
          <w:lang w:val="uk-UA"/>
        </w:rPr>
        <w:t>., що були передбачені на в</w:t>
      </w:r>
      <w:r w:rsidRPr="00095746">
        <w:rPr>
          <w:rFonts w:ascii="Times New Roman" w:hAnsi="Times New Roman" w:cs="Times New Roman"/>
          <w:sz w:val="28"/>
          <w:szCs w:val="28"/>
          <w:lang w:val="uk-UA"/>
        </w:rPr>
        <w:t xml:space="preserve">иготовлення проектно-кошторисної документації “Технічне переоснащення лінії зовнішнього електроосвітлення від КТП-112 по вул. Запорізька, вул. Дружби та вул. Осіння в </w:t>
      </w:r>
      <w:r w:rsidR="0042756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095746">
        <w:rPr>
          <w:rFonts w:ascii="Times New Roman" w:hAnsi="Times New Roman" w:cs="Times New Roman"/>
          <w:sz w:val="28"/>
          <w:szCs w:val="28"/>
          <w:lang w:val="uk-UA"/>
        </w:rPr>
        <w:t>с. Піщанка Новомосковського району Дніпропетровської області”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направ</w:t>
      </w:r>
      <w:r w:rsidR="0042756B">
        <w:rPr>
          <w:rFonts w:ascii="Times New Roman" w:hAnsi="Times New Roman" w:cs="Times New Roman"/>
          <w:sz w:val="28"/>
          <w:szCs w:val="28"/>
          <w:lang w:val="uk-UA"/>
        </w:rPr>
        <w:t>лено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Pr="007114BE">
        <w:rPr>
          <w:rFonts w:ascii="Times New Roman" w:hAnsi="Times New Roman" w:cs="Times New Roman"/>
          <w:sz w:val="28"/>
          <w:szCs w:val="28"/>
          <w:lang w:val="uk-UA"/>
        </w:rPr>
        <w:t xml:space="preserve">виготовлення </w:t>
      </w:r>
      <w:r>
        <w:rPr>
          <w:rFonts w:ascii="Times New Roman" w:hAnsi="Times New Roman" w:cs="Times New Roman"/>
          <w:sz w:val="28"/>
          <w:szCs w:val="28"/>
          <w:lang w:val="uk-UA"/>
        </w:rPr>
        <w:t>на проектно-кошторисної документації</w:t>
      </w:r>
      <w:r w:rsidRPr="007114BE">
        <w:rPr>
          <w:rFonts w:ascii="Times New Roman" w:hAnsi="Times New Roman" w:cs="Times New Roman"/>
          <w:sz w:val="28"/>
          <w:szCs w:val="28"/>
          <w:lang w:val="uk-UA"/>
        </w:rPr>
        <w:t xml:space="preserve"> “Технічне переоснащення лінії зовнішнього ел</w:t>
      </w:r>
      <w:r w:rsidR="00A2511C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7114BE">
        <w:rPr>
          <w:rFonts w:ascii="Times New Roman" w:hAnsi="Times New Roman" w:cs="Times New Roman"/>
          <w:sz w:val="28"/>
          <w:szCs w:val="28"/>
          <w:lang w:val="uk-UA"/>
        </w:rPr>
        <w:t>ктроосвітлення від КТП-139 по вул. Степова, вул. Партизанська та вул. Гагаріна в с.</w:t>
      </w:r>
      <w:r w:rsidR="004275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14BE">
        <w:rPr>
          <w:rFonts w:ascii="Times New Roman" w:hAnsi="Times New Roman" w:cs="Times New Roman"/>
          <w:sz w:val="28"/>
          <w:szCs w:val="28"/>
          <w:lang w:val="uk-UA"/>
        </w:rPr>
        <w:t>Піщанка</w:t>
      </w:r>
      <w:r w:rsidRPr="00095746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E1119" w:rsidRPr="00271B3C" w:rsidRDefault="00DE1119" w:rsidP="00492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71B3C" w:rsidRDefault="00271B3C" w:rsidP="00492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2A5A" w:rsidRDefault="00B92A5A" w:rsidP="00492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2A5A" w:rsidRPr="00271B3C" w:rsidRDefault="00B92A5A" w:rsidP="00492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71B3C" w:rsidRPr="00271B3C" w:rsidRDefault="00271B3C" w:rsidP="00492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3CB9" w:rsidRPr="00271B3C" w:rsidRDefault="00D73CB9" w:rsidP="00D73CB9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1B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фінансово-економічного відділу                                </w:t>
      </w:r>
      <w:proofErr w:type="spellStart"/>
      <w:r w:rsidRPr="00271B3C">
        <w:rPr>
          <w:rFonts w:ascii="Times New Roman" w:hAnsi="Times New Roman" w:cs="Times New Roman"/>
          <w:b/>
          <w:sz w:val="28"/>
          <w:szCs w:val="28"/>
          <w:lang w:val="uk-UA"/>
        </w:rPr>
        <w:t>Н.В.Шелєгова</w:t>
      </w:r>
      <w:proofErr w:type="spellEnd"/>
    </w:p>
    <w:sectPr w:rsidR="00D73CB9" w:rsidRPr="00271B3C" w:rsidSect="008E3E53">
      <w:headerReference w:type="default" r:id="rId10"/>
      <w:pgSz w:w="11906" w:h="16838"/>
      <w:pgMar w:top="142" w:right="566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6A1" w:rsidRDefault="000E56A1" w:rsidP="008F01C3">
      <w:pPr>
        <w:spacing w:after="0" w:line="240" w:lineRule="auto"/>
      </w:pPr>
      <w:r>
        <w:separator/>
      </w:r>
    </w:p>
  </w:endnote>
  <w:endnote w:type="continuationSeparator" w:id="0">
    <w:p w:rsidR="000E56A1" w:rsidRDefault="000E56A1" w:rsidP="008F0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6A1" w:rsidRDefault="000E56A1" w:rsidP="008F01C3">
      <w:pPr>
        <w:spacing w:after="0" w:line="240" w:lineRule="auto"/>
      </w:pPr>
      <w:r>
        <w:separator/>
      </w:r>
    </w:p>
  </w:footnote>
  <w:footnote w:type="continuationSeparator" w:id="0">
    <w:p w:rsidR="000E56A1" w:rsidRDefault="000E56A1" w:rsidP="008F0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9134565"/>
      <w:docPartObj>
        <w:docPartGallery w:val="Page Numbers (Top of Page)"/>
        <w:docPartUnique/>
      </w:docPartObj>
    </w:sdtPr>
    <w:sdtEndPr/>
    <w:sdtContent>
      <w:p w:rsidR="00AB112C" w:rsidRDefault="00AB112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75D">
          <w:rPr>
            <w:noProof/>
          </w:rPr>
          <w:t>4</w:t>
        </w:r>
        <w:r>
          <w:fldChar w:fldCharType="end"/>
        </w:r>
      </w:p>
    </w:sdtContent>
  </w:sdt>
  <w:p w:rsidR="00AB112C" w:rsidRDefault="00AB112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55FBB"/>
    <w:multiLevelType w:val="hybridMultilevel"/>
    <w:tmpl w:val="72D60578"/>
    <w:lvl w:ilvl="0" w:tplc="C1A67D0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09F5D4F"/>
    <w:multiLevelType w:val="hybridMultilevel"/>
    <w:tmpl w:val="216EC3FE"/>
    <w:lvl w:ilvl="0" w:tplc="967A732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B51"/>
    <w:rsid w:val="00013B49"/>
    <w:rsid w:val="000272EC"/>
    <w:rsid w:val="00043117"/>
    <w:rsid w:val="00046DC8"/>
    <w:rsid w:val="0004729B"/>
    <w:rsid w:val="000476A6"/>
    <w:rsid w:val="00050D2A"/>
    <w:rsid w:val="000671F1"/>
    <w:rsid w:val="00071AFA"/>
    <w:rsid w:val="00074BEB"/>
    <w:rsid w:val="0007544D"/>
    <w:rsid w:val="00082EA3"/>
    <w:rsid w:val="00087B19"/>
    <w:rsid w:val="00095746"/>
    <w:rsid w:val="000B3599"/>
    <w:rsid w:val="000B47D1"/>
    <w:rsid w:val="000C36DA"/>
    <w:rsid w:val="000D1CF0"/>
    <w:rsid w:val="000D3981"/>
    <w:rsid w:val="000D413A"/>
    <w:rsid w:val="000D59EA"/>
    <w:rsid w:val="000E56A1"/>
    <w:rsid w:val="000E5DFE"/>
    <w:rsid w:val="000F077E"/>
    <w:rsid w:val="000F27F3"/>
    <w:rsid w:val="000F4606"/>
    <w:rsid w:val="000F4ED0"/>
    <w:rsid w:val="000F6CEE"/>
    <w:rsid w:val="001148A4"/>
    <w:rsid w:val="00115251"/>
    <w:rsid w:val="00120D8F"/>
    <w:rsid w:val="00121B82"/>
    <w:rsid w:val="00124C4B"/>
    <w:rsid w:val="00127632"/>
    <w:rsid w:val="00132EEA"/>
    <w:rsid w:val="001402AE"/>
    <w:rsid w:val="001418D0"/>
    <w:rsid w:val="00142212"/>
    <w:rsid w:val="00142C63"/>
    <w:rsid w:val="0015219F"/>
    <w:rsid w:val="00162128"/>
    <w:rsid w:val="001660A1"/>
    <w:rsid w:val="001665E3"/>
    <w:rsid w:val="0017049E"/>
    <w:rsid w:val="00171CAF"/>
    <w:rsid w:val="001748F2"/>
    <w:rsid w:val="00174B25"/>
    <w:rsid w:val="00184246"/>
    <w:rsid w:val="00185A0B"/>
    <w:rsid w:val="00186070"/>
    <w:rsid w:val="00194440"/>
    <w:rsid w:val="00194A98"/>
    <w:rsid w:val="00197948"/>
    <w:rsid w:val="00197EF6"/>
    <w:rsid w:val="001B15A3"/>
    <w:rsid w:val="001B338A"/>
    <w:rsid w:val="001B448B"/>
    <w:rsid w:val="001B5B4A"/>
    <w:rsid w:val="001B5FCF"/>
    <w:rsid w:val="001C2AD0"/>
    <w:rsid w:val="001E12D2"/>
    <w:rsid w:val="001E6D97"/>
    <w:rsid w:val="001F6E53"/>
    <w:rsid w:val="00200E72"/>
    <w:rsid w:val="002075B9"/>
    <w:rsid w:val="002129D8"/>
    <w:rsid w:val="002206E3"/>
    <w:rsid w:val="00230775"/>
    <w:rsid w:val="00230D30"/>
    <w:rsid w:val="00235D22"/>
    <w:rsid w:val="002378D5"/>
    <w:rsid w:val="00242D80"/>
    <w:rsid w:val="0024337D"/>
    <w:rsid w:val="0024370F"/>
    <w:rsid w:val="00251667"/>
    <w:rsid w:val="00253766"/>
    <w:rsid w:val="0026413E"/>
    <w:rsid w:val="002655B6"/>
    <w:rsid w:val="002671E2"/>
    <w:rsid w:val="00271B3C"/>
    <w:rsid w:val="00280151"/>
    <w:rsid w:val="00280D80"/>
    <w:rsid w:val="002818CA"/>
    <w:rsid w:val="00293228"/>
    <w:rsid w:val="002A0D0F"/>
    <w:rsid w:val="002A1E4D"/>
    <w:rsid w:val="002A207D"/>
    <w:rsid w:val="002C2D66"/>
    <w:rsid w:val="002C4268"/>
    <w:rsid w:val="002D2300"/>
    <w:rsid w:val="002D7580"/>
    <w:rsid w:val="002F33FB"/>
    <w:rsid w:val="002F46C3"/>
    <w:rsid w:val="00306DAA"/>
    <w:rsid w:val="003124FB"/>
    <w:rsid w:val="00313926"/>
    <w:rsid w:val="00317F09"/>
    <w:rsid w:val="00334B03"/>
    <w:rsid w:val="00334E7E"/>
    <w:rsid w:val="003379B2"/>
    <w:rsid w:val="00344F7B"/>
    <w:rsid w:val="003469DF"/>
    <w:rsid w:val="00350710"/>
    <w:rsid w:val="0035434C"/>
    <w:rsid w:val="00363C35"/>
    <w:rsid w:val="00363F6B"/>
    <w:rsid w:val="0036423C"/>
    <w:rsid w:val="00371C91"/>
    <w:rsid w:val="00374DE9"/>
    <w:rsid w:val="003805A0"/>
    <w:rsid w:val="003A2D91"/>
    <w:rsid w:val="003A7E0B"/>
    <w:rsid w:val="003B7F3E"/>
    <w:rsid w:val="003D5EEB"/>
    <w:rsid w:val="003D77CC"/>
    <w:rsid w:val="003E4B3B"/>
    <w:rsid w:val="004064E7"/>
    <w:rsid w:val="00410B51"/>
    <w:rsid w:val="00426655"/>
    <w:rsid w:val="0042756B"/>
    <w:rsid w:val="00436DE3"/>
    <w:rsid w:val="00437667"/>
    <w:rsid w:val="0044579A"/>
    <w:rsid w:val="00446126"/>
    <w:rsid w:val="00447015"/>
    <w:rsid w:val="0045340E"/>
    <w:rsid w:val="004534A3"/>
    <w:rsid w:val="0045376F"/>
    <w:rsid w:val="00463627"/>
    <w:rsid w:val="00473FC2"/>
    <w:rsid w:val="0047763D"/>
    <w:rsid w:val="00482F74"/>
    <w:rsid w:val="00484963"/>
    <w:rsid w:val="00492AC8"/>
    <w:rsid w:val="004942CA"/>
    <w:rsid w:val="00496D34"/>
    <w:rsid w:val="004B1B26"/>
    <w:rsid w:val="004C08C6"/>
    <w:rsid w:val="004C67E7"/>
    <w:rsid w:val="004D3B89"/>
    <w:rsid w:val="004D4E58"/>
    <w:rsid w:val="004E6504"/>
    <w:rsid w:val="004F2D08"/>
    <w:rsid w:val="004F53F1"/>
    <w:rsid w:val="004F74FF"/>
    <w:rsid w:val="0050075B"/>
    <w:rsid w:val="00513CF5"/>
    <w:rsid w:val="00525022"/>
    <w:rsid w:val="005258C4"/>
    <w:rsid w:val="005279DC"/>
    <w:rsid w:val="00532D3B"/>
    <w:rsid w:val="005349BC"/>
    <w:rsid w:val="0054184B"/>
    <w:rsid w:val="00564C0F"/>
    <w:rsid w:val="00566D58"/>
    <w:rsid w:val="0057350F"/>
    <w:rsid w:val="00573A71"/>
    <w:rsid w:val="00577A3E"/>
    <w:rsid w:val="005809FA"/>
    <w:rsid w:val="00580D83"/>
    <w:rsid w:val="00586247"/>
    <w:rsid w:val="00590E89"/>
    <w:rsid w:val="00593BE8"/>
    <w:rsid w:val="005940E3"/>
    <w:rsid w:val="00597E24"/>
    <w:rsid w:val="005A2FA0"/>
    <w:rsid w:val="005A44BB"/>
    <w:rsid w:val="005A7CA9"/>
    <w:rsid w:val="005A7F0D"/>
    <w:rsid w:val="005B3D91"/>
    <w:rsid w:val="005C6428"/>
    <w:rsid w:val="005D0EA8"/>
    <w:rsid w:val="005D2E1B"/>
    <w:rsid w:val="005E20D5"/>
    <w:rsid w:val="005E39B3"/>
    <w:rsid w:val="005E415E"/>
    <w:rsid w:val="005F2C87"/>
    <w:rsid w:val="005F35A8"/>
    <w:rsid w:val="006010FE"/>
    <w:rsid w:val="00602B20"/>
    <w:rsid w:val="0060458B"/>
    <w:rsid w:val="00611709"/>
    <w:rsid w:val="00615FCD"/>
    <w:rsid w:val="00617D9C"/>
    <w:rsid w:val="00620146"/>
    <w:rsid w:val="00622608"/>
    <w:rsid w:val="00622EC3"/>
    <w:rsid w:val="006310A8"/>
    <w:rsid w:val="00632A2D"/>
    <w:rsid w:val="00633CFB"/>
    <w:rsid w:val="006341A8"/>
    <w:rsid w:val="006363D1"/>
    <w:rsid w:val="00641F47"/>
    <w:rsid w:val="00645865"/>
    <w:rsid w:val="0064746A"/>
    <w:rsid w:val="006504FD"/>
    <w:rsid w:val="0065197A"/>
    <w:rsid w:val="00651B2D"/>
    <w:rsid w:val="00656CCA"/>
    <w:rsid w:val="00660CF0"/>
    <w:rsid w:val="006646EA"/>
    <w:rsid w:val="0068299E"/>
    <w:rsid w:val="006938E7"/>
    <w:rsid w:val="006954D5"/>
    <w:rsid w:val="006A088E"/>
    <w:rsid w:val="006A5ABA"/>
    <w:rsid w:val="006B5D42"/>
    <w:rsid w:val="006B7198"/>
    <w:rsid w:val="006D02C9"/>
    <w:rsid w:val="006D157A"/>
    <w:rsid w:val="006D56BA"/>
    <w:rsid w:val="006D5741"/>
    <w:rsid w:val="006D608E"/>
    <w:rsid w:val="006F066E"/>
    <w:rsid w:val="006F1EF7"/>
    <w:rsid w:val="007114BE"/>
    <w:rsid w:val="00715B24"/>
    <w:rsid w:val="00720B88"/>
    <w:rsid w:val="00722158"/>
    <w:rsid w:val="00723115"/>
    <w:rsid w:val="0073031B"/>
    <w:rsid w:val="0073077A"/>
    <w:rsid w:val="00734E2F"/>
    <w:rsid w:val="00760E05"/>
    <w:rsid w:val="00762178"/>
    <w:rsid w:val="00771345"/>
    <w:rsid w:val="00771A6E"/>
    <w:rsid w:val="00773369"/>
    <w:rsid w:val="00774991"/>
    <w:rsid w:val="00786364"/>
    <w:rsid w:val="00786504"/>
    <w:rsid w:val="007866E2"/>
    <w:rsid w:val="007945A9"/>
    <w:rsid w:val="007948F5"/>
    <w:rsid w:val="00794A0F"/>
    <w:rsid w:val="007B1F63"/>
    <w:rsid w:val="007B25A2"/>
    <w:rsid w:val="007C3396"/>
    <w:rsid w:val="007C3FDF"/>
    <w:rsid w:val="007E216D"/>
    <w:rsid w:val="007E7849"/>
    <w:rsid w:val="007F008A"/>
    <w:rsid w:val="007F28B8"/>
    <w:rsid w:val="0080543D"/>
    <w:rsid w:val="008071B5"/>
    <w:rsid w:val="0080785B"/>
    <w:rsid w:val="008102D3"/>
    <w:rsid w:val="00812510"/>
    <w:rsid w:val="0081287D"/>
    <w:rsid w:val="00813826"/>
    <w:rsid w:val="00825085"/>
    <w:rsid w:val="0083132D"/>
    <w:rsid w:val="008366D9"/>
    <w:rsid w:val="008457BE"/>
    <w:rsid w:val="0085362B"/>
    <w:rsid w:val="00857C3D"/>
    <w:rsid w:val="0086420C"/>
    <w:rsid w:val="00867D2D"/>
    <w:rsid w:val="00870430"/>
    <w:rsid w:val="008755C4"/>
    <w:rsid w:val="0088452A"/>
    <w:rsid w:val="00894FB8"/>
    <w:rsid w:val="008A1B1A"/>
    <w:rsid w:val="008A5578"/>
    <w:rsid w:val="008B0885"/>
    <w:rsid w:val="008B0F0B"/>
    <w:rsid w:val="008B1E02"/>
    <w:rsid w:val="008B391D"/>
    <w:rsid w:val="008E0291"/>
    <w:rsid w:val="008E2512"/>
    <w:rsid w:val="008E3E53"/>
    <w:rsid w:val="008E75D9"/>
    <w:rsid w:val="008F01C3"/>
    <w:rsid w:val="008F1FB4"/>
    <w:rsid w:val="008F2478"/>
    <w:rsid w:val="0090396C"/>
    <w:rsid w:val="009053F1"/>
    <w:rsid w:val="0091372A"/>
    <w:rsid w:val="00914C16"/>
    <w:rsid w:val="00923B82"/>
    <w:rsid w:val="0092446F"/>
    <w:rsid w:val="0092578A"/>
    <w:rsid w:val="00925983"/>
    <w:rsid w:val="009302FE"/>
    <w:rsid w:val="0093231A"/>
    <w:rsid w:val="0093365F"/>
    <w:rsid w:val="0093569C"/>
    <w:rsid w:val="00935E52"/>
    <w:rsid w:val="009367AF"/>
    <w:rsid w:val="009438B9"/>
    <w:rsid w:val="00943CE1"/>
    <w:rsid w:val="00946D38"/>
    <w:rsid w:val="00950872"/>
    <w:rsid w:val="00951727"/>
    <w:rsid w:val="009544F9"/>
    <w:rsid w:val="00972704"/>
    <w:rsid w:val="00975FF5"/>
    <w:rsid w:val="009832E0"/>
    <w:rsid w:val="0099080C"/>
    <w:rsid w:val="0099268C"/>
    <w:rsid w:val="00992834"/>
    <w:rsid w:val="009A1374"/>
    <w:rsid w:val="009A7B18"/>
    <w:rsid w:val="009B0A39"/>
    <w:rsid w:val="009B4F3C"/>
    <w:rsid w:val="009B5F1F"/>
    <w:rsid w:val="009B63EE"/>
    <w:rsid w:val="009D0B4B"/>
    <w:rsid w:val="009D1D42"/>
    <w:rsid w:val="009D4FB2"/>
    <w:rsid w:val="009E3F91"/>
    <w:rsid w:val="009F1AF3"/>
    <w:rsid w:val="009F35CE"/>
    <w:rsid w:val="00A028B6"/>
    <w:rsid w:val="00A036E1"/>
    <w:rsid w:val="00A21262"/>
    <w:rsid w:val="00A24AFE"/>
    <w:rsid w:val="00A2511C"/>
    <w:rsid w:val="00A266CF"/>
    <w:rsid w:val="00A27D0D"/>
    <w:rsid w:val="00A305D8"/>
    <w:rsid w:val="00A34487"/>
    <w:rsid w:val="00A471FC"/>
    <w:rsid w:val="00A56A0D"/>
    <w:rsid w:val="00A63368"/>
    <w:rsid w:val="00A706C3"/>
    <w:rsid w:val="00A715B9"/>
    <w:rsid w:val="00A72F12"/>
    <w:rsid w:val="00A76F37"/>
    <w:rsid w:val="00A77F47"/>
    <w:rsid w:val="00A811E3"/>
    <w:rsid w:val="00A945F7"/>
    <w:rsid w:val="00A94839"/>
    <w:rsid w:val="00AA1708"/>
    <w:rsid w:val="00AB112C"/>
    <w:rsid w:val="00AB767F"/>
    <w:rsid w:val="00AC2116"/>
    <w:rsid w:val="00AC4B95"/>
    <w:rsid w:val="00AD0274"/>
    <w:rsid w:val="00AD0CEE"/>
    <w:rsid w:val="00AD2CF7"/>
    <w:rsid w:val="00AE557E"/>
    <w:rsid w:val="00AF05AA"/>
    <w:rsid w:val="00AF0DAF"/>
    <w:rsid w:val="00AF0EDF"/>
    <w:rsid w:val="00AF175D"/>
    <w:rsid w:val="00B013DB"/>
    <w:rsid w:val="00B01F21"/>
    <w:rsid w:val="00B022C7"/>
    <w:rsid w:val="00B04BA5"/>
    <w:rsid w:val="00B057EB"/>
    <w:rsid w:val="00B10E50"/>
    <w:rsid w:val="00B11237"/>
    <w:rsid w:val="00B21E9E"/>
    <w:rsid w:val="00B26885"/>
    <w:rsid w:val="00B311D5"/>
    <w:rsid w:val="00B334AB"/>
    <w:rsid w:val="00B34007"/>
    <w:rsid w:val="00B3648F"/>
    <w:rsid w:val="00B44677"/>
    <w:rsid w:val="00B60483"/>
    <w:rsid w:val="00B66674"/>
    <w:rsid w:val="00B716C8"/>
    <w:rsid w:val="00B717D3"/>
    <w:rsid w:val="00B72993"/>
    <w:rsid w:val="00B74BD5"/>
    <w:rsid w:val="00B86CF0"/>
    <w:rsid w:val="00B90005"/>
    <w:rsid w:val="00B9252E"/>
    <w:rsid w:val="00B92A5A"/>
    <w:rsid w:val="00B9311A"/>
    <w:rsid w:val="00B93F32"/>
    <w:rsid w:val="00BA2CB3"/>
    <w:rsid w:val="00BA4D55"/>
    <w:rsid w:val="00BB291D"/>
    <w:rsid w:val="00BB7DAD"/>
    <w:rsid w:val="00BC22BE"/>
    <w:rsid w:val="00BC7272"/>
    <w:rsid w:val="00BE1958"/>
    <w:rsid w:val="00BE4050"/>
    <w:rsid w:val="00BE4382"/>
    <w:rsid w:val="00BE62BF"/>
    <w:rsid w:val="00BE699C"/>
    <w:rsid w:val="00BF135F"/>
    <w:rsid w:val="00BF3F8C"/>
    <w:rsid w:val="00BF7405"/>
    <w:rsid w:val="00C03520"/>
    <w:rsid w:val="00C0612C"/>
    <w:rsid w:val="00C10B06"/>
    <w:rsid w:val="00C2051C"/>
    <w:rsid w:val="00C2552B"/>
    <w:rsid w:val="00C2634C"/>
    <w:rsid w:val="00C32C2D"/>
    <w:rsid w:val="00C600E6"/>
    <w:rsid w:val="00C6112C"/>
    <w:rsid w:val="00C63663"/>
    <w:rsid w:val="00C66417"/>
    <w:rsid w:val="00C74BAD"/>
    <w:rsid w:val="00C75D55"/>
    <w:rsid w:val="00C83ED2"/>
    <w:rsid w:val="00C90C50"/>
    <w:rsid w:val="00C90D14"/>
    <w:rsid w:val="00CA396A"/>
    <w:rsid w:val="00CA70BC"/>
    <w:rsid w:val="00CC5644"/>
    <w:rsid w:val="00CE2771"/>
    <w:rsid w:val="00CE3B7D"/>
    <w:rsid w:val="00CE51D9"/>
    <w:rsid w:val="00CE6CB0"/>
    <w:rsid w:val="00CE725A"/>
    <w:rsid w:val="00CE7616"/>
    <w:rsid w:val="00CF1C28"/>
    <w:rsid w:val="00CF2E03"/>
    <w:rsid w:val="00CF5BC0"/>
    <w:rsid w:val="00CF6294"/>
    <w:rsid w:val="00CF63D2"/>
    <w:rsid w:val="00CF6F4F"/>
    <w:rsid w:val="00CF7F77"/>
    <w:rsid w:val="00D007A5"/>
    <w:rsid w:val="00D02E0C"/>
    <w:rsid w:val="00D06122"/>
    <w:rsid w:val="00D12D3D"/>
    <w:rsid w:val="00D17A60"/>
    <w:rsid w:val="00D404F2"/>
    <w:rsid w:val="00D437C2"/>
    <w:rsid w:val="00D43B6E"/>
    <w:rsid w:val="00D4432A"/>
    <w:rsid w:val="00D523E7"/>
    <w:rsid w:val="00D52CD0"/>
    <w:rsid w:val="00D61AF1"/>
    <w:rsid w:val="00D739D5"/>
    <w:rsid w:val="00D73CB9"/>
    <w:rsid w:val="00D7562A"/>
    <w:rsid w:val="00D80199"/>
    <w:rsid w:val="00D82DCC"/>
    <w:rsid w:val="00D92AA5"/>
    <w:rsid w:val="00D949E6"/>
    <w:rsid w:val="00D96DCE"/>
    <w:rsid w:val="00DA5F2E"/>
    <w:rsid w:val="00DA6C06"/>
    <w:rsid w:val="00DB493E"/>
    <w:rsid w:val="00DC18DB"/>
    <w:rsid w:val="00DC42EC"/>
    <w:rsid w:val="00DC43F4"/>
    <w:rsid w:val="00DD0111"/>
    <w:rsid w:val="00DD62F9"/>
    <w:rsid w:val="00DD672B"/>
    <w:rsid w:val="00DD7BF3"/>
    <w:rsid w:val="00DE1119"/>
    <w:rsid w:val="00DE37B0"/>
    <w:rsid w:val="00DE7648"/>
    <w:rsid w:val="00DF0A14"/>
    <w:rsid w:val="00DF1901"/>
    <w:rsid w:val="00DF2CA8"/>
    <w:rsid w:val="00DF32A2"/>
    <w:rsid w:val="00DF7962"/>
    <w:rsid w:val="00E01946"/>
    <w:rsid w:val="00E041E7"/>
    <w:rsid w:val="00E04595"/>
    <w:rsid w:val="00E10577"/>
    <w:rsid w:val="00E11178"/>
    <w:rsid w:val="00E11202"/>
    <w:rsid w:val="00E17B76"/>
    <w:rsid w:val="00E362C5"/>
    <w:rsid w:val="00E433C8"/>
    <w:rsid w:val="00E47160"/>
    <w:rsid w:val="00E47DE3"/>
    <w:rsid w:val="00E60811"/>
    <w:rsid w:val="00E6303F"/>
    <w:rsid w:val="00E640C8"/>
    <w:rsid w:val="00E6587A"/>
    <w:rsid w:val="00E73CF0"/>
    <w:rsid w:val="00E754D7"/>
    <w:rsid w:val="00E8156E"/>
    <w:rsid w:val="00E83306"/>
    <w:rsid w:val="00E83541"/>
    <w:rsid w:val="00E847EC"/>
    <w:rsid w:val="00E931D0"/>
    <w:rsid w:val="00EA3202"/>
    <w:rsid w:val="00EA3D79"/>
    <w:rsid w:val="00EA6AC3"/>
    <w:rsid w:val="00EA711C"/>
    <w:rsid w:val="00EB1B1B"/>
    <w:rsid w:val="00EB2657"/>
    <w:rsid w:val="00EB35C3"/>
    <w:rsid w:val="00EB7305"/>
    <w:rsid w:val="00EC11E9"/>
    <w:rsid w:val="00EC1358"/>
    <w:rsid w:val="00EC3E9A"/>
    <w:rsid w:val="00EC67C7"/>
    <w:rsid w:val="00EE2C12"/>
    <w:rsid w:val="00EE3C30"/>
    <w:rsid w:val="00EE504B"/>
    <w:rsid w:val="00EE7E6E"/>
    <w:rsid w:val="00EF25C0"/>
    <w:rsid w:val="00F25EE9"/>
    <w:rsid w:val="00F35360"/>
    <w:rsid w:val="00F37256"/>
    <w:rsid w:val="00F42C92"/>
    <w:rsid w:val="00F45693"/>
    <w:rsid w:val="00F57D10"/>
    <w:rsid w:val="00F57F06"/>
    <w:rsid w:val="00F60726"/>
    <w:rsid w:val="00F60895"/>
    <w:rsid w:val="00F61F4D"/>
    <w:rsid w:val="00F6395E"/>
    <w:rsid w:val="00F659EA"/>
    <w:rsid w:val="00F71B29"/>
    <w:rsid w:val="00F73D01"/>
    <w:rsid w:val="00F77A9A"/>
    <w:rsid w:val="00F826CA"/>
    <w:rsid w:val="00F92F0E"/>
    <w:rsid w:val="00FB0C9A"/>
    <w:rsid w:val="00FB675E"/>
    <w:rsid w:val="00FC5ED3"/>
    <w:rsid w:val="00FC62F8"/>
    <w:rsid w:val="00FD1C02"/>
    <w:rsid w:val="00FD1C62"/>
    <w:rsid w:val="00FD3EF4"/>
    <w:rsid w:val="00FD54D7"/>
    <w:rsid w:val="00FE5DBA"/>
    <w:rsid w:val="00FF3B10"/>
    <w:rsid w:val="00FF5519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ED544-6AD4-453C-BD83-E736262B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364"/>
  </w:style>
  <w:style w:type="paragraph" w:styleId="1">
    <w:name w:val="heading 1"/>
    <w:basedOn w:val="a"/>
    <w:next w:val="a"/>
    <w:link w:val="10"/>
    <w:uiPriority w:val="9"/>
    <w:qFormat/>
    <w:rsid w:val="00F353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3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1B5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5FC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F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01C3"/>
  </w:style>
  <w:style w:type="paragraph" w:styleId="a7">
    <w:name w:val="footer"/>
    <w:basedOn w:val="a"/>
    <w:link w:val="a8"/>
    <w:uiPriority w:val="99"/>
    <w:unhideWhenUsed/>
    <w:rsid w:val="008F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01C3"/>
  </w:style>
  <w:style w:type="paragraph" w:customStyle="1" w:styleId="BookmanOldStyle">
    <w:name w:val="Обычный + Bookman Old Style"/>
    <w:aliases w:val="13 пт"/>
    <w:basedOn w:val="a"/>
    <w:rsid w:val="00FF6B6B"/>
    <w:pPr>
      <w:tabs>
        <w:tab w:val="left" w:pos="0"/>
      </w:tabs>
      <w:spacing w:after="0" w:line="240" w:lineRule="auto"/>
      <w:ind w:firstLine="720"/>
      <w:jc w:val="both"/>
    </w:pPr>
    <w:rPr>
      <w:rFonts w:ascii="Bookman Old Style" w:eastAsia="Times New Roman" w:hAnsi="Bookman Old Style" w:cs="Times New Roman"/>
      <w:sz w:val="26"/>
      <w:szCs w:val="26"/>
      <w:lang w:val="uk-UA" w:eastAsia="ru-RU"/>
    </w:rPr>
  </w:style>
  <w:style w:type="paragraph" w:styleId="a9">
    <w:name w:val="footnote text"/>
    <w:basedOn w:val="a"/>
    <w:link w:val="aa"/>
    <w:uiPriority w:val="99"/>
    <w:semiHidden/>
    <w:unhideWhenUsed/>
    <w:rsid w:val="00B9311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9311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9311A"/>
    <w:rPr>
      <w:vertAlign w:val="superscript"/>
    </w:rPr>
  </w:style>
  <w:style w:type="table" w:styleId="ac">
    <w:name w:val="Table Grid"/>
    <w:basedOn w:val="a1"/>
    <w:uiPriority w:val="39"/>
    <w:rsid w:val="00CE7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812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8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schanskiyss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BB70A-1D29-4802-9C6C-3D06B8D79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2020-08-19T11:43:00Z</cp:lastPrinted>
  <dcterms:created xsi:type="dcterms:W3CDTF">2020-09-18T07:11:00Z</dcterms:created>
  <dcterms:modified xsi:type="dcterms:W3CDTF">2021-03-05T08:47:00Z</dcterms:modified>
</cp:coreProperties>
</file>