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802" w:rsidRPr="00CC3500" w:rsidRDefault="00F14802" w:rsidP="00F14802">
      <w:pPr>
        <w:shd w:val="clear" w:color="auto" w:fill="FFFFFF"/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proofErr w:type="spellStart"/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Звіт</w:t>
      </w:r>
      <w:proofErr w:type="spellEnd"/>
    </w:p>
    <w:p w:rsidR="00F14802" w:rsidRPr="00CC3500" w:rsidRDefault="00F14802" w:rsidP="00F14802">
      <w:pPr>
        <w:shd w:val="clear" w:color="auto" w:fill="FFFFFF"/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старости </w:t>
      </w:r>
      <w:proofErr w:type="spellStart"/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>Меліоративнівського</w:t>
      </w:r>
      <w:proofErr w:type="spellEnd"/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округу</w:t>
      </w:r>
    </w:p>
    <w:p w:rsidR="00F14802" w:rsidRPr="00CC3500" w:rsidRDefault="00F14802" w:rsidP="00F14802">
      <w:pPr>
        <w:shd w:val="clear" w:color="auto" w:fill="FFFFFF"/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Піщанської </w:t>
      </w:r>
      <w:proofErr w:type="spellStart"/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сільської</w:t>
      </w:r>
      <w:proofErr w:type="spellEnd"/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ради</w:t>
      </w:r>
    </w:p>
    <w:p w:rsidR="00F14802" w:rsidRPr="00CC3500" w:rsidRDefault="00F14802" w:rsidP="00F148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1D1B"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за результатами </w:t>
      </w:r>
      <w:proofErr w:type="spellStart"/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у 202</w:t>
      </w:r>
      <w:r w:rsidR="00222597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>4</w:t>
      </w: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році</w:t>
      </w:r>
      <w:r w:rsidRPr="00CC350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F14802" w:rsidRDefault="00F14802" w:rsidP="00F14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F14802" w:rsidRPr="00F42BDE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Шановні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046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громадяни</w:t>
      </w:r>
      <w:bookmarkStart w:id="0" w:name="_GoBack"/>
      <w:bookmarkEnd w:id="0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Закону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"Про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місцеве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самоврядування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Україні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" </w:t>
      </w:r>
      <w:r w:rsidR="0004115A"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="0004115A"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 </w:t>
      </w:r>
      <w:r w:rsidR="0004115A"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старост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Меліоративнівського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старостинського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округу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не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менше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ніж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 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маю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звітувати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перед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своєю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громадою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 про роботу нашого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округу, утвореного при Піщанській сільській раді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 звітую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перед вами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про роботу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щоб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проінформувати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те,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зроблено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про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плани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майбутнє</w:t>
      </w:r>
      <w:proofErr w:type="spellEnd"/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останній рік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роботи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42B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було зроблено чимало.</w:t>
      </w:r>
    </w:p>
    <w:p w:rsidR="00CE59C8" w:rsidRDefault="00CE59C8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802" w:rsidRP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Відповідно</w:t>
      </w:r>
      <w:proofErr w:type="spellEnd"/>
      <w:r w:rsidRPr="00F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F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покладених</w:t>
      </w:r>
      <w:proofErr w:type="spellEnd"/>
      <w:r w:rsidRPr="00F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мене </w:t>
      </w:r>
      <w:proofErr w:type="spellStart"/>
      <w:r w:rsidRPr="00F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повноважень</w:t>
      </w:r>
      <w:proofErr w:type="spellEnd"/>
      <w:r w:rsidRPr="00F1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59C8" w:rsidRDefault="00CE59C8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02" w:rsidRP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беру участь у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інформую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доручень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802" w:rsidRP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02" w:rsidRP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старостату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культурного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59C8" w:rsidRPr="00CE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Піщанської</w:t>
      </w:r>
      <w:proofErr w:type="spellEnd"/>
      <w:r w:rsidR="00CE59C8" w:rsidRPr="00CE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ради;</w:t>
      </w:r>
    </w:p>
    <w:p w:rsidR="00F14802" w:rsidRP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02" w:rsidRP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понеділок та </w:t>
      </w:r>
      <w:proofErr w:type="spellStart"/>
      <w:r w:rsidR="00CE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четверг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звертаються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проблемами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характеру. Надаю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права на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802" w:rsidRP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 старостату</w:t>
      </w:r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адресовані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та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передаю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(заяви на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заяви</w:t>
      </w:r>
      <w:proofErr w:type="gram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поховання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родичів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працездатного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="00316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допомога УБД, членам родин загиблих воїнів ЗСУ</w:t>
      </w:r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розглянуто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заявникам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виділені</w:t>
      </w:r>
      <w:proofErr w:type="spellEnd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="00510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104A3" w:rsidRDefault="005104A3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4A3" w:rsidRPr="005104A3" w:rsidRDefault="000B0F48" w:rsidP="000B0F48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22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0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5104A3" w:rsidRPr="00510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допускаю на території </w:t>
      </w:r>
      <w:r w:rsidR="00510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старостату</w:t>
      </w:r>
      <w:r w:rsidR="005104A3" w:rsidRPr="00510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дій чи бездіяльності, які можуть зашкодити інтересам громадян. Дотримуюсь правил службової етики, встановлених законодавчими актами України, актами сільської ради та виконавчого комітету. Працюю для покращення умов життя та побуту населення </w:t>
      </w:r>
      <w:r w:rsidR="00510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старостату</w:t>
      </w:r>
      <w:r w:rsidR="005104A3" w:rsidRPr="005104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4802" w:rsidRPr="00ED4EBF" w:rsidRDefault="00F14802" w:rsidP="005104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0385" w:rsidRDefault="00F10385" w:rsidP="00F103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D1D1B"/>
          <w:spacing w:val="-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pacing w:val="-1"/>
          <w:sz w:val="28"/>
          <w:szCs w:val="28"/>
          <w:bdr w:val="none" w:sz="0" w:space="0" w:color="auto" w:frame="1"/>
          <w:lang w:val="uk-UA" w:eastAsia="ru-RU"/>
        </w:rPr>
        <w:lastRenderedPageBreak/>
        <w:t>Соціальна інфраструктура селища</w:t>
      </w:r>
      <w:r w:rsidRPr="002A72EC">
        <w:rPr>
          <w:rFonts w:ascii="Times New Roman" w:eastAsia="Times New Roman" w:hAnsi="Times New Roman" w:cs="Times New Roman"/>
          <w:color w:val="1D1D1B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складається із</w:t>
      </w:r>
      <w:r>
        <w:rPr>
          <w:rFonts w:ascii="Times New Roman" w:eastAsia="Times New Roman" w:hAnsi="Times New Roman" w:cs="Times New Roman"/>
          <w:color w:val="1D1D1B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Меліоративного ліцею</w:t>
      </w:r>
      <w:r w:rsidRPr="002A72EC">
        <w:rPr>
          <w:rFonts w:ascii="Times New Roman" w:eastAsia="Times New Roman" w:hAnsi="Times New Roman" w:cs="Times New Roman"/>
          <w:color w:val="1D1D1B"/>
          <w:spacing w:val="-1"/>
          <w:sz w:val="28"/>
          <w:szCs w:val="28"/>
          <w:bdr w:val="none" w:sz="0" w:space="0" w:color="auto" w:frame="1"/>
          <w:lang w:val="uk-UA" w:eastAsia="ru-RU"/>
        </w:rPr>
        <w:t>, АЗПСМ, Будинку культури,</w:t>
      </w:r>
      <w:r>
        <w:rPr>
          <w:rFonts w:ascii="Times New Roman" w:eastAsia="Times New Roman" w:hAnsi="Times New Roman" w:cs="Times New Roman"/>
          <w:color w:val="1D1D1B"/>
          <w:spacing w:val="-3"/>
          <w:sz w:val="28"/>
          <w:szCs w:val="28"/>
          <w:bdr w:val="none" w:sz="0" w:space="0" w:color="auto" w:frame="1"/>
          <w:lang w:val="uk-UA" w:eastAsia="ru-RU"/>
        </w:rPr>
        <w:t> </w:t>
      </w:r>
      <w:r w:rsidRPr="002A72EC">
        <w:rPr>
          <w:rFonts w:ascii="Times New Roman" w:eastAsia="Times New Roman" w:hAnsi="Times New Roman" w:cs="Times New Roman"/>
          <w:color w:val="1D1D1B"/>
          <w:spacing w:val="-3"/>
          <w:sz w:val="28"/>
          <w:szCs w:val="28"/>
          <w:bdr w:val="none" w:sz="0" w:space="0" w:color="auto" w:frame="1"/>
          <w:lang w:val="uk-UA" w:eastAsia="ru-RU"/>
        </w:rPr>
        <w:t xml:space="preserve"> бібліотеки, </w:t>
      </w:r>
      <w:r>
        <w:rPr>
          <w:rFonts w:ascii="Times New Roman" w:eastAsia="Times New Roman" w:hAnsi="Times New Roman" w:cs="Times New Roman"/>
          <w:color w:val="1D1D1B"/>
          <w:spacing w:val="-3"/>
          <w:sz w:val="28"/>
          <w:szCs w:val="28"/>
          <w:bdr w:val="none" w:sz="0" w:space="0" w:color="auto" w:frame="1"/>
          <w:lang w:val="uk-UA" w:eastAsia="ru-RU"/>
        </w:rPr>
        <w:t xml:space="preserve"> поштового </w:t>
      </w:r>
      <w:r w:rsidRPr="002A72EC">
        <w:rPr>
          <w:rFonts w:ascii="Times New Roman" w:eastAsia="Times New Roman" w:hAnsi="Times New Roman" w:cs="Times New Roman"/>
          <w:color w:val="1D1D1B"/>
          <w:spacing w:val="-3"/>
          <w:sz w:val="28"/>
          <w:szCs w:val="28"/>
          <w:bdr w:val="none" w:sz="0" w:space="0" w:color="auto" w:frame="1"/>
          <w:lang w:val="uk-UA" w:eastAsia="ru-RU"/>
        </w:rPr>
        <w:t>відділення зв’язку</w:t>
      </w:r>
      <w:r w:rsidR="008E64C6">
        <w:rPr>
          <w:rFonts w:ascii="Times New Roman" w:eastAsia="Times New Roman" w:hAnsi="Times New Roman" w:cs="Times New Roman"/>
          <w:color w:val="1D1D1B"/>
          <w:spacing w:val="-3"/>
          <w:sz w:val="28"/>
          <w:szCs w:val="28"/>
          <w:bdr w:val="none" w:sz="0" w:space="0" w:color="auto" w:frame="1"/>
          <w:lang w:val="uk-UA" w:eastAsia="ru-RU"/>
        </w:rPr>
        <w:t>, дитячого садочка «Ромашка»</w:t>
      </w:r>
      <w:r w:rsidR="00316DD6">
        <w:rPr>
          <w:rFonts w:ascii="Times New Roman" w:eastAsia="Times New Roman" w:hAnsi="Times New Roman" w:cs="Times New Roman"/>
          <w:color w:val="1D1D1B"/>
          <w:spacing w:val="-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10385" w:rsidRPr="002A72EC" w:rsidRDefault="00F10385" w:rsidP="00F1038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</w:t>
      </w:r>
      <w:r w:rsidR="008E64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E64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селищі </w:t>
      </w:r>
      <w:r w:rsidR="008E64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зареєстровано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E64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осіб</w:t>
      </w:r>
      <w:r w:rsidR="008E64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F10385" w:rsidRPr="002A72EC" w:rsidRDefault="00F10385" w:rsidP="00F103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Пільгова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категорія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0385" w:rsidRPr="00B85D86" w:rsidRDefault="00F10385" w:rsidP="00F10385">
      <w:pPr>
        <w:pStyle w:val="a4"/>
        <w:numPr>
          <w:ilvl w:val="0"/>
          <w:numId w:val="3"/>
        </w:numPr>
        <w:shd w:val="clear" w:color="auto" w:fill="FFFFFF"/>
        <w:suppressAutoHyphens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чорнобильців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ED4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10385" w:rsidRPr="00B85D86" w:rsidRDefault="00F10385" w:rsidP="00F10385">
      <w:pPr>
        <w:pStyle w:val="a4"/>
        <w:numPr>
          <w:ilvl w:val="0"/>
          <w:numId w:val="3"/>
        </w:numPr>
        <w:shd w:val="clear" w:color="auto" w:fill="FFFFFF"/>
        <w:suppressAutoHyphens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бойових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 - </w:t>
      </w:r>
      <w:r w:rsidR="00ED4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10385" w:rsidRPr="00B85D86" w:rsidRDefault="00F10385" w:rsidP="00F10385">
      <w:pPr>
        <w:pStyle w:val="a4"/>
        <w:numPr>
          <w:ilvl w:val="0"/>
          <w:numId w:val="3"/>
        </w:numPr>
        <w:shd w:val="clear" w:color="auto" w:fill="FFFFFF"/>
        <w:suppressAutoHyphens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ООС - </w:t>
      </w:r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D4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ED4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УБД-39,</w:t>
      </w:r>
    </w:p>
    <w:p w:rsidR="00F10385" w:rsidRPr="00B85D86" w:rsidRDefault="00F10385" w:rsidP="00F10385">
      <w:pPr>
        <w:pStyle w:val="a4"/>
        <w:numPr>
          <w:ilvl w:val="0"/>
          <w:numId w:val="3"/>
        </w:numPr>
        <w:shd w:val="clear" w:color="auto" w:fill="FFFFFF"/>
        <w:suppressAutoHyphens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одинокі</w:t>
      </w:r>
      <w:proofErr w:type="spellEnd"/>
      <w:r w:rsidR="00DE0F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непрацездатні та інваліди</w:t>
      </w:r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особи, </w:t>
      </w: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стороннього</w:t>
      </w:r>
      <w:proofErr w:type="spellEnd"/>
      <w:r w:rsidRPr="00B8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догляду</w:t>
      </w:r>
    </w:p>
    <w:p w:rsidR="00F10385" w:rsidRDefault="00DE0FC4" w:rsidP="00F103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F10385"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="00F10385"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обслуговуються</w:t>
      </w:r>
      <w:proofErr w:type="spellEnd"/>
      <w:r w:rsidR="00F10385"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F10385"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соціальним</w:t>
      </w:r>
      <w:proofErr w:type="spellEnd"/>
      <w:proofErr w:type="gramEnd"/>
      <w:r w:rsidR="00F10385"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0385"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="00F10385"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 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F10385" w:rsidRPr="00B85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F10385" w:rsidRPr="00B85D86" w:rsidRDefault="00F10385" w:rsidP="00F10385">
      <w:pPr>
        <w:pStyle w:val="a4"/>
        <w:numPr>
          <w:ilvl w:val="0"/>
          <w:numId w:val="3"/>
        </w:numPr>
        <w:shd w:val="clear" w:color="auto" w:fill="FFFFFF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1D1D1B"/>
          <w:spacing w:val="-3"/>
          <w:sz w:val="28"/>
          <w:szCs w:val="28"/>
          <w:bdr w:val="none" w:sz="0" w:space="0" w:color="auto" w:frame="1"/>
          <w:lang w:val="uk-UA" w:eastAsia="ru-RU"/>
        </w:rPr>
      </w:pPr>
      <w:r w:rsidRPr="00B85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багатодітних сімей – </w:t>
      </w:r>
      <w:r w:rsidR="00ED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B85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0385" w:rsidRPr="002A72EC" w:rsidRDefault="00F10385" w:rsidP="00F103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2A72EC">
        <w:rPr>
          <w:rFonts w:ascii="Times New Roman" w:eastAsia="Times New Roman" w:hAnsi="Times New Roman" w:cs="Times New Roman"/>
          <w:color w:val="1D1D1B"/>
          <w:spacing w:val="-1"/>
          <w:sz w:val="28"/>
          <w:szCs w:val="28"/>
          <w:bdr w:val="none" w:sz="0" w:space="0" w:color="auto" w:frame="1"/>
          <w:lang w:val="uk-UA" w:eastAsia="ru-RU"/>
        </w:rPr>
        <w:t>Щодо економічного становища, то на території сел</w:t>
      </w:r>
      <w:r>
        <w:rPr>
          <w:rFonts w:ascii="Times New Roman" w:eastAsia="Times New Roman" w:hAnsi="Times New Roman" w:cs="Times New Roman"/>
          <w:color w:val="1D1D1B"/>
          <w:spacing w:val="-1"/>
          <w:sz w:val="28"/>
          <w:szCs w:val="28"/>
          <w:bdr w:val="none" w:sz="0" w:space="0" w:color="auto" w:frame="1"/>
          <w:lang w:val="uk-UA" w:eastAsia="ru-RU"/>
        </w:rPr>
        <w:t>ищ</w:t>
      </w:r>
      <w:r w:rsidRPr="002A72EC">
        <w:rPr>
          <w:rFonts w:ascii="Times New Roman" w:eastAsia="Times New Roman" w:hAnsi="Times New Roman" w:cs="Times New Roman"/>
          <w:color w:val="1D1D1B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а </w:t>
      </w:r>
      <w:r w:rsidRPr="002A72E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в сфері підприємницької діяль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ності </w:t>
      </w:r>
      <w:r w:rsidRPr="00613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діють 2</w:t>
      </w:r>
      <w:r w:rsidR="00316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613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торгових точок, 1 заклад</w:t>
      </w:r>
      <w:r w:rsidRPr="002A72E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громадського хар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чування,</w:t>
      </w:r>
      <w:r w:rsidR="00ED4EB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2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приватни</w:t>
      </w:r>
      <w:r w:rsidR="00ED4EB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х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стоматологічни</w:t>
      </w:r>
      <w:r w:rsidR="00ED4EB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х</w:t>
      </w:r>
      <w:r w:rsidRPr="002A72E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к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абінет</w:t>
      </w:r>
      <w:r w:rsidR="00ED4EB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та  аптека</w:t>
      </w:r>
      <w:r w:rsidRPr="002A72E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10385" w:rsidRPr="00F10385" w:rsidRDefault="00F10385" w:rsidP="00F1480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14802" w:rsidRDefault="00F14802" w:rsidP="00156F9B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Надання</w:t>
      </w:r>
      <w:proofErr w:type="spellEnd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адміністративних</w:t>
      </w:r>
      <w:proofErr w:type="spellEnd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послуг</w:t>
      </w:r>
      <w:proofErr w:type="spellEnd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06887" w:rsidRPr="002A72EC" w:rsidRDefault="00106887" w:rsidP="00156F9B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4802" w:rsidRPr="002A72EC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проводжу</w:t>
      </w:r>
      <w:proofErr w:type="spellEnd"/>
      <w:proofErr w:type="gram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межах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робочого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часу  та  в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позаробочий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 за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ищ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і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proofErr w:type="gram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  спорту,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житлово-комунального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права на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медичну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2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 </w:t>
      </w:r>
      <w:proofErr w:type="spellStart"/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старостинському</w:t>
      </w:r>
      <w:proofErr w:type="spellEnd"/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окрузі ведеться </w:t>
      </w:r>
      <w:proofErr w:type="spellStart"/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погосподарський</w:t>
      </w:r>
      <w:proofErr w:type="spellEnd"/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облік, видаються довідки у межах наданих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 повноважень, компенсації, тощо. Вчиняються нотаріальні дії (посвідчення підпису, копій документів, довіреностей). </w:t>
      </w:r>
    </w:p>
    <w:p w:rsidR="003B1588" w:rsidRDefault="003B1588" w:rsidP="00F1480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15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Ведеться облік військовозобов’язаних, здійснюється оповіщення військовозобов’язаних та призовників, складаються списки юнаків для приписки до призовної дільниці, ведеться облік учасників АТО та бойових дій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14802" w:rsidRPr="009D067A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5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Також ведеться облік </w:t>
      </w:r>
      <w:r w:rsidRPr="009D06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громадян </w:t>
      </w:r>
      <w:r w:rsidRPr="003B15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пільгових категорій, які проживають на території </w:t>
      </w:r>
      <w:proofErr w:type="spellStart"/>
      <w:r w:rsidRPr="003B15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3B15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округу.</w:t>
      </w:r>
      <w:r w:rsidRPr="009D06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4802" w:rsidRPr="003222A9" w:rsidRDefault="00F14802" w:rsidP="00F148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Приймаються заяви громадян, які надалі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подаються на розгляд сесії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 виконавчого комітету Піщанської сільської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ради.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60F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</w:t>
      </w:r>
      <w:r w:rsidRPr="00F60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ються</w:t>
      </w:r>
      <w:proofErr w:type="spellEnd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</w:t>
      </w:r>
      <w:proofErr w:type="spellEnd"/>
      <w:r w:rsidRPr="00F60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особистому</w:t>
      </w:r>
      <w:proofErr w:type="spellEnd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зверненні</w:t>
      </w:r>
      <w:proofErr w:type="spellEnd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</w:t>
      </w:r>
      <w:proofErr w:type="spellStart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proofErr w:type="spellStart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>індивідуальних</w:t>
      </w:r>
      <w:proofErr w:type="spellEnd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</w:t>
      </w:r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мешканців</w:t>
      </w:r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інформаційно-просвітницької</w:t>
      </w:r>
      <w:proofErr w:type="spellEnd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</w:t>
      </w:r>
      <w:proofErr w:type="spellStart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поведінки</w:t>
      </w:r>
      <w:proofErr w:type="spellEnd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воєнного</w:t>
      </w:r>
      <w:proofErr w:type="spellEnd"/>
      <w:r w:rsidRPr="0032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стану.</w:t>
      </w:r>
    </w:p>
    <w:p w:rsidR="00F14802" w:rsidRPr="00D766FE" w:rsidRDefault="00F14802" w:rsidP="00F14802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202</w:t>
      </w:r>
      <w:r w:rsidR="00ED4E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вчинено </w:t>
      </w:r>
      <w:r w:rsidR="00ED4E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119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нотаріальн</w:t>
      </w:r>
      <w:r w:rsidR="00C85A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ді</w:t>
      </w:r>
      <w:r w:rsidR="00C85A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r w:rsidRPr="009D067A">
        <w:rPr>
          <w:rFonts w:ascii="Times New Roman" w:hAnsi="Times New Roman" w:cs="Times New Roman"/>
          <w:sz w:val="28"/>
          <w:szCs w:val="28"/>
          <w:lang w:val="uk-UA"/>
        </w:rPr>
        <w:t xml:space="preserve">видано довіреностей – </w:t>
      </w:r>
      <w:r w:rsidR="00F60637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9D067A">
        <w:rPr>
          <w:rFonts w:ascii="Times New Roman" w:hAnsi="Times New Roman" w:cs="Times New Roman"/>
          <w:sz w:val="28"/>
          <w:szCs w:val="28"/>
          <w:lang w:val="uk-UA"/>
        </w:rPr>
        <w:t xml:space="preserve"> шт.; посвідчено підписів –</w:t>
      </w:r>
      <w:r w:rsidR="003C58E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85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67A">
        <w:rPr>
          <w:rFonts w:ascii="Times New Roman" w:hAnsi="Times New Roman" w:cs="Times New Roman"/>
          <w:sz w:val="28"/>
          <w:szCs w:val="28"/>
          <w:lang w:val="uk-UA"/>
        </w:rPr>
        <w:t>шт.</w:t>
      </w:r>
      <w:r w:rsidR="008269C7">
        <w:rPr>
          <w:rFonts w:ascii="Times New Roman" w:hAnsi="Times New Roman" w:cs="Times New Roman"/>
          <w:sz w:val="28"/>
          <w:szCs w:val="28"/>
          <w:lang w:val="uk-UA"/>
        </w:rPr>
        <w:t xml:space="preserve">, складено – </w:t>
      </w:r>
      <w:r w:rsidR="003C58E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8269C7" w:rsidRPr="000B0F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8269C7">
        <w:rPr>
          <w:rFonts w:ascii="Times New Roman" w:hAnsi="Times New Roman" w:cs="Times New Roman"/>
          <w:sz w:val="28"/>
          <w:szCs w:val="28"/>
          <w:lang w:val="uk-UA"/>
        </w:rPr>
        <w:t>аповітів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), оформлено </w:t>
      </w:r>
      <w:r w:rsidR="003C58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316D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80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довід</w:t>
      </w:r>
      <w:r w:rsidR="008269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ки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- для надання різних видів соціальних допомог та пільг, про реєстрацію місця проживання та  довідок інформаційного характеру на запити  громадян та різних установ. Надавалися характеристики, акти обстеження,  консультації та рекомендації. Видано </w:t>
      </w:r>
      <w:r w:rsidR="003C58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</w:t>
      </w:r>
      <w:r w:rsidR="00316D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517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талонів на пільговий проїзд.</w:t>
      </w:r>
    </w:p>
    <w:p w:rsid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F14802" w:rsidRDefault="00F14802" w:rsidP="00156F9B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Благоустрій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106887" w:rsidRPr="002A72EC" w:rsidRDefault="00106887" w:rsidP="00156F9B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</w:pPr>
    </w:p>
    <w:p w:rsid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Хочу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висловити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щиру подяку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D0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працівникам наших підприємств, установ, організацій та бізнесу  за те, що вони своєю працею розвивають селище, незважаючи на нинішні важкі умови. </w:t>
      </w:r>
    </w:p>
    <w:p w:rsidR="006541CC" w:rsidRPr="009D067A" w:rsidRDefault="006541CC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6541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Особлива вдячність нашим працівникам благоустрою, які роблять села нашої громади чистими, красивими та охайними. Тож давайте поважати їх працю та долучатися до добрих справ для покращення життя в селах нашої громади.</w:t>
      </w:r>
    </w:p>
    <w:p w:rsidR="00F14802" w:rsidRPr="00CA4BB7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F14802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звітний</w:t>
      </w:r>
      <w:proofErr w:type="spellEnd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період</w:t>
      </w:r>
      <w:proofErr w:type="spellEnd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на</w:t>
      </w:r>
      <w:proofErr w:type="gramEnd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території</w:t>
      </w:r>
      <w:proofErr w:type="spellEnd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округу проведено </w:t>
      </w:r>
      <w:proofErr w:type="spellStart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наступні</w:t>
      </w:r>
      <w:proofErr w:type="spellEnd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</w:t>
      </w:r>
      <w:proofErr w:type="spellStart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роботи</w:t>
      </w:r>
      <w:proofErr w:type="spellEnd"/>
      <w:r w:rsidRPr="002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16DD6" w:rsidRDefault="00316DD6" w:rsidP="00316DD6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39E" w:rsidRPr="00BF178F" w:rsidRDefault="0068139E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_Hlk153186906"/>
      <w:r w:rsidRPr="00BF178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пам'яті та перемоги над нацизмом у Другій світовій війні</w:t>
      </w:r>
      <w:r w:rsidR="00D414FA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1"/>
      <w:r w:rsidR="00D414FA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проведена реконструкція, працювали над </w:t>
      </w:r>
      <w:r w:rsidR="00C85AEC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благоустроїм</w:t>
      </w:r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14FA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пам’ятників  загиблим льотчикам та Пам`ятнику старшому лейтенанту </w:t>
      </w:r>
      <w:proofErr w:type="spellStart"/>
      <w:r w:rsidR="00D414FA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Окуньову</w:t>
      </w:r>
      <w:proofErr w:type="spellEnd"/>
      <w:r w:rsidR="00D414FA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Г.;</w:t>
      </w:r>
    </w:p>
    <w:p w:rsidR="00D414FA" w:rsidRPr="00BF178F" w:rsidRDefault="00D414FA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 травня та </w:t>
      </w:r>
      <w:r w:rsidRPr="00BF178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Дня пам'яті та перемоги над нацизмом у Другій світовій війні було проведено ходу від старостату до пам’ятників за участю робітників старостату, </w:t>
      </w:r>
      <w:proofErr w:type="spellStart"/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ЦНАПу</w:t>
      </w:r>
      <w:proofErr w:type="spellEnd"/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ліцею, </w:t>
      </w:r>
      <w:r w:rsidR="00C85AEC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дитячого закладу «Ромашка» ,</w:t>
      </w:r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покладені квіти</w:t>
      </w:r>
      <w:r w:rsidR="002342A5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2342A5" w:rsidRPr="00BF178F" w:rsidRDefault="00A43092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поминальних днів навели лад на кладовищ</w:t>
      </w:r>
      <w:r w:rsidR="00C85AEC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2342A5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проведено роботи по ремонту </w:t>
      </w:r>
      <w:r w:rsidR="009D7B56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342A5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дороги </w:t>
      </w:r>
      <w:bookmarkStart w:id="2" w:name="_Hlk153188715"/>
      <w:r w:rsidR="002342A5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кладовищ</w:t>
      </w:r>
      <w:r w:rsidR="00C85AEC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2342A5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2"/>
      <w:r w:rsidR="002342A5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 </w:t>
      </w:r>
      <w:r w:rsidR="008269C7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2342A5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ідсипана), </w:t>
      </w:r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завезено</w:t>
      </w:r>
      <w:r w:rsidR="002342A5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пісок;</w:t>
      </w:r>
    </w:p>
    <w:p w:rsidR="00106887" w:rsidRDefault="00106887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двічі було вивезене сміття </w:t>
      </w:r>
      <w:r w:rsidR="00BF178F" w:rsidRP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 стихійних звалищ;</w:t>
      </w:r>
    </w:p>
    <w:p w:rsidR="005B6BA6" w:rsidRDefault="005B6BA6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B6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зроблено 8 навісів біля під'їздів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буд.10 - 2 під.; буд.14- 2,3,6 під.; буд.16- 6 під.;</w:t>
      </w:r>
    </w:p>
    <w:p w:rsidR="005B6BA6" w:rsidRDefault="005B6BA6" w:rsidP="005B6BA6">
      <w:pPr>
        <w:pStyle w:val="a4"/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буд.21- 1,2 під.:  буд.24 – 2 під.);</w:t>
      </w:r>
    </w:p>
    <w:p w:rsidR="005B6BA6" w:rsidRPr="000359EA" w:rsidRDefault="005B6BA6" w:rsidP="005B6BA6">
      <w:pPr>
        <w:pStyle w:val="a4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5B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зроблено</w:t>
      </w:r>
      <w:proofErr w:type="spellEnd"/>
      <w:r w:rsidRPr="005B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</w:t>
      </w:r>
      <w:proofErr w:type="spellStart"/>
      <w:r w:rsidRPr="005B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дахів</w:t>
      </w:r>
      <w:proofErr w:type="spellEnd"/>
      <w:r w:rsidR="000359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5 будинках (11,17,19,20,22 дім);</w:t>
      </w:r>
    </w:p>
    <w:p w:rsidR="002342A5" w:rsidRPr="00BF178F" w:rsidRDefault="002342A5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 парку </w:t>
      </w:r>
      <w:r w:rsidR="00C85AEC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проведений </w:t>
      </w: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ремонт лавок для відпочинку  та</w:t>
      </w:r>
      <w:r w:rsidR="00C85AEC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відремонтовані</w:t>
      </w: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урн</w:t>
      </w:r>
      <w:r w:rsidR="00C85AEC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2342A5" w:rsidRPr="00BF178F" w:rsidRDefault="002342A5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постійно проводились сезонні роботи, а саме - </w:t>
      </w:r>
      <w:proofErr w:type="spellStart"/>
      <w:r w:rsidR="00C85AEC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скошення</w:t>
      </w:r>
      <w:proofErr w:type="spellEnd"/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трави, вирубка кущів та </w:t>
      </w:r>
      <w:r w:rsidR="00316DD6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</w:t>
      </w: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парості,</w:t>
      </w:r>
      <w:r w:rsidR="003B7C62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3B7C62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спил</w:t>
      </w:r>
      <w:proofErr w:type="spellEnd"/>
      <w:r w:rsidR="003B7C62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санітарна обрізка дерев, </w:t>
      </w: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чистка зливних маршрутів;</w:t>
      </w:r>
    </w:p>
    <w:p w:rsidR="002342A5" w:rsidRPr="00BF178F" w:rsidRDefault="002342A5" w:rsidP="00BF1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A14493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06887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84B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ремонт</w:t>
      </w:r>
      <w:r w:rsidR="001E3C86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дитяч</w:t>
      </w:r>
      <w:r w:rsidR="001E3C86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их</w:t>
      </w:r>
      <w:proofErr w:type="spellEnd"/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майданчик</w:t>
      </w:r>
      <w:r w:rsidR="001E3C86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proofErr w:type="spellEnd"/>
      <w:r w:rsidR="00A43092"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завезли пісок для діток на дитячі майданчики</w:t>
      </w: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3B7C62" w:rsidRPr="00BF178F" w:rsidRDefault="003B7C62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 протязі року проводиться заміна </w:t>
      </w:r>
      <w:proofErr w:type="spellStart"/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згорівших</w:t>
      </w:r>
      <w:proofErr w:type="spellEnd"/>
      <w:r w:rsidRPr="00BF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ліхтарів вуличного освітлення;</w:t>
      </w:r>
    </w:p>
    <w:p w:rsidR="00A43092" w:rsidRPr="009D7B56" w:rsidRDefault="00A43092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D7B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всебічна допомога військовослужбовцям;</w:t>
      </w:r>
    </w:p>
    <w:p w:rsidR="0007165F" w:rsidRPr="009D7B56" w:rsidRDefault="0007165F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D7B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 зверненням мешканців була проведена робота із забиття вікон житлових квартир пошкоджених внаслідок ракетних ударів;</w:t>
      </w:r>
    </w:p>
    <w:p w:rsidR="001E3C86" w:rsidRDefault="009D7B56" w:rsidP="00BF178F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день довкілля працівники старостату та працівники ліцею, д</w:t>
      </w:r>
      <w:r w:rsidR="00AD3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итячого закладу</w:t>
      </w:r>
      <w:r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будинку культури, </w:t>
      </w:r>
      <w:proofErr w:type="spellStart"/>
      <w:r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ЦНАПу</w:t>
      </w:r>
      <w:proofErr w:type="spellEnd"/>
      <w:r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приймали активну участь у прибиранні паркової зони, </w:t>
      </w:r>
      <w:r w:rsidR="005104A3"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прилегли</w:t>
      </w:r>
      <w:r w:rsidR="005104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104A3"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територій</w:t>
      </w:r>
      <w:r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старостату ,</w:t>
      </w:r>
      <w:r w:rsidR="00A14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д/</w:t>
      </w:r>
      <w:r w:rsidR="00AD31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9D7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Топольок</w:t>
      </w:r>
      <w:r w:rsidR="00BF17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E3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F178F">
        <w:rPr>
          <w:rFonts w:ascii="Times New Roman" w:hAnsi="Times New Roman" w:cs="Times New Roman"/>
          <w:sz w:val="28"/>
          <w:szCs w:val="28"/>
          <w:lang w:val="uk-UA"/>
        </w:rPr>
        <w:t>прибрано зелені зони селища від побутового сміття.</w:t>
      </w:r>
    </w:p>
    <w:p w:rsidR="005104A3" w:rsidRDefault="005104A3" w:rsidP="005104A3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104A3" w:rsidRPr="00284BCF" w:rsidRDefault="005104A3" w:rsidP="005104A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5104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очу подякувати захисникам і захисницям, які </w:t>
      </w:r>
      <w:r w:rsidR="001E3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захищають </w:t>
      </w:r>
      <w:r w:rsidRPr="005104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</w:t>
      </w:r>
      <w:r w:rsidR="001E3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5104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Батьківщин</w:t>
      </w:r>
      <w:r w:rsidR="001E3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5104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немає жодного домогосподарства, яке б не долучилось до допомоги захисникам України, </w:t>
      </w:r>
      <w:r w:rsid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мешканці старостату </w:t>
      </w:r>
      <w:r w:rsidR="00284BCF" w:rsidRP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</w:t>
      </w:r>
      <w:r w:rsid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</w:t>
      </w:r>
      <w:r w:rsidR="00284BCF" w:rsidRP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 w:rsidR="00284BCF" w:rsidRP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теріторії</w:t>
      </w:r>
      <w:proofErr w:type="spellEnd"/>
      <w:r w:rsidR="00284BCF" w:rsidRP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старостату волонтерську діяльність у громадській організації «</w:t>
      </w:r>
      <w:proofErr w:type="spellStart"/>
      <w:r w:rsidR="00284BCF" w:rsidRP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ГР«Могутня</w:t>
      </w:r>
      <w:proofErr w:type="spellEnd"/>
      <w:r w:rsidR="00284BCF" w:rsidRP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держава» – плетуть маскувальні </w:t>
      </w:r>
      <w:r w:rsidR="00284BCF" w:rsidRP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сітки, шапки, в'яжуть </w:t>
      </w:r>
      <w:proofErr w:type="spellStart"/>
      <w:r w:rsidR="00284BCF" w:rsidRP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коврики</w:t>
      </w:r>
      <w:proofErr w:type="spellEnd"/>
      <w:r w:rsidR="00284BCF" w:rsidRPr="00284B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шкарпетки, збирають гуманітарну допомогу для військовослужбовців.</w:t>
      </w:r>
    </w:p>
    <w:p w:rsidR="000359EA" w:rsidRDefault="00524178" w:rsidP="0052417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E3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:rsidR="00524178" w:rsidRPr="00524178" w:rsidRDefault="00524178" w:rsidP="0052417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айважливіше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стратегічне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1068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продовжувати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ПЕРЕМОГУ!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Будемо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надалі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інтересах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 благо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благополуччя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намагаючись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задовольнити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старостату</w:t>
      </w:r>
      <w:r w:rsidRPr="005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гостей.</w:t>
      </w:r>
    </w:p>
    <w:p w:rsidR="00F14802" w:rsidRPr="002A72EC" w:rsidRDefault="00F14802" w:rsidP="00F148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8B5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Наостанок хочу подякувати за довіру, підтримку і співпрацю всім мешканцям селища, друзям, </w:t>
      </w:r>
      <w:proofErr w:type="spellStart"/>
      <w:r w:rsidRPr="008B5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депутському</w:t>
      </w:r>
      <w:proofErr w:type="spellEnd"/>
      <w:r w:rsidRPr="008B5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корпусу, а також всім працівникам апарату управління Піщанської сільської ради  в  особі сільського голови Тищенка С.В., які працюють  для розвитку нашої громади.</w:t>
      </w:r>
      <w:r w:rsidRPr="002A72E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 </w:t>
      </w: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BE642B" w:rsidRDefault="00BE64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</w:t>
      </w:r>
      <w:r w:rsidRPr="00BE6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Староста                                                                Анатолій </w:t>
      </w:r>
      <w:proofErr w:type="spellStart"/>
      <w:r w:rsidRPr="00BE6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Груднистий</w:t>
      </w:r>
      <w:proofErr w:type="spellEnd"/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F14802" w:rsidRPr="00F14802" w:rsidRDefault="00F14802">
      <w:pPr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67747E" w:rsidRPr="00524178" w:rsidRDefault="0067747E">
      <w:pPr>
        <w:rPr>
          <w:lang w:val="uk-UA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67747E" w:rsidRPr="00524178" w:rsidRDefault="0067747E">
      <w:pPr>
        <w:rPr>
          <w:lang w:val="uk-UA"/>
        </w:rPr>
      </w:pPr>
    </w:p>
    <w:p w:rsidR="00CE59C8" w:rsidRDefault="00CE59C8" w:rsidP="00795186">
      <w:pPr>
        <w:pStyle w:val="a4"/>
        <w:tabs>
          <w:tab w:val="left" w:pos="142"/>
        </w:tabs>
        <w:ind w:left="0"/>
        <w:jc w:val="both"/>
      </w:pPr>
      <w:bookmarkStart w:id="3" w:name="_Hlk153201497"/>
    </w:p>
    <w:bookmarkEnd w:id="3"/>
    <w:p w:rsidR="00795186" w:rsidRDefault="00795186"/>
    <w:sectPr w:rsidR="00795186" w:rsidSect="00C975F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AF" w:rsidRDefault="00C11DAF" w:rsidP="00F10385">
      <w:pPr>
        <w:spacing w:after="0" w:line="240" w:lineRule="auto"/>
      </w:pPr>
      <w:r>
        <w:separator/>
      </w:r>
    </w:p>
  </w:endnote>
  <w:endnote w:type="continuationSeparator" w:id="0">
    <w:p w:rsidR="00C11DAF" w:rsidRDefault="00C11DAF" w:rsidP="00F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AF" w:rsidRDefault="00C11DAF" w:rsidP="00F10385">
      <w:pPr>
        <w:spacing w:after="0" w:line="240" w:lineRule="auto"/>
      </w:pPr>
      <w:r>
        <w:separator/>
      </w:r>
    </w:p>
  </w:footnote>
  <w:footnote w:type="continuationSeparator" w:id="0">
    <w:p w:rsidR="00C11DAF" w:rsidRDefault="00C11DAF" w:rsidP="00F10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A66"/>
    <w:multiLevelType w:val="hybridMultilevel"/>
    <w:tmpl w:val="B5761112"/>
    <w:lvl w:ilvl="0" w:tplc="1974F08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FA6BE2"/>
    <w:multiLevelType w:val="hybridMultilevel"/>
    <w:tmpl w:val="CBB8DFBC"/>
    <w:lvl w:ilvl="0" w:tplc="ECBC6EA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7940"/>
    <w:multiLevelType w:val="hybridMultilevel"/>
    <w:tmpl w:val="A90474AA"/>
    <w:lvl w:ilvl="0" w:tplc="437EA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12FCF"/>
    <w:multiLevelType w:val="hybridMultilevel"/>
    <w:tmpl w:val="AFFE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7E"/>
    <w:rsid w:val="000359EA"/>
    <w:rsid w:val="0004115A"/>
    <w:rsid w:val="0007165F"/>
    <w:rsid w:val="000B0F48"/>
    <w:rsid w:val="00106887"/>
    <w:rsid w:val="00156F9B"/>
    <w:rsid w:val="00166B92"/>
    <w:rsid w:val="001921FB"/>
    <w:rsid w:val="001E3C86"/>
    <w:rsid w:val="00222597"/>
    <w:rsid w:val="002342A5"/>
    <w:rsid w:val="00254533"/>
    <w:rsid w:val="00284BCF"/>
    <w:rsid w:val="00316DD6"/>
    <w:rsid w:val="003B1588"/>
    <w:rsid w:val="003B7C62"/>
    <w:rsid w:val="003C58EA"/>
    <w:rsid w:val="005104A3"/>
    <w:rsid w:val="00524178"/>
    <w:rsid w:val="005507DE"/>
    <w:rsid w:val="0056393F"/>
    <w:rsid w:val="005B6BA6"/>
    <w:rsid w:val="006541CC"/>
    <w:rsid w:val="006727EF"/>
    <w:rsid w:val="0067747E"/>
    <w:rsid w:val="0068139E"/>
    <w:rsid w:val="00795186"/>
    <w:rsid w:val="007D190A"/>
    <w:rsid w:val="007D555D"/>
    <w:rsid w:val="008057DD"/>
    <w:rsid w:val="008269C7"/>
    <w:rsid w:val="00860F1C"/>
    <w:rsid w:val="008C076B"/>
    <w:rsid w:val="008E64C6"/>
    <w:rsid w:val="009D7B56"/>
    <w:rsid w:val="00A14493"/>
    <w:rsid w:val="00A43092"/>
    <w:rsid w:val="00AD31D8"/>
    <w:rsid w:val="00BE642B"/>
    <w:rsid w:val="00BF178F"/>
    <w:rsid w:val="00C11DAF"/>
    <w:rsid w:val="00C85AEC"/>
    <w:rsid w:val="00C975FB"/>
    <w:rsid w:val="00CE59C8"/>
    <w:rsid w:val="00D046D2"/>
    <w:rsid w:val="00D27DF1"/>
    <w:rsid w:val="00D414FA"/>
    <w:rsid w:val="00D91765"/>
    <w:rsid w:val="00DE0FC4"/>
    <w:rsid w:val="00E52823"/>
    <w:rsid w:val="00E722EE"/>
    <w:rsid w:val="00ED4EBF"/>
    <w:rsid w:val="00F10385"/>
    <w:rsid w:val="00F14802"/>
    <w:rsid w:val="00F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2330"/>
  <w15:chartTrackingRefBased/>
  <w15:docId w15:val="{4AFB82A4-45EA-47E7-8BE4-B8068707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5186"/>
    <w:pPr>
      <w:suppressAutoHyphens/>
      <w:spacing w:line="256" w:lineRule="auto"/>
      <w:ind w:left="720"/>
      <w:contextualSpacing/>
    </w:pPr>
  </w:style>
  <w:style w:type="character" w:customStyle="1" w:styleId="fontstyle01">
    <w:name w:val="fontstyle01"/>
    <w:basedOn w:val="a0"/>
    <w:qFormat/>
    <w:rsid w:val="007951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F14802"/>
    <w:rPr>
      <w:b/>
      <w:bCs/>
    </w:rPr>
  </w:style>
  <w:style w:type="character" w:styleId="a6">
    <w:name w:val="Emphasis"/>
    <w:basedOn w:val="a0"/>
    <w:uiPriority w:val="20"/>
    <w:qFormat/>
    <w:rsid w:val="007D19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17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0385"/>
  </w:style>
  <w:style w:type="paragraph" w:styleId="ab">
    <w:name w:val="footer"/>
    <w:basedOn w:val="a"/>
    <w:link w:val="ac"/>
    <w:uiPriority w:val="99"/>
    <w:unhideWhenUsed/>
    <w:rsid w:val="00F1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2024-12-09T13:11:00Z</cp:lastPrinted>
  <dcterms:created xsi:type="dcterms:W3CDTF">2024-11-29T08:54:00Z</dcterms:created>
  <dcterms:modified xsi:type="dcterms:W3CDTF">2024-12-18T07:03:00Z</dcterms:modified>
</cp:coreProperties>
</file>