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EE2" w:rsidRDefault="00FF4695" w:rsidP="00311EE2">
      <w:pPr>
        <w:jc w:val="center"/>
        <w:rPr>
          <w:b/>
          <w:spacing w:val="2"/>
          <w:sz w:val="28"/>
          <w:szCs w:val="28"/>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ÐÐ°ÑÑÐ¸Ð½ÐºÐ¸ Ð¿Ð¾ Ð·Ð°Ð¿ÑÐ¾ÑÑ Ð³ÐµÑÐ± ÑÐºÑÐ°ÑÐ½Ð¸" style="width:28.5pt;height:39pt;visibility:visible;mso-wrap-style:square">
            <v:imagedata r:id="rId7" o:title="ÐÐ°ÑÑÐ¸Ð½ÐºÐ¸ Ð¿Ð¾ Ð·Ð°Ð¿ÑÐ¾ÑÑ Ð³ÐµÑÐ± ÑÐºÑÐ°ÑÐ½Ð¸"/>
          </v:shape>
        </w:pict>
      </w:r>
    </w:p>
    <w:p w:rsidR="00311EE2" w:rsidRPr="00A95C25" w:rsidRDefault="00311EE2" w:rsidP="00311EE2">
      <w:pPr>
        <w:jc w:val="center"/>
        <w:rPr>
          <w:b/>
          <w:spacing w:val="2"/>
          <w:sz w:val="28"/>
          <w:szCs w:val="28"/>
        </w:rPr>
      </w:pPr>
      <w:r w:rsidRPr="00A95C25">
        <w:rPr>
          <w:b/>
          <w:spacing w:val="2"/>
          <w:sz w:val="28"/>
          <w:szCs w:val="28"/>
        </w:rPr>
        <w:t>У К РА Ї Н А</w:t>
      </w:r>
    </w:p>
    <w:p w:rsidR="00311EE2" w:rsidRPr="00A95C25" w:rsidRDefault="00311EE2" w:rsidP="00311EE2">
      <w:pPr>
        <w:jc w:val="center"/>
        <w:rPr>
          <w:spacing w:val="2"/>
          <w:sz w:val="28"/>
          <w:szCs w:val="28"/>
        </w:rPr>
      </w:pPr>
      <w:r w:rsidRPr="00A95C25">
        <w:rPr>
          <w:spacing w:val="2"/>
          <w:sz w:val="28"/>
          <w:szCs w:val="28"/>
        </w:rPr>
        <w:t>МІСЦЕВЕ САМОВРЯДУВАННЯ</w:t>
      </w:r>
    </w:p>
    <w:p w:rsidR="00311EE2" w:rsidRPr="00A95C25" w:rsidRDefault="00311EE2" w:rsidP="00311EE2">
      <w:pPr>
        <w:jc w:val="center"/>
        <w:rPr>
          <w:b/>
          <w:spacing w:val="2"/>
          <w:sz w:val="36"/>
          <w:szCs w:val="36"/>
        </w:rPr>
      </w:pPr>
      <w:r w:rsidRPr="00A95C25">
        <w:rPr>
          <w:b/>
          <w:spacing w:val="2"/>
          <w:sz w:val="36"/>
          <w:szCs w:val="36"/>
        </w:rPr>
        <w:t>ПІЩАНСЬКА СІЛЬСЬКА РАДА</w:t>
      </w:r>
    </w:p>
    <w:p w:rsidR="00311EE2" w:rsidRPr="00A95C25" w:rsidRDefault="00311EE2" w:rsidP="00311EE2">
      <w:pPr>
        <w:jc w:val="center"/>
        <w:rPr>
          <w:spacing w:val="2"/>
          <w:sz w:val="28"/>
          <w:szCs w:val="28"/>
        </w:rPr>
      </w:pPr>
      <w:r w:rsidRPr="00A95C25">
        <w:rPr>
          <w:spacing w:val="2"/>
          <w:sz w:val="28"/>
          <w:szCs w:val="28"/>
        </w:rPr>
        <w:t xml:space="preserve">НОВОМОСКОВСЬКОГО РАЙОНУ </w:t>
      </w:r>
    </w:p>
    <w:p w:rsidR="00311EE2" w:rsidRPr="00A95C25" w:rsidRDefault="00311EE2" w:rsidP="00311EE2">
      <w:pPr>
        <w:jc w:val="center"/>
        <w:rPr>
          <w:spacing w:val="2"/>
          <w:sz w:val="28"/>
          <w:szCs w:val="28"/>
        </w:rPr>
      </w:pPr>
      <w:r w:rsidRPr="00A95C25">
        <w:rPr>
          <w:spacing w:val="2"/>
          <w:sz w:val="28"/>
          <w:szCs w:val="28"/>
        </w:rPr>
        <w:t>ДНІПРОПЕТРОВСЬКОЇ ОБЛАСТІ</w:t>
      </w:r>
    </w:p>
    <w:p w:rsidR="00311EE2" w:rsidRPr="00A95C25" w:rsidRDefault="00311EE2" w:rsidP="00311EE2">
      <w:pPr>
        <w:jc w:val="center"/>
        <w:rPr>
          <w:spacing w:val="2"/>
          <w:sz w:val="28"/>
          <w:szCs w:val="28"/>
        </w:rPr>
      </w:pPr>
    </w:p>
    <w:p w:rsidR="00311EE2" w:rsidRPr="00A95C25" w:rsidRDefault="00311EE2" w:rsidP="00311EE2">
      <w:pPr>
        <w:jc w:val="center"/>
        <w:rPr>
          <w:b/>
          <w:spacing w:val="2"/>
          <w:sz w:val="28"/>
          <w:szCs w:val="28"/>
        </w:rPr>
      </w:pPr>
      <w:r w:rsidRPr="00A95C25">
        <w:rPr>
          <w:b/>
          <w:spacing w:val="2"/>
          <w:sz w:val="28"/>
          <w:szCs w:val="28"/>
        </w:rPr>
        <w:t>РОЗПОРЯДЖЕННЯ</w:t>
      </w:r>
    </w:p>
    <w:p w:rsidR="00311EE2" w:rsidRPr="00A95C25" w:rsidRDefault="00311EE2" w:rsidP="00311EE2">
      <w:pPr>
        <w:jc w:val="center"/>
        <w:rPr>
          <w:b/>
          <w:spacing w:val="2"/>
          <w:sz w:val="28"/>
          <w:szCs w:val="28"/>
        </w:rPr>
      </w:pPr>
      <w:r w:rsidRPr="00A95C25">
        <w:rPr>
          <w:b/>
          <w:spacing w:val="2"/>
          <w:sz w:val="28"/>
          <w:szCs w:val="28"/>
        </w:rPr>
        <w:t>Сільського голови</w:t>
      </w:r>
    </w:p>
    <w:p w:rsidR="00F443A5" w:rsidRPr="00FF5966" w:rsidRDefault="00F443A5" w:rsidP="00F443A5">
      <w:pPr>
        <w:jc w:val="right"/>
        <w:rPr>
          <w:b/>
          <w:bCs/>
          <w:sz w:val="8"/>
          <w:szCs w:val="8"/>
        </w:rPr>
      </w:pPr>
    </w:p>
    <w:p w:rsidR="00F443A5" w:rsidRDefault="00F443A5" w:rsidP="00F443A5"/>
    <w:p w:rsidR="00F443A5" w:rsidRPr="00416B0A" w:rsidRDefault="00F443A5" w:rsidP="00F443A5">
      <w:pPr>
        <w:rPr>
          <w:sz w:val="28"/>
          <w:szCs w:val="28"/>
          <w:lang w:val="uk-UA"/>
        </w:rPr>
      </w:pPr>
      <w:r>
        <w:rPr>
          <w:sz w:val="28"/>
          <w:szCs w:val="28"/>
          <w:lang w:val="uk-UA"/>
        </w:rPr>
        <w:t>18</w:t>
      </w:r>
      <w:r>
        <w:rPr>
          <w:sz w:val="28"/>
          <w:szCs w:val="28"/>
        </w:rPr>
        <w:t xml:space="preserve"> бере</w:t>
      </w:r>
      <w:r>
        <w:rPr>
          <w:sz w:val="28"/>
          <w:szCs w:val="28"/>
          <w:lang w:val="uk-UA"/>
        </w:rPr>
        <w:t>зня 2019р.                                                                        № 66-д</w:t>
      </w:r>
      <w:r w:rsidRPr="00416B0A">
        <w:rPr>
          <w:sz w:val="28"/>
          <w:szCs w:val="28"/>
          <w:lang w:val="uk-UA"/>
        </w:rPr>
        <w:t xml:space="preserve">                                        </w:t>
      </w:r>
    </w:p>
    <w:p w:rsidR="00F443A5" w:rsidRDefault="00F443A5" w:rsidP="007B4575">
      <w:pPr>
        <w:spacing w:line="182" w:lineRule="auto"/>
        <w:rPr>
          <w:sz w:val="28"/>
          <w:szCs w:val="28"/>
        </w:rPr>
      </w:pPr>
    </w:p>
    <w:p w:rsidR="00F443A5" w:rsidRDefault="00F443A5" w:rsidP="007B4575">
      <w:pPr>
        <w:spacing w:line="182" w:lineRule="auto"/>
        <w:rPr>
          <w:sz w:val="28"/>
          <w:szCs w:val="28"/>
        </w:rPr>
      </w:pPr>
    </w:p>
    <w:p w:rsidR="00F443A5" w:rsidRDefault="00F443A5" w:rsidP="007B4575">
      <w:pPr>
        <w:spacing w:line="182" w:lineRule="auto"/>
        <w:rPr>
          <w:sz w:val="28"/>
          <w:szCs w:val="28"/>
        </w:rPr>
      </w:pPr>
    </w:p>
    <w:p w:rsidR="00F443A5" w:rsidRDefault="00F443A5" w:rsidP="007B4575">
      <w:pPr>
        <w:spacing w:line="182" w:lineRule="auto"/>
        <w:rPr>
          <w:sz w:val="28"/>
          <w:szCs w:val="28"/>
        </w:rPr>
      </w:pPr>
    </w:p>
    <w:p w:rsidR="00F443A5" w:rsidRDefault="00F443A5" w:rsidP="007B4575">
      <w:pPr>
        <w:spacing w:line="182" w:lineRule="auto"/>
        <w:rPr>
          <w:sz w:val="28"/>
          <w:szCs w:val="28"/>
        </w:rPr>
      </w:pPr>
    </w:p>
    <w:p w:rsidR="007B4575" w:rsidRPr="003F38B3" w:rsidRDefault="007B4575" w:rsidP="007B4575">
      <w:pPr>
        <w:spacing w:line="182" w:lineRule="auto"/>
        <w:rPr>
          <w:sz w:val="28"/>
          <w:szCs w:val="28"/>
        </w:rPr>
      </w:pPr>
      <w:r w:rsidRPr="003F38B3">
        <w:rPr>
          <w:sz w:val="28"/>
          <w:szCs w:val="28"/>
        </w:rPr>
        <w:t>Про затвердження плану заходів</w:t>
      </w:r>
    </w:p>
    <w:p w:rsidR="007B4575" w:rsidRPr="00F443A5" w:rsidRDefault="007B4575" w:rsidP="007B4575">
      <w:pPr>
        <w:rPr>
          <w:sz w:val="28"/>
          <w:szCs w:val="28"/>
          <w:lang w:val="uk-UA"/>
        </w:rPr>
      </w:pPr>
      <w:r w:rsidRPr="003F38B3">
        <w:rPr>
          <w:sz w:val="28"/>
          <w:szCs w:val="28"/>
        </w:rPr>
        <w:t xml:space="preserve">на 2019 рік щодо наповнення </w:t>
      </w:r>
      <w:r w:rsidR="00F443A5">
        <w:rPr>
          <w:sz w:val="28"/>
          <w:szCs w:val="28"/>
          <w:lang w:val="uk-UA"/>
        </w:rPr>
        <w:t>сільського</w:t>
      </w:r>
    </w:p>
    <w:p w:rsidR="007B4575" w:rsidRPr="003F38B3" w:rsidRDefault="00F443A5" w:rsidP="007B4575">
      <w:pPr>
        <w:rPr>
          <w:sz w:val="28"/>
          <w:szCs w:val="28"/>
        </w:rPr>
      </w:pPr>
      <w:r>
        <w:rPr>
          <w:sz w:val="28"/>
          <w:szCs w:val="28"/>
        </w:rPr>
        <w:t>бюджету</w:t>
      </w:r>
      <w:r w:rsidR="007B4575" w:rsidRPr="003F38B3">
        <w:rPr>
          <w:sz w:val="28"/>
          <w:szCs w:val="28"/>
        </w:rPr>
        <w:t>, ефективного використання</w:t>
      </w:r>
    </w:p>
    <w:p w:rsidR="007B4575" w:rsidRPr="003F38B3" w:rsidRDefault="007B4575" w:rsidP="007B4575">
      <w:pPr>
        <w:rPr>
          <w:sz w:val="28"/>
          <w:szCs w:val="28"/>
        </w:rPr>
      </w:pPr>
      <w:r w:rsidRPr="003F38B3">
        <w:rPr>
          <w:sz w:val="28"/>
          <w:szCs w:val="28"/>
        </w:rPr>
        <w:t>бюджетних коштів  та посилення</w:t>
      </w:r>
    </w:p>
    <w:p w:rsidR="007B4575" w:rsidRDefault="007B4575" w:rsidP="007B4575">
      <w:pPr>
        <w:rPr>
          <w:sz w:val="28"/>
          <w:szCs w:val="28"/>
        </w:rPr>
      </w:pPr>
      <w:r w:rsidRPr="003F38B3">
        <w:rPr>
          <w:sz w:val="28"/>
          <w:szCs w:val="28"/>
        </w:rPr>
        <w:t>фінансово-бюджетної дисципліни</w:t>
      </w:r>
    </w:p>
    <w:p w:rsidR="00311EE2" w:rsidRDefault="00311EE2" w:rsidP="007B4575">
      <w:pPr>
        <w:rPr>
          <w:sz w:val="28"/>
          <w:szCs w:val="28"/>
        </w:rPr>
      </w:pPr>
    </w:p>
    <w:p w:rsidR="00311EE2" w:rsidRPr="003F38B3" w:rsidRDefault="00311EE2" w:rsidP="00311EE2">
      <w:pPr>
        <w:pStyle w:val="4"/>
        <w:ind w:firstLine="709"/>
        <w:outlineLvl w:val="3"/>
        <w:rPr>
          <w:rFonts w:ascii="Times New Roman" w:hAnsi="Times New Roman"/>
          <w:sz w:val="28"/>
          <w:szCs w:val="28"/>
          <w:lang w:val="uk-UA"/>
        </w:rPr>
      </w:pPr>
      <w:r w:rsidRPr="003F38B3">
        <w:rPr>
          <w:rFonts w:ascii="Times New Roman" w:hAnsi="Times New Roman"/>
          <w:sz w:val="28"/>
          <w:szCs w:val="28"/>
          <w:lang w:val="uk-UA"/>
        </w:rPr>
        <w:t xml:space="preserve">Відповідно до вимог Бюджетного кодексу України, керуючись Законом України “Про місцеві державні адміністрації”, постановами Кабінету Міністрів України від 11 жовтня 2016 року № 710 “Про ефективне використання державних коштів” (зі змінами), від 14 січня 2015 року № 6 “Деякі питання надання освітньої субвенції з державного бюджету місцевим бюджетам”                  (зі змінами), від 23 січня 2015 року № 11 “Деякі питання надання медичної субвенції з державного бюджету місцевим бюджетам” (зі змінами) та від 23 квітня 2014 року № 117 “Про здійснення попередньої оплати товарів, робіт і послуг, що закуповуються за бюджетні кошти” (зі змінами), розпорядженнями Кабінету Міністрів України від 19 січня 2011 року № 148-р “Питання зміцнення фінансово-бюджетної дисципліни” (зі змінами), від 08 лютого 2017 року </w:t>
      </w:r>
      <w:r w:rsidRPr="003F38B3">
        <w:rPr>
          <w:rFonts w:ascii="Times New Roman" w:hAnsi="Times New Roman"/>
          <w:sz w:val="28"/>
          <w:szCs w:val="28"/>
          <w:lang w:val="uk-UA"/>
        </w:rPr>
        <w:br/>
        <w:t xml:space="preserve">№ 142-р “Про схвалення Стратегії реформування системи управління державними фінансами на 2017 – 2020 роки”, на виконання рішення Дніпропетровської обласної ради від 07 грудня 2018 року № 397-15/VІІ “Про обласний бюджет на 2019 рік” (зі змінами), з метою забезпечення належного виконання місцевих бюджетів та створення умов для своєчасної виплати заробітної плати, стипендій, пенсій, інших соціальних виплат, ефективного використання бюджетних коштів та посилення фінансово-бюджетної дисципліни: </w:t>
      </w:r>
    </w:p>
    <w:p w:rsidR="00311EE2" w:rsidRPr="00311EE2" w:rsidRDefault="00311EE2" w:rsidP="007B4575">
      <w:pPr>
        <w:rPr>
          <w:sz w:val="28"/>
          <w:szCs w:val="28"/>
          <w:lang w:val="uk-UA"/>
        </w:rPr>
      </w:pPr>
    </w:p>
    <w:p w:rsidR="007B4575" w:rsidRPr="003F38B3" w:rsidRDefault="007B4575" w:rsidP="007B4575">
      <w:pPr>
        <w:pStyle w:val="4"/>
        <w:ind w:firstLine="709"/>
        <w:outlineLvl w:val="3"/>
        <w:rPr>
          <w:rFonts w:ascii="Times New Roman" w:hAnsi="Times New Roman"/>
          <w:sz w:val="28"/>
          <w:szCs w:val="28"/>
          <w:lang w:val="uk-UA"/>
        </w:rPr>
      </w:pPr>
    </w:p>
    <w:p w:rsidR="007B4575" w:rsidRPr="007B4575" w:rsidRDefault="007B4575" w:rsidP="007B4575">
      <w:pPr>
        <w:ind w:firstLine="709"/>
        <w:jc w:val="both"/>
        <w:rPr>
          <w:sz w:val="28"/>
          <w:szCs w:val="28"/>
          <w:lang w:val="uk-UA"/>
        </w:rPr>
      </w:pPr>
      <w:r w:rsidRPr="007B4575">
        <w:rPr>
          <w:sz w:val="28"/>
          <w:szCs w:val="28"/>
          <w:lang w:val="uk-UA"/>
        </w:rPr>
        <w:t xml:space="preserve">1. Затвердити план заходів на 2019 рік щодо наповнення </w:t>
      </w:r>
      <w:r w:rsidR="00EC79AE">
        <w:rPr>
          <w:sz w:val="28"/>
          <w:szCs w:val="28"/>
          <w:lang w:val="uk-UA"/>
        </w:rPr>
        <w:t>сільського бюджету</w:t>
      </w:r>
      <w:r w:rsidRPr="007B4575">
        <w:rPr>
          <w:sz w:val="28"/>
          <w:szCs w:val="28"/>
          <w:lang w:val="uk-UA"/>
        </w:rPr>
        <w:t>, ефективного використання бюджетних коштів та посилення фінансово-бюджетної дисципліни (далі – План заходів), що додається.</w:t>
      </w:r>
    </w:p>
    <w:p w:rsidR="00A331B1" w:rsidRDefault="00A331B1" w:rsidP="007B4575">
      <w:pPr>
        <w:ind w:firstLine="709"/>
        <w:jc w:val="both"/>
        <w:rPr>
          <w:sz w:val="20"/>
          <w:szCs w:val="20"/>
          <w:lang w:val="uk-UA"/>
        </w:rPr>
      </w:pPr>
    </w:p>
    <w:p w:rsidR="007B4575" w:rsidRPr="007B4575" w:rsidRDefault="007B4575" w:rsidP="007B4575">
      <w:pPr>
        <w:ind w:firstLine="709"/>
        <w:jc w:val="both"/>
        <w:rPr>
          <w:sz w:val="20"/>
          <w:szCs w:val="20"/>
          <w:lang w:val="uk-UA"/>
        </w:rPr>
      </w:pPr>
    </w:p>
    <w:p w:rsidR="007B4575" w:rsidRPr="003F38B3" w:rsidRDefault="007B4575" w:rsidP="007B4575">
      <w:pPr>
        <w:widowControl w:val="0"/>
        <w:ind w:firstLine="709"/>
        <w:jc w:val="both"/>
        <w:rPr>
          <w:sz w:val="28"/>
          <w:szCs w:val="28"/>
        </w:rPr>
      </w:pPr>
      <w:r w:rsidRPr="003F38B3">
        <w:rPr>
          <w:sz w:val="28"/>
          <w:szCs w:val="28"/>
        </w:rPr>
        <w:t xml:space="preserve">2. Зобов’язати </w:t>
      </w:r>
      <w:r w:rsidR="00A331B1">
        <w:rPr>
          <w:sz w:val="28"/>
          <w:szCs w:val="28"/>
          <w:lang w:val="uk-UA"/>
        </w:rPr>
        <w:t>фінансово-економічний відділ сільської ради</w:t>
      </w:r>
      <w:r w:rsidRPr="003F38B3">
        <w:rPr>
          <w:sz w:val="28"/>
          <w:szCs w:val="28"/>
        </w:rPr>
        <w:t xml:space="preserve">, рекомендувати міським головам та головам об’єднаних територіальних громад: </w:t>
      </w:r>
    </w:p>
    <w:p w:rsidR="007B4575" w:rsidRPr="003F38B3" w:rsidRDefault="007B4575" w:rsidP="007B4575">
      <w:pPr>
        <w:widowControl w:val="0"/>
        <w:ind w:firstLine="709"/>
        <w:jc w:val="both"/>
        <w:rPr>
          <w:sz w:val="28"/>
          <w:szCs w:val="28"/>
        </w:rPr>
      </w:pPr>
      <w:r w:rsidRPr="003F38B3">
        <w:rPr>
          <w:sz w:val="28"/>
          <w:szCs w:val="28"/>
        </w:rPr>
        <w:t xml:space="preserve">1) розробити, </w:t>
      </w:r>
      <w:r w:rsidRPr="003F38B3">
        <w:rPr>
          <w:rFonts w:eastAsia="MS Mincho"/>
          <w:sz w:val="28"/>
          <w:szCs w:val="28"/>
        </w:rPr>
        <w:t>з</w:t>
      </w:r>
      <w:r w:rsidR="00A331B1">
        <w:rPr>
          <w:rFonts w:eastAsia="MS Mincho"/>
          <w:sz w:val="28"/>
          <w:szCs w:val="28"/>
        </w:rPr>
        <w:t>атвердити та розмістити на сайт</w:t>
      </w:r>
      <w:r w:rsidR="00A331B1">
        <w:rPr>
          <w:rFonts w:eastAsia="MS Mincho"/>
          <w:sz w:val="28"/>
          <w:szCs w:val="28"/>
          <w:lang w:val="uk-UA"/>
        </w:rPr>
        <w:t>і сільської</w:t>
      </w:r>
      <w:r w:rsidRPr="003F38B3">
        <w:rPr>
          <w:rFonts w:eastAsia="MS Mincho"/>
          <w:sz w:val="28"/>
          <w:szCs w:val="28"/>
        </w:rPr>
        <w:t xml:space="preserve"> рад</w:t>
      </w:r>
      <w:r w:rsidR="00A331B1">
        <w:rPr>
          <w:rFonts w:eastAsia="MS Mincho"/>
          <w:sz w:val="28"/>
          <w:szCs w:val="28"/>
          <w:lang w:val="uk-UA"/>
        </w:rPr>
        <w:t>и</w:t>
      </w:r>
      <w:r w:rsidRPr="003F38B3">
        <w:rPr>
          <w:rFonts w:eastAsia="MS Mincho"/>
          <w:sz w:val="28"/>
          <w:szCs w:val="28"/>
        </w:rPr>
        <w:t xml:space="preserve"> заходи щодо</w:t>
      </w:r>
      <w:r w:rsidR="00A331B1">
        <w:rPr>
          <w:sz w:val="28"/>
          <w:szCs w:val="28"/>
        </w:rPr>
        <w:t xml:space="preserve"> наповнення місцевого бюджету</w:t>
      </w:r>
      <w:r w:rsidRPr="003F38B3">
        <w:rPr>
          <w:sz w:val="28"/>
          <w:szCs w:val="28"/>
        </w:rPr>
        <w:t>, вишукання додаткових джерел надходжень до бюджетів, у тому числі за рахунок детінізації економіки, дотримання жорсткого режиму економії бюджетних коштів та посилення фінансово-бюджетної дисципліни;</w:t>
      </w:r>
    </w:p>
    <w:p w:rsidR="007B4575" w:rsidRPr="003F38B3" w:rsidRDefault="007B4575" w:rsidP="007B4575">
      <w:pPr>
        <w:widowControl w:val="0"/>
        <w:ind w:firstLine="709"/>
        <w:jc w:val="both"/>
        <w:rPr>
          <w:sz w:val="28"/>
          <w:szCs w:val="28"/>
        </w:rPr>
      </w:pPr>
      <w:r w:rsidRPr="003F38B3">
        <w:rPr>
          <w:sz w:val="28"/>
          <w:szCs w:val="28"/>
        </w:rPr>
        <w:t>2) інформувати про виконання Плану захо</w:t>
      </w:r>
      <w:r w:rsidR="00A331B1">
        <w:rPr>
          <w:sz w:val="28"/>
          <w:szCs w:val="28"/>
        </w:rPr>
        <w:t>дів у частині виконання сільського бюджету</w:t>
      </w:r>
      <w:r w:rsidRPr="003F38B3">
        <w:rPr>
          <w:sz w:val="28"/>
          <w:szCs w:val="28"/>
        </w:rPr>
        <w:t xml:space="preserve"> за доходами департамент фінансів облдержадміністрації, щомісячно, до 07 числа місяця, наступного за звітним.</w:t>
      </w:r>
    </w:p>
    <w:p w:rsidR="007B4575" w:rsidRPr="003F38B3" w:rsidRDefault="007B4575" w:rsidP="007B4575">
      <w:pPr>
        <w:widowControl w:val="0"/>
        <w:tabs>
          <w:tab w:val="left" w:pos="9620"/>
        </w:tabs>
        <w:ind w:firstLine="709"/>
        <w:jc w:val="both"/>
        <w:rPr>
          <w:sz w:val="28"/>
          <w:szCs w:val="28"/>
        </w:rPr>
      </w:pPr>
    </w:p>
    <w:p w:rsidR="007B4575" w:rsidRPr="003F38B3" w:rsidRDefault="007B4575" w:rsidP="007B4575">
      <w:pPr>
        <w:widowControl w:val="0"/>
        <w:tabs>
          <w:tab w:val="left" w:pos="9620"/>
        </w:tabs>
        <w:ind w:firstLine="709"/>
        <w:jc w:val="both"/>
        <w:rPr>
          <w:sz w:val="28"/>
          <w:szCs w:val="28"/>
        </w:rPr>
      </w:pPr>
    </w:p>
    <w:p w:rsidR="007B4575" w:rsidRPr="003F38B3" w:rsidRDefault="00A331B1" w:rsidP="007B4575">
      <w:pPr>
        <w:widowControl w:val="0"/>
        <w:tabs>
          <w:tab w:val="left" w:pos="9620"/>
        </w:tabs>
        <w:ind w:firstLine="709"/>
        <w:jc w:val="both"/>
        <w:rPr>
          <w:sz w:val="28"/>
          <w:szCs w:val="28"/>
        </w:rPr>
      </w:pPr>
      <w:r>
        <w:rPr>
          <w:sz w:val="28"/>
          <w:szCs w:val="28"/>
        </w:rPr>
        <w:t>3</w:t>
      </w:r>
      <w:r w:rsidR="007B4575" w:rsidRPr="003F38B3">
        <w:rPr>
          <w:sz w:val="28"/>
          <w:szCs w:val="28"/>
        </w:rPr>
        <w:t xml:space="preserve">. Визначити, що протягом бюджетного року пропозиції щодо внесення змін до постійного розпису асигнувань </w:t>
      </w:r>
      <w:r>
        <w:rPr>
          <w:sz w:val="28"/>
          <w:szCs w:val="28"/>
          <w:lang w:val="uk-UA"/>
        </w:rPr>
        <w:t>сільського</w:t>
      </w:r>
      <w:r w:rsidR="007B4575" w:rsidRPr="003F38B3">
        <w:rPr>
          <w:sz w:val="28"/>
          <w:szCs w:val="28"/>
        </w:rPr>
        <w:t xml:space="preserve"> бюджету на 2019 рік (разом з необхідними обґрунтуваннями) надаються головними</w:t>
      </w:r>
      <w:r w:rsidR="00DF7DE7">
        <w:rPr>
          <w:sz w:val="28"/>
          <w:szCs w:val="28"/>
        </w:rPr>
        <w:t xml:space="preserve"> розпорядниками коштів сільського</w:t>
      </w:r>
      <w:r w:rsidR="007B4575" w:rsidRPr="003F38B3">
        <w:rPr>
          <w:sz w:val="28"/>
          <w:szCs w:val="28"/>
        </w:rPr>
        <w:t xml:space="preserve"> бюджету </w:t>
      </w:r>
      <w:r w:rsidR="00DF7DE7">
        <w:rPr>
          <w:sz w:val="28"/>
          <w:szCs w:val="28"/>
          <w:lang w:val="uk-UA"/>
        </w:rPr>
        <w:t>до фінансово-економічного відділу за особистим підписом їх керівників</w:t>
      </w:r>
      <w:r w:rsidR="007B4575" w:rsidRPr="003F38B3">
        <w:rPr>
          <w:sz w:val="28"/>
          <w:szCs w:val="28"/>
        </w:rPr>
        <w:t>.</w:t>
      </w:r>
    </w:p>
    <w:p w:rsidR="007B4575" w:rsidRPr="003F38B3" w:rsidRDefault="007B4575" w:rsidP="007B4575">
      <w:pPr>
        <w:widowControl w:val="0"/>
        <w:tabs>
          <w:tab w:val="left" w:pos="9620"/>
        </w:tabs>
        <w:ind w:firstLine="709"/>
        <w:jc w:val="both"/>
        <w:rPr>
          <w:sz w:val="20"/>
          <w:szCs w:val="20"/>
        </w:rPr>
      </w:pPr>
    </w:p>
    <w:p w:rsidR="007B4575" w:rsidRPr="003F38B3" w:rsidRDefault="001D5D7C" w:rsidP="007B4575">
      <w:pPr>
        <w:widowControl w:val="0"/>
        <w:tabs>
          <w:tab w:val="left" w:pos="9620"/>
        </w:tabs>
        <w:ind w:firstLine="709"/>
        <w:jc w:val="both"/>
        <w:rPr>
          <w:sz w:val="28"/>
          <w:szCs w:val="28"/>
        </w:rPr>
      </w:pPr>
      <w:r>
        <w:rPr>
          <w:sz w:val="28"/>
          <w:szCs w:val="28"/>
        </w:rPr>
        <w:t>4</w:t>
      </w:r>
      <w:r w:rsidR="007B4575" w:rsidRPr="003F38B3">
        <w:rPr>
          <w:sz w:val="28"/>
          <w:szCs w:val="28"/>
        </w:rPr>
        <w:t xml:space="preserve">. </w:t>
      </w:r>
      <w:r>
        <w:rPr>
          <w:sz w:val="28"/>
          <w:szCs w:val="28"/>
          <w:lang w:val="uk-UA"/>
        </w:rPr>
        <w:t>Фінансово-економічному відділу</w:t>
      </w:r>
      <w:r w:rsidR="007B4575" w:rsidRPr="003F38B3">
        <w:rPr>
          <w:sz w:val="28"/>
          <w:szCs w:val="28"/>
        </w:rPr>
        <w:t>:</w:t>
      </w:r>
    </w:p>
    <w:p w:rsidR="007B4575" w:rsidRPr="003F38B3" w:rsidRDefault="007B4575" w:rsidP="007B4575">
      <w:pPr>
        <w:widowControl w:val="0"/>
        <w:tabs>
          <w:tab w:val="left" w:pos="9620"/>
        </w:tabs>
        <w:ind w:firstLine="709"/>
        <w:jc w:val="both"/>
        <w:rPr>
          <w:sz w:val="28"/>
          <w:szCs w:val="28"/>
        </w:rPr>
      </w:pPr>
      <w:r w:rsidRPr="003F38B3">
        <w:rPr>
          <w:sz w:val="28"/>
          <w:szCs w:val="28"/>
        </w:rPr>
        <w:t>1) з метою забезпечення своєчасного, раціонального та у повному об</w:t>
      </w:r>
      <w:r w:rsidR="001D5D7C">
        <w:rPr>
          <w:sz w:val="28"/>
          <w:szCs w:val="28"/>
        </w:rPr>
        <w:t>сязі використання коштів сільського</w:t>
      </w:r>
      <w:r w:rsidRPr="003F38B3">
        <w:rPr>
          <w:sz w:val="28"/>
          <w:szCs w:val="28"/>
        </w:rPr>
        <w:t xml:space="preserve"> бюджету проводити фінансування видатків:</w:t>
      </w:r>
    </w:p>
    <w:p w:rsidR="007B4575" w:rsidRPr="003F38B3" w:rsidRDefault="007B4575" w:rsidP="007B4575">
      <w:pPr>
        <w:widowControl w:val="0"/>
        <w:tabs>
          <w:tab w:val="left" w:pos="9620"/>
        </w:tabs>
        <w:ind w:firstLine="709"/>
        <w:jc w:val="both"/>
        <w:rPr>
          <w:sz w:val="28"/>
          <w:szCs w:val="28"/>
        </w:rPr>
      </w:pPr>
      <w:r w:rsidRPr="003F38B3">
        <w:rPr>
          <w:sz w:val="28"/>
          <w:szCs w:val="28"/>
        </w:rPr>
        <w:t>за рахунок власних до</w:t>
      </w:r>
      <w:r w:rsidR="001D5D7C">
        <w:rPr>
          <w:sz w:val="28"/>
          <w:szCs w:val="28"/>
        </w:rPr>
        <w:t>ходів загального фонду сільського</w:t>
      </w:r>
      <w:r w:rsidRPr="003F38B3">
        <w:rPr>
          <w:sz w:val="28"/>
          <w:szCs w:val="28"/>
        </w:rPr>
        <w:t xml:space="preserve"> бюджету відповідно до затвердженого помісячного розпису асигнувань, зокрема:</w:t>
      </w:r>
    </w:p>
    <w:p w:rsidR="007B4575" w:rsidRPr="003F38B3" w:rsidRDefault="007B4575" w:rsidP="007B4575">
      <w:pPr>
        <w:widowControl w:val="0"/>
        <w:tabs>
          <w:tab w:val="left" w:pos="9620"/>
        </w:tabs>
        <w:ind w:firstLine="709"/>
        <w:jc w:val="both"/>
        <w:rPr>
          <w:sz w:val="28"/>
          <w:szCs w:val="28"/>
        </w:rPr>
      </w:pPr>
      <w:r w:rsidRPr="003F38B3">
        <w:rPr>
          <w:sz w:val="28"/>
          <w:szCs w:val="28"/>
        </w:rPr>
        <w:t>видатки на заробітну плату з нарахуваннями – з урахуванням термінів її виплати;</w:t>
      </w:r>
    </w:p>
    <w:p w:rsidR="007B4575" w:rsidRPr="003F38B3" w:rsidRDefault="007B4575" w:rsidP="007B4575">
      <w:pPr>
        <w:widowControl w:val="0"/>
        <w:tabs>
          <w:tab w:val="left" w:pos="9620"/>
        </w:tabs>
        <w:ind w:firstLine="709"/>
        <w:jc w:val="both"/>
        <w:rPr>
          <w:sz w:val="28"/>
          <w:szCs w:val="28"/>
        </w:rPr>
      </w:pPr>
      <w:r w:rsidRPr="003F38B3">
        <w:rPr>
          <w:sz w:val="28"/>
          <w:szCs w:val="28"/>
        </w:rPr>
        <w:t>решта соціально захищених видатків – щодекадно, з урахуванням зареєстрованих фінансових зобов’язань та залишків невикористаних коштів на рахунках розпорядників;</w:t>
      </w:r>
    </w:p>
    <w:p w:rsidR="007B4575" w:rsidRPr="003F38B3" w:rsidRDefault="007B4575" w:rsidP="007B4575">
      <w:pPr>
        <w:widowControl w:val="0"/>
        <w:tabs>
          <w:tab w:val="left" w:pos="9620"/>
        </w:tabs>
        <w:spacing w:line="247" w:lineRule="auto"/>
        <w:ind w:firstLine="709"/>
        <w:jc w:val="both"/>
        <w:rPr>
          <w:sz w:val="28"/>
          <w:szCs w:val="28"/>
        </w:rPr>
      </w:pPr>
      <w:r w:rsidRPr="003F38B3">
        <w:rPr>
          <w:sz w:val="28"/>
          <w:szCs w:val="28"/>
        </w:rPr>
        <w:t xml:space="preserve">інші видатки – щодекадно, з урахуванням зареєстрованих фінансових зобов’язань і залишків невикористаних коштів на рахунках розпорядників та на підставі пропозицій головних розпорядників коштів </w:t>
      </w:r>
      <w:r w:rsidR="001D5D7C">
        <w:rPr>
          <w:sz w:val="28"/>
          <w:szCs w:val="28"/>
          <w:lang w:val="uk-UA"/>
        </w:rPr>
        <w:t>сільського</w:t>
      </w:r>
      <w:r w:rsidRPr="003F38B3">
        <w:rPr>
          <w:sz w:val="28"/>
          <w:szCs w:val="28"/>
        </w:rPr>
        <w:t xml:space="preserve"> бюджету відповідно до додатка 1 до розпорядження, а в частині видатків на будівництво, охорону навколишнього природного середовища, дорожнє та житлово-комунальне господарство – відповідно до додатків 1 – 2 до розпорядження з обов’язковим наведенням у графі “Обґрунтування” в розрізі об’єктів та заходів такої інформації:</w:t>
      </w:r>
    </w:p>
    <w:p w:rsidR="007B4575" w:rsidRPr="003F38B3" w:rsidRDefault="007B4575" w:rsidP="007B4575">
      <w:pPr>
        <w:widowControl w:val="0"/>
        <w:tabs>
          <w:tab w:val="left" w:pos="9620"/>
        </w:tabs>
        <w:spacing w:line="247" w:lineRule="auto"/>
        <w:ind w:firstLine="709"/>
        <w:jc w:val="both"/>
        <w:rPr>
          <w:sz w:val="28"/>
          <w:szCs w:val="28"/>
        </w:rPr>
      </w:pPr>
      <w:r w:rsidRPr="003F38B3">
        <w:rPr>
          <w:sz w:val="28"/>
          <w:szCs w:val="28"/>
        </w:rPr>
        <w:t xml:space="preserve">у разі проведення попередньої оплати за капітальними видатками – реквізити небюджетних рахунків, відкритих на ім’я виконавців робіт, надавачів </w:t>
      </w:r>
      <w:r w:rsidRPr="003F38B3">
        <w:rPr>
          <w:sz w:val="28"/>
          <w:szCs w:val="28"/>
        </w:rPr>
        <w:lastRenderedPageBreak/>
        <w:t>товарів і послуг в органах Державної казначейської служби України у встановленому законодавством порядку, та договорів про закупівлю товарів, робіт і послуг;</w:t>
      </w:r>
    </w:p>
    <w:p w:rsidR="007B4575" w:rsidRPr="003F38B3" w:rsidRDefault="007B4575" w:rsidP="007B4575">
      <w:pPr>
        <w:widowControl w:val="0"/>
        <w:tabs>
          <w:tab w:val="left" w:pos="9620"/>
        </w:tabs>
        <w:spacing w:line="247" w:lineRule="auto"/>
        <w:ind w:firstLine="709"/>
        <w:jc w:val="both"/>
        <w:rPr>
          <w:sz w:val="28"/>
          <w:szCs w:val="28"/>
        </w:rPr>
      </w:pPr>
      <w:r w:rsidRPr="003F38B3">
        <w:rPr>
          <w:sz w:val="28"/>
          <w:szCs w:val="28"/>
        </w:rPr>
        <w:t>у разі здійснення оплати виконаних робіт (наданих товарів і послуг) – реквізити договору підряду</w:t>
      </w:r>
      <w:r>
        <w:rPr>
          <w:sz w:val="28"/>
          <w:szCs w:val="28"/>
        </w:rPr>
        <w:t xml:space="preserve"> </w:t>
      </w:r>
      <w:r w:rsidRPr="003F38B3">
        <w:rPr>
          <w:sz w:val="28"/>
          <w:szCs w:val="28"/>
        </w:rPr>
        <w:t xml:space="preserve">(контракту) на виконання робіт (здійснення технічного, авторського нагляду); договору про закупівлю товарів і послуг; актів приймання виконаних робіт, проведеного технічного, авторського нагляду, поставки товарів і послуг; рахунку про внесення плати за видачу сертифіката, який видається у разі прийняття в експлуатацію закінченого будівництвом об’єкта тощо; </w:t>
      </w:r>
    </w:p>
    <w:p w:rsidR="007B4575" w:rsidRPr="003F38B3" w:rsidRDefault="007B4575" w:rsidP="007B4575">
      <w:pPr>
        <w:widowControl w:val="0"/>
        <w:tabs>
          <w:tab w:val="left" w:pos="9620"/>
        </w:tabs>
        <w:spacing w:line="247" w:lineRule="auto"/>
        <w:ind w:firstLine="709"/>
        <w:jc w:val="both"/>
        <w:rPr>
          <w:sz w:val="28"/>
          <w:szCs w:val="28"/>
        </w:rPr>
      </w:pPr>
      <w:r w:rsidRPr="003F38B3">
        <w:rPr>
          <w:sz w:val="28"/>
          <w:szCs w:val="28"/>
        </w:rPr>
        <w:t xml:space="preserve">зі спеціального фонду </w:t>
      </w:r>
      <w:r w:rsidR="001D5D7C">
        <w:rPr>
          <w:sz w:val="28"/>
          <w:szCs w:val="28"/>
          <w:lang w:val="uk-UA"/>
        </w:rPr>
        <w:t>сільського</w:t>
      </w:r>
      <w:r w:rsidRPr="003F38B3">
        <w:rPr>
          <w:sz w:val="28"/>
          <w:szCs w:val="28"/>
        </w:rPr>
        <w:t xml:space="preserve"> бюджету у межах затвердженого помісячного розпису асигнувань відповідно до пропозицій головни</w:t>
      </w:r>
      <w:r w:rsidR="001D5D7C">
        <w:rPr>
          <w:sz w:val="28"/>
          <w:szCs w:val="28"/>
        </w:rPr>
        <w:t>х розпорядників коштів сільського</w:t>
      </w:r>
      <w:r w:rsidRPr="003F38B3">
        <w:rPr>
          <w:sz w:val="28"/>
          <w:szCs w:val="28"/>
        </w:rPr>
        <w:t xml:space="preserve"> бюджету відповідно до додатка 1 до розпорядження, а за галузями виробничої сфери – відповідно до додатків 1 – 2 до розпорядження з урахуванням вимог абзаців 6 – 8 цього пункту;</w:t>
      </w:r>
    </w:p>
    <w:p w:rsidR="007B4575" w:rsidRPr="003F38B3" w:rsidRDefault="007B4575" w:rsidP="007B4575">
      <w:pPr>
        <w:widowControl w:val="0"/>
        <w:tabs>
          <w:tab w:val="left" w:pos="9620"/>
        </w:tabs>
        <w:spacing w:line="247" w:lineRule="auto"/>
        <w:ind w:firstLine="709"/>
        <w:jc w:val="both"/>
        <w:rPr>
          <w:sz w:val="28"/>
          <w:szCs w:val="28"/>
        </w:rPr>
      </w:pPr>
      <w:r w:rsidRPr="003F38B3">
        <w:rPr>
          <w:sz w:val="28"/>
          <w:szCs w:val="28"/>
        </w:rPr>
        <w:t>за рахунок коштів дотації та субвенцій з державного бюджету з урахуванням надходження відповідних коштів;</w:t>
      </w:r>
    </w:p>
    <w:p w:rsidR="007B4575" w:rsidRPr="003F38B3" w:rsidRDefault="007B4575" w:rsidP="007B4575">
      <w:pPr>
        <w:widowControl w:val="0"/>
        <w:tabs>
          <w:tab w:val="left" w:pos="9620"/>
        </w:tabs>
        <w:spacing w:line="247" w:lineRule="auto"/>
        <w:ind w:firstLine="709"/>
        <w:jc w:val="both"/>
        <w:rPr>
          <w:sz w:val="28"/>
          <w:szCs w:val="28"/>
        </w:rPr>
      </w:pPr>
      <w:r w:rsidRPr="003F38B3">
        <w:rPr>
          <w:sz w:val="28"/>
          <w:szCs w:val="28"/>
        </w:rPr>
        <w:t>за рахунок залишків коштів, що обліковуються станом на 01 січня 2019 року, додаткової дотації з державного бюджету місцевим бюджетам на здійснення переданих з державного бюджету видатків з утримання закладів освіти та охорони здоров’я, субвенцій з державного бюджету – після внесення змін до рішення Дніпропетровської обласної ради від 07 грудня 2018 року № 397-15/VІІ “Про обласний бюджет на 2019 рік” (зі змінами) в частині їх розподілу та відповідно до визначеного помісячного розподілу</w:t>
      </w:r>
      <w:r>
        <w:rPr>
          <w:sz w:val="28"/>
          <w:szCs w:val="28"/>
        </w:rPr>
        <w:t>;</w:t>
      </w:r>
    </w:p>
    <w:p w:rsidR="007B4575" w:rsidRPr="001D5D7C" w:rsidRDefault="007B4575" w:rsidP="007B4575">
      <w:pPr>
        <w:widowControl w:val="0"/>
        <w:tabs>
          <w:tab w:val="left" w:pos="9620"/>
        </w:tabs>
        <w:spacing w:line="247" w:lineRule="auto"/>
        <w:ind w:firstLine="709"/>
        <w:jc w:val="both"/>
        <w:rPr>
          <w:sz w:val="28"/>
          <w:szCs w:val="28"/>
          <w:lang w:val="uk-UA"/>
        </w:rPr>
      </w:pPr>
      <w:r w:rsidRPr="003F38B3">
        <w:rPr>
          <w:sz w:val="28"/>
          <w:szCs w:val="28"/>
        </w:rPr>
        <w:t xml:space="preserve">2) забезпечити підготовку розпоряджень про виділення коштів загального </w:t>
      </w:r>
      <w:r w:rsidR="001D5D7C">
        <w:rPr>
          <w:sz w:val="28"/>
          <w:szCs w:val="28"/>
        </w:rPr>
        <w:t>та спеціального фондів сільського</w:t>
      </w:r>
      <w:r w:rsidRPr="003F38B3">
        <w:rPr>
          <w:sz w:val="28"/>
          <w:szCs w:val="28"/>
        </w:rPr>
        <w:t xml:space="preserve"> бюджету та їх затвердження </w:t>
      </w:r>
      <w:r w:rsidR="001D5D7C">
        <w:rPr>
          <w:sz w:val="28"/>
          <w:szCs w:val="28"/>
          <w:lang w:val="uk-UA"/>
        </w:rPr>
        <w:t>сільським головою Піщанської сільської ради.</w:t>
      </w:r>
    </w:p>
    <w:p w:rsidR="007B4575" w:rsidRPr="00311EE2" w:rsidRDefault="007B4575" w:rsidP="007B4575">
      <w:pPr>
        <w:widowControl w:val="0"/>
        <w:tabs>
          <w:tab w:val="left" w:pos="9620"/>
        </w:tabs>
        <w:spacing w:line="247" w:lineRule="auto"/>
        <w:ind w:firstLine="709"/>
        <w:jc w:val="both"/>
        <w:rPr>
          <w:sz w:val="28"/>
          <w:szCs w:val="28"/>
          <w:lang w:val="uk-UA"/>
        </w:rPr>
      </w:pPr>
    </w:p>
    <w:p w:rsidR="007B4575" w:rsidRPr="00311EE2" w:rsidRDefault="001D5D7C" w:rsidP="007B4575">
      <w:pPr>
        <w:widowControl w:val="0"/>
        <w:tabs>
          <w:tab w:val="left" w:pos="9620"/>
        </w:tabs>
        <w:spacing w:line="247" w:lineRule="auto"/>
        <w:ind w:firstLine="709"/>
        <w:jc w:val="both"/>
        <w:rPr>
          <w:sz w:val="28"/>
          <w:szCs w:val="28"/>
          <w:lang w:val="uk-UA"/>
        </w:rPr>
      </w:pPr>
      <w:r w:rsidRPr="00311EE2">
        <w:rPr>
          <w:sz w:val="28"/>
          <w:szCs w:val="28"/>
          <w:lang w:val="uk-UA"/>
        </w:rPr>
        <w:t>5</w:t>
      </w:r>
      <w:r w:rsidR="007B4575" w:rsidRPr="00311EE2">
        <w:rPr>
          <w:sz w:val="28"/>
          <w:szCs w:val="28"/>
          <w:lang w:val="uk-UA"/>
        </w:rPr>
        <w:t>. Зобов’язати головни</w:t>
      </w:r>
      <w:r w:rsidRPr="00311EE2">
        <w:rPr>
          <w:sz w:val="28"/>
          <w:szCs w:val="28"/>
          <w:lang w:val="uk-UA"/>
        </w:rPr>
        <w:t>х розпорядників коштів сільського</w:t>
      </w:r>
      <w:r w:rsidR="007B4575" w:rsidRPr="00311EE2">
        <w:rPr>
          <w:sz w:val="28"/>
          <w:szCs w:val="28"/>
          <w:lang w:val="uk-UA"/>
        </w:rPr>
        <w:t xml:space="preserve"> бюджету</w:t>
      </w:r>
      <w:r>
        <w:rPr>
          <w:sz w:val="28"/>
          <w:szCs w:val="28"/>
          <w:lang w:val="uk-UA"/>
        </w:rPr>
        <w:t xml:space="preserve"> та</w:t>
      </w:r>
      <w:r w:rsidR="007B4575" w:rsidRPr="00311EE2">
        <w:rPr>
          <w:spacing w:val="-3"/>
          <w:sz w:val="28"/>
          <w:szCs w:val="28"/>
          <w:lang w:val="uk-UA"/>
        </w:rPr>
        <w:t xml:space="preserve"> забезпечити</w:t>
      </w:r>
      <w:r w:rsidR="007B4575" w:rsidRPr="00311EE2">
        <w:rPr>
          <w:sz w:val="28"/>
          <w:szCs w:val="28"/>
          <w:lang w:val="uk-UA"/>
        </w:rPr>
        <w:t>:</w:t>
      </w:r>
    </w:p>
    <w:p w:rsidR="007B4575" w:rsidRPr="003F38B3" w:rsidRDefault="007B4575" w:rsidP="007B4575">
      <w:pPr>
        <w:widowControl w:val="0"/>
        <w:tabs>
          <w:tab w:val="left" w:pos="9620"/>
        </w:tabs>
        <w:spacing w:line="235" w:lineRule="auto"/>
        <w:ind w:firstLine="709"/>
        <w:jc w:val="both"/>
        <w:rPr>
          <w:sz w:val="28"/>
          <w:szCs w:val="28"/>
        </w:rPr>
      </w:pPr>
      <w:r w:rsidRPr="003F38B3">
        <w:rPr>
          <w:sz w:val="28"/>
          <w:szCs w:val="28"/>
        </w:rPr>
        <w:t>1) відповідність повноважень щодо здійснення витрат бюджету обсягу надходжень до бюджету (для головних розпорядників кошів – обсягу бюджетних призначень) на відповідний бюджетний період;</w:t>
      </w:r>
    </w:p>
    <w:p w:rsidR="007B4575" w:rsidRPr="003F38B3" w:rsidRDefault="007B4575" w:rsidP="007B4575">
      <w:pPr>
        <w:shd w:val="clear" w:color="auto" w:fill="FFFFFF"/>
        <w:spacing w:line="235" w:lineRule="auto"/>
        <w:ind w:firstLine="709"/>
        <w:jc w:val="both"/>
        <w:rPr>
          <w:spacing w:val="-3"/>
          <w:sz w:val="28"/>
          <w:szCs w:val="28"/>
        </w:rPr>
      </w:pPr>
      <w:r w:rsidRPr="003F38B3">
        <w:rPr>
          <w:spacing w:val="-3"/>
          <w:sz w:val="28"/>
          <w:szCs w:val="28"/>
        </w:rPr>
        <w:t>2) здійснення управління бюджетними коштами в межах встановлених бюджетних повноважень із забезпеченням ефективного та раціонального використання бюджетних коштів, належної організації та координації роботи розпорядників бюджетних коштів нижчого рівня та одержувачів бюджетних коштів;</w:t>
      </w:r>
    </w:p>
    <w:p w:rsidR="007B4575" w:rsidRPr="003F38B3" w:rsidRDefault="007B4575" w:rsidP="007B4575">
      <w:pPr>
        <w:shd w:val="clear" w:color="auto" w:fill="FFFFFF"/>
        <w:spacing w:line="235" w:lineRule="auto"/>
        <w:ind w:firstLine="709"/>
        <w:jc w:val="both"/>
        <w:rPr>
          <w:spacing w:val="-3"/>
          <w:sz w:val="28"/>
          <w:szCs w:val="28"/>
        </w:rPr>
      </w:pPr>
      <w:r w:rsidRPr="003F38B3">
        <w:rPr>
          <w:spacing w:val="-3"/>
          <w:sz w:val="28"/>
          <w:szCs w:val="28"/>
        </w:rPr>
        <w:t xml:space="preserve">3) безумовне дотримання вимог частини четвертої статті 77 Бюджетного кодексу України щодо забезпечення у повному обсязі у першочерговому порядку плановими призначеннями потреби місцевих бюджетів у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а також на </w:t>
      </w:r>
      <w:r w:rsidRPr="003F38B3">
        <w:rPr>
          <w:spacing w:val="-3"/>
          <w:sz w:val="28"/>
          <w:szCs w:val="28"/>
        </w:rPr>
        <w:lastRenderedPageBreak/>
        <w:t>проведення розрахунків за енергоносії та комунальні послуги, які споживаються бюджетними установами;</w:t>
      </w:r>
    </w:p>
    <w:p w:rsidR="007B4575" w:rsidRPr="003F38B3" w:rsidRDefault="007B4575" w:rsidP="007B4575">
      <w:pPr>
        <w:shd w:val="clear" w:color="auto" w:fill="FFFFFF"/>
        <w:spacing w:line="235" w:lineRule="auto"/>
        <w:ind w:firstLine="709"/>
        <w:jc w:val="both"/>
        <w:rPr>
          <w:sz w:val="28"/>
          <w:szCs w:val="28"/>
        </w:rPr>
      </w:pPr>
      <w:r w:rsidRPr="003F38B3">
        <w:rPr>
          <w:sz w:val="28"/>
          <w:szCs w:val="28"/>
        </w:rPr>
        <w:t>4) своєчасність затвердження, внесення змін до паспортів бюджетних програм, достовірність, повноту інформації та досягнення результативних показників при їх виконанні відповідно до наказу Міністерства фінансів України від 26 серпня 2014 року № 836 “Про деякі питання запровадження програмно-цільового методу складання та виконання місцевих бюджетів”, зареєстрованого в Міністерстві юстиції України 10 вересня 2014 року                        за № 1103/25880 (зі змінами);</w:t>
      </w:r>
    </w:p>
    <w:p w:rsidR="007B4575" w:rsidRPr="003F38B3" w:rsidRDefault="007B4575" w:rsidP="007B4575">
      <w:pPr>
        <w:shd w:val="clear" w:color="auto" w:fill="FFFFFF"/>
        <w:spacing w:line="235" w:lineRule="auto"/>
        <w:ind w:firstLine="709"/>
        <w:jc w:val="both"/>
        <w:rPr>
          <w:sz w:val="28"/>
          <w:szCs w:val="28"/>
        </w:rPr>
      </w:pPr>
      <w:r w:rsidRPr="003F38B3">
        <w:rPr>
          <w:sz w:val="28"/>
          <w:szCs w:val="28"/>
        </w:rPr>
        <w:t>5) здійснення постійного моніторингу виконання бюджетних програм з метою оцінки їх ефективності, результативності та економічної доцільності відповідних витрат бюджету;</w:t>
      </w:r>
    </w:p>
    <w:p w:rsidR="007B4575" w:rsidRPr="003F38B3" w:rsidRDefault="007B4575" w:rsidP="007B4575">
      <w:pPr>
        <w:pStyle w:val="a8"/>
        <w:spacing w:line="235" w:lineRule="auto"/>
        <w:rPr>
          <w:spacing w:val="-3"/>
          <w:sz w:val="28"/>
          <w:szCs w:val="28"/>
        </w:rPr>
      </w:pPr>
      <w:r w:rsidRPr="003F38B3">
        <w:rPr>
          <w:spacing w:val="-3"/>
          <w:sz w:val="28"/>
          <w:szCs w:val="28"/>
        </w:rPr>
        <w:t>6) проведення під час виконання бюджету своєчасної та у повному обсязі оплати праці працівників бюджетних установ і розрахунків за енергоносії та комунальні послуги, які споживаються бюджетними установами, недопускаючи будь-якої простроченої заборгованості з таких виплат;</w:t>
      </w:r>
    </w:p>
    <w:p w:rsidR="007B4575" w:rsidRPr="003F38B3" w:rsidRDefault="007B4575" w:rsidP="007B4575">
      <w:pPr>
        <w:pStyle w:val="a8"/>
        <w:spacing w:line="235" w:lineRule="auto"/>
        <w:rPr>
          <w:spacing w:val="-3"/>
          <w:sz w:val="28"/>
          <w:szCs w:val="28"/>
        </w:rPr>
      </w:pPr>
      <w:r w:rsidRPr="003F38B3">
        <w:rPr>
          <w:spacing w:val="-3"/>
          <w:sz w:val="28"/>
          <w:szCs w:val="28"/>
        </w:rPr>
        <w:t>7) укладення договорів за кожним видом енергоносіїв, що споживаються, у межах установлених відповідним головним розпорядником бюджетних коштів обґрунтованих лімітів споживання з урахуванням необхідності жорсткої економії коштів;</w:t>
      </w:r>
    </w:p>
    <w:p w:rsidR="007B4575" w:rsidRPr="003F38B3" w:rsidRDefault="007B4575" w:rsidP="007B4575">
      <w:pPr>
        <w:pStyle w:val="a8"/>
        <w:spacing w:line="235" w:lineRule="auto"/>
        <w:rPr>
          <w:spacing w:val="-3"/>
          <w:sz w:val="28"/>
          <w:szCs w:val="28"/>
        </w:rPr>
      </w:pPr>
      <w:r w:rsidRPr="003F38B3">
        <w:rPr>
          <w:spacing w:val="-3"/>
          <w:sz w:val="28"/>
          <w:szCs w:val="28"/>
        </w:rPr>
        <w:t>8) здійснення у разі виникнення заборгованості із заробітної плати, стипендій, пенсій, інших соціальних виплат і оплати енергоносіїв та комунальних послуг комплексу конкретних заходів щодо погашення заборгованості із зазначених виплат;</w:t>
      </w:r>
    </w:p>
    <w:p w:rsidR="007B4575" w:rsidRPr="003F38B3" w:rsidRDefault="007B4575" w:rsidP="007B4575">
      <w:pPr>
        <w:pStyle w:val="a8"/>
        <w:spacing w:line="235" w:lineRule="auto"/>
        <w:rPr>
          <w:sz w:val="28"/>
          <w:szCs w:val="28"/>
        </w:rPr>
      </w:pPr>
      <w:r w:rsidRPr="003F38B3">
        <w:rPr>
          <w:sz w:val="28"/>
          <w:szCs w:val="28"/>
        </w:rPr>
        <w:t>9) першочергове спрямування коштів на погашення кредиторської заборгованості, яка виникла на початок бюджетного року, завершення розпочатих об’єктів та об’єктів з високою будівельною готовністю;</w:t>
      </w:r>
    </w:p>
    <w:p w:rsidR="007B4575" w:rsidRPr="003F38B3" w:rsidRDefault="007B4575" w:rsidP="007B4575">
      <w:pPr>
        <w:pStyle w:val="af8"/>
        <w:spacing w:before="0" w:line="235" w:lineRule="auto"/>
        <w:ind w:firstLine="709"/>
        <w:rPr>
          <w:rFonts w:ascii="Times New Roman" w:hAnsi="Times New Roman"/>
          <w:spacing w:val="-3"/>
          <w:sz w:val="28"/>
          <w:szCs w:val="28"/>
        </w:rPr>
      </w:pPr>
      <w:r w:rsidRPr="003F38B3">
        <w:rPr>
          <w:rFonts w:ascii="Times New Roman" w:hAnsi="Times New Roman"/>
          <w:spacing w:val="-3"/>
          <w:sz w:val="28"/>
          <w:szCs w:val="28"/>
        </w:rPr>
        <w:t>10) упорядкування структури штатної чисельності працівників у межах затверджених асигнувань на оплату праці, недопускаючи збільшення такої чисельності, крім випадків, пов’язаних з відкриттям (розширенням) установ та зростанням кількості одержувачів відповідних послуг для задоволення суспільних потреб;</w:t>
      </w:r>
    </w:p>
    <w:p w:rsidR="007B4575" w:rsidRPr="003F38B3" w:rsidRDefault="007B4575" w:rsidP="007B4575">
      <w:pPr>
        <w:pStyle w:val="a8"/>
        <w:rPr>
          <w:sz w:val="28"/>
          <w:szCs w:val="28"/>
        </w:rPr>
      </w:pPr>
      <w:r w:rsidRPr="003F38B3">
        <w:rPr>
          <w:sz w:val="28"/>
          <w:szCs w:val="28"/>
        </w:rPr>
        <w:t>11) попереджувати факти необґрунтованого використання бюджетних коштів, забезпечувати в установленому порядку внутрішній контроль за повнотою надходжень, взяттям бюджетних зобов’язань розпорядниками (одержувачами) бюджетних коштів нижчого рівня і витрачанням ними бюджетних коштів для дотримання законності та ефективності використання бюджетних коштів, досягнення результатів відповідно до статей 22 та 26 Бюджетного кодексу України.</w:t>
      </w:r>
    </w:p>
    <w:p w:rsidR="007B4575" w:rsidRPr="003F38B3" w:rsidRDefault="007B4575" w:rsidP="007B4575">
      <w:pPr>
        <w:widowControl w:val="0"/>
        <w:ind w:firstLine="709"/>
        <w:jc w:val="both"/>
        <w:rPr>
          <w:sz w:val="28"/>
          <w:szCs w:val="28"/>
        </w:rPr>
      </w:pPr>
    </w:p>
    <w:p w:rsidR="007B4575" w:rsidRPr="003F38B3" w:rsidRDefault="007B4575" w:rsidP="007B4575">
      <w:pPr>
        <w:widowControl w:val="0"/>
        <w:ind w:firstLine="709"/>
        <w:jc w:val="both"/>
        <w:rPr>
          <w:sz w:val="28"/>
          <w:szCs w:val="28"/>
        </w:rPr>
      </w:pPr>
      <w:r w:rsidRPr="003F38B3">
        <w:rPr>
          <w:sz w:val="28"/>
          <w:szCs w:val="28"/>
        </w:rPr>
        <w:t xml:space="preserve">7. </w:t>
      </w:r>
      <w:r w:rsidR="001D5D7C">
        <w:rPr>
          <w:sz w:val="28"/>
          <w:szCs w:val="28"/>
          <w:lang w:val="uk-UA"/>
        </w:rPr>
        <w:t>Г</w:t>
      </w:r>
      <w:r w:rsidRPr="003F38B3">
        <w:rPr>
          <w:sz w:val="28"/>
          <w:szCs w:val="28"/>
        </w:rPr>
        <w:t>оловни</w:t>
      </w:r>
      <w:r w:rsidR="001D5D7C">
        <w:rPr>
          <w:sz w:val="28"/>
          <w:szCs w:val="28"/>
        </w:rPr>
        <w:t>м розпорядникам коштів сільського</w:t>
      </w:r>
      <w:r w:rsidRPr="003F38B3">
        <w:rPr>
          <w:sz w:val="28"/>
          <w:szCs w:val="28"/>
        </w:rPr>
        <w:t xml:space="preserve"> бюджету </w:t>
      </w:r>
      <w:r w:rsidR="001D5D7C">
        <w:rPr>
          <w:sz w:val="28"/>
          <w:szCs w:val="28"/>
          <w:lang w:val="uk-UA"/>
        </w:rPr>
        <w:t>надавати</w:t>
      </w:r>
      <w:r w:rsidRPr="003F38B3">
        <w:rPr>
          <w:sz w:val="28"/>
          <w:szCs w:val="28"/>
        </w:rPr>
        <w:t xml:space="preserve"> пропозиції щодо перерозподілу коштів </w:t>
      </w:r>
      <w:r w:rsidR="001D5D7C">
        <w:rPr>
          <w:sz w:val="28"/>
          <w:szCs w:val="28"/>
          <w:lang w:val="uk-UA"/>
        </w:rPr>
        <w:t>сільського</w:t>
      </w:r>
      <w:r w:rsidRPr="003F38B3">
        <w:rPr>
          <w:sz w:val="28"/>
          <w:szCs w:val="28"/>
        </w:rPr>
        <w:t xml:space="preserve"> бюджету на проведення попередньої оплати та оплати виконаних робіт (наданих товарів і послуг) на об’</w:t>
      </w:r>
      <w:r w:rsidR="001D5D7C">
        <w:rPr>
          <w:sz w:val="28"/>
          <w:szCs w:val="28"/>
        </w:rPr>
        <w:t>єкти (заходи, товари і послуги)</w:t>
      </w:r>
      <w:r w:rsidRPr="003F38B3">
        <w:rPr>
          <w:sz w:val="28"/>
          <w:szCs w:val="28"/>
        </w:rPr>
        <w:t xml:space="preserve"> виключно за формами відповідно до додатків </w:t>
      </w:r>
      <w:r w:rsidRPr="003F38B3">
        <w:rPr>
          <w:sz w:val="28"/>
          <w:szCs w:val="28"/>
        </w:rPr>
        <w:lastRenderedPageBreak/>
        <w:t>1 – 2 до розпорядження.</w:t>
      </w:r>
    </w:p>
    <w:p w:rsidR="007B4575" w:rsidRDefault="007B4575" w:rsidP="007B4575">
      <w:pPr>
        <w:widowControl w:val="0"/>
        <w:ind w:firstLine="709"/>
        <w:jc w:val="both"/>
        <w:rPr>
          <w:sz w:val="28"/>
          <w:szCs w:val="28"/>
        </w:rPr>
      </w:pPr>
    </w:p>
    <w:p w:rsidR="007B4575" w:rsidRPr="003F38B3" w:rsidRDefault="00D20068" w:rsidP="007B4575">
      <w:pPr>
        <w:widowControl w:val="0"/>
        <w:ind w:firstLine="708"/>
        <w:jc w:val="both"/>
        <w:rPr>
          <w:sz w:val="28"/>
          <w:szCs w:val="28"/>
        </w:rPr>
      </w:pPr>
      <w:r>
        <w:rPr>
          <w:sz w:val="28"/>
          <w:szCs w:val="28"/>
          <w:lang w:val="uk-UA"/>
        </w:rPr>
        <w:t>8</w:t>
      </w:r>
      <w:r w:rsidR="007B4575" w:rsidRPr="003F38B3">
        <w:rPr>
          <w:sz w:val="28"/>
          <w:szCs w:val="28"/>
        </w:rPr>
        <w:t xml:space="preserve">. Зобов’язати  керівників структурних підрозділів  </w:t>
      </w:r>
      <w:r>
        <w:rPr>
          <w:sz w:val="28"/>
          <w:szCs w:val="28"/>
          <w:lang w:val="uk-UA"/>
        </w:rPr>
        <w:t>сільської ради</w:t>
      </w:r>
      <w:r w:rsidR="007B4575" w:rsidRPr="003F38B3">
        <w:rPr>
          <w:sz w:val="28"/>
          <w:szCs w:val="28"/>
        </w:rPr>
        <w:t xml:space="preserve"> – головних розпорядників коштів </w:t>
      </w:r>
      <w:r>
        <w:rPr>
          <w:sz w:val="28"/>
          <w:szCs w:val="28"/>
          <w:lang w:val="uk-UA"/>
        </w:rPr>
        <w:t>сільського</w:t>
      </w:r>
      <w:r w:rsidR="007B4575" w:rsidRPr="003F38B3">
        <w:rPr>
          <w:sz w:val="28"/>
          <w:szCs w:val="28"/>
        </w:rPr>
        <w:t xml:space="preserve"> бюджету, інформувати про хід виконання заходів, визначених цим розпорядженням, </w:t>
      </w:r>
      <w:r>
        <w:rPr>
          <w:sz w:val="28"/>
          <w:szCs w:val="28"/>
          <w:lang w:val="uk-UA"/>
        </w:rPr>
        <w:t>фінансово-економічний відділ сільської ради</w:t>
      </w:r>
      <w:r>
        <w:rPr>
          <w:sz w:val="28"/>
          <w:szCs w:val="28"/>
        </w:rPr>
        <w:t xml:space="preserve"> щокварталу, до 05</w:t>
      </w:r>
      <w:r w:rsidR="007B4575" w:rsidRPr="003F38B3">
        <w:rPr>
          <w:sz w:val="28"/>
          <w:szCs w:val="28"/>
        </w:rPr>
        <w:t> числа місяця, наступного за звітним кварталом.</w:t>
      </w:r>
    </w:p>
    <w:p w:rsidR="007B4575" w:rsidRPr="003F38B3" w:rsidRDefault="007B4575" w:rsidP="007B4575">
      <w:pPr>
        <w:widowControl w:val="0"/>
        <w:ind w:firstLine="709"/>
        <w:jc w:val="both"/>
        <w:rPr>
          <w:sz w:val="28"/>
          <w:szCs w:val="28"/>
        </w:rPr>
      </w:pPr>
    </w:p>
    <w:p w:rsidR="007B4575" w:rsidRPr="003F38B3" w:rsidRDefault="00D20068" w:rsidP="007B4575">
      <w:pPr>
        <w:widowControl w:val="0"/>
        <w:ind w:firstLine="709"/>
        <w:jc w:val="both"/>
        <w:rPr>
          <w:sz w:val="28"/>
          <w:szCs w:val="28"/>
        </w:rPr>
      </w:pPr>
      <w:r>
        <w:rPr>
          <w:sz w:val="28"/>
          <w:szCs w:val="28"/>
          <w:lang w:val="uk-UA"/>
        </w:rPr>
        <w:t>9</w:t>
      </w:r>
      <w:r w:rsidR="007B4575" w:rsidRPr="003F38B3">
        <w:rPr>
          <w:sz w:val="28"/>
          <w:szCs w:val="28"/>
        </w:rPr>
        <w:t xml:space="preserve">. </w:t>
      </w:r>
      <w:r>
        <w:rPr>
          <w:sz w:val="28"/>
          <w:szCs w:val="28"/>
          <w:lang w:val="uk-UA"/>
        </w:rPr>
        <w:t>Фінансово-економічному відділу сільської ради</w:t>
      </w:r>
      <w:r w:rsidR="007B4575" w:rsidRPr="003F38B3">
        <w:rPr>
          <w:sz w:val="28"/>
          <w:szCs w:val="28"/>
        </w:rPr>
        <w:t xml:space="preserve"> поінформувати                 </w:t>
      </w:r>
      <w:r>
        <w:rPr>
          <w:sz w:val="28"/>
          <w:szCs w:val="28"/>
          <w:lang w:val="uk-UA"/>
        </w:rPr>
        <w:t>сільського голову</w:t>
      </w:r>
      <w:r w:rsidR="007B4575" w:rsidRPr="003F38B3">
        <w:rPr>
          <w:sz w:val="28"/>
          <w:szCs w:val="28"/>
        </w:rPr>
        <w:t xml:space="preserve"> про виконання цього розпорядження до 01 березня 2020 року. </w:t>
      </w:r>
    </w:p>
    <w:p w:rsidR="007B4575" w:rsidRPr="003F38B3" w:rsidRDefault="007B4575" w:rsidP="007B4575">
      <w:pPr>
        <w:widowControl w:val="0"/>
        <w:ind w:firstLine="709"/>
        <w:jc w:val="both"/>
        <w:rPr>
          <w:sz w:val="28"/>
          <w:szCs w:val="28"/>
        </w:rPr>
      </w:pPr>
    </w:p>
    <w:p w:rsidR="007B4575" w:rsidRPr="003F38B3" w:rsidRDefault="007B4575" w:rsidP="007B4575">
      <w:pPr>
        <w:widowControl w:val="0"/>
        <w:ind w:firstLine="709"/>
        <w:jc w:val="both"/>
        <w:rPr>
          <w:rFonts w:eastAsia="MS Mincho"/>
          <w:sz w:val="28"/>
          <w:szCs w:val="28"/>
        </w:rPr>
      </w:pPr>
      <w:r w:rsidRPr="003F38B3">
        <w:rPr>
          <w:sz w:val="28"/>
          <w:szCs w:val="28"/>
        </w:rPr>
        <w:t xml:space="preserve">12. Координацію роботи щодо виконання цього розпорядження покласти на </w:t>
      </w:r>
      <w:r w:rsidR="00D20068">
        <w:rPr>
          <w:sz w:val="28"/>
          <w:szCs w:val="28"/>
          <w:lang w:val="uk-UA"/>
        </w:rPr>
        <w:t>фінансово-економічний відділ сільської ради</w:t>
      </w:r>
      <w:r w:rsidRPr="003F38B3">
        <w:rPr>
          <w:rFonts w:eastAsia="MS Mincho"/>
          <w:sz w:val="28"/>
          <w:szCs w:val="28"/>
        </w:rPr>
        <w:t>, контроль залишаю за собою.</w:t>
      </w:r>
    </w:p>
    <w:p w:rsidR="007B4575" w:rsidRPr="003F38B3" w:rsidRDefault="007B4575" w:rsidP="007B4575">
      <w:pPr>
        <w:widowControl w:val="0"/>
        <w:ind w:firstLine="709"/>
        <w:jc w:val="both"/>
        <w:rPr>
          <w:rFonts w:eastAsia="MS Mincho"/>
          <w:sz w:val="28"/>
          <w:szCs w:val="28"/>
        </w:rPr>
      </w:pPr>
    </w:p>
    <w:p w:rsidR="007B4575" w:rsidRPr="003F38B3" w:rsidRDefault="007B4575" w:rsidP="007B4575">
      <w:pPr>
        <w:widowControl w:val="0"/>
        <w:ind w:firstLine="709"/>
        <w:jc w:val="both"/>
        <w:rPr>
          <w:rFonts w:eastAsia="MS Mincho"/>
          <w:sz w:val="28"/>
          <w:szCs w:val="28"/>
        </w:rPr>
      </w:pPr>
    </w:p>
    <w:p w:rsidR="007B4575" w:rsidRPr="003F38B3" w:rsidRDefault="007B4575" w:rsidP="007B4575">
      <w:pPr>
        <w:widowControl w:val="0"/>
        <w:ind w:firstLine="709"/>
        <w:jc w:val="both"/>
        <w:rPr>
          <w:rFonts w:eastAsia="MS Mincho"/>
          <w:sz w:val="28"/>
          <w:szCs w:val="28"/>
        </w:rPr>
      </w:pPr>
    </w:p>
    <w:p w:rsidR="00B14C04" w:rsidRPr="004323EF" w:rsidRDefault="00D20068" w:rsidP="007B4575">
      <w:pPr>
        <w:rPr>
          <w:sz w:val="28"/>
          <w:szCs w:val="28"/>
          <w:lang w:val="uk-UA"/>
        </w:rPr>
      </w:pPr>
      <w:r>
        <w:rPr>
          <w:rFonts w:eastAsia="MS Mincho"/>
          <w:sz w:val="28"/>
          <w:szCs w:val="28"/>
        </w:rPr>
        <w:t>Голова сільської ради                                                           Д.А. Лисичкін</w:t>
      </w:r>
      <w:r w:rsidR="007B4575" w:rsidRPr="003F38B3">
        <w:rPr>
          <w:rFonts w:eastAsia="MS Mincho"/>
          <w:sz w:val="28"/>
          <w:szCs w:val="28"/>
        </w:rPr>
        <w:tab/>
      </w:r>
      <w:r w:rsidR="007B4575" w:rsidRPr="003F38B3">
        <w:rPr>
          <w:rFonts w:eastAsia="MS Mincho"/>
          <w:sz w:val="28"/>
          <w:szCs w:val="28"/>
        </w:rPr>
        <w:tab/>
      </w:r>
      <w:r w:rsidR="007B4575" w:rsidRPr="003F38B3">
        <w:rPr>
          <w:rFonts w:eastAsia="MS Mincho"/>
          <w:sz w:val="28"/>
          <w:szCs w:val="28"/>
        </w:rPr>
        <w:tab/>
      </w:r>
      <w:r w:rsidR="007B4575" w:rsidRPr="003F38B3">
        <w:rPr>
          <w:rFonts w:eastAsia="MS Mincho"/>
          <w:sz w:val="28"/>
          <w:szCs w:val="28"/>
        </w:rPr>
        <w:tab/>
        <w:t xml:space="preserve">   </w:t>
      </w:r>
    </w:p>
    <w:p w:rsidR="00B14C04" w:rsidRPr="004323EF" w:rsidRDefault="00B14C04">
      <w:pPr>
        <w:rPr>
          <w:sz w:val="28"/>
          <w:szCs w:val="28"/>
          <w:lang w:val="uk-UA"/>
        </w:rPr>
      </w:pPr>
    </w:p>
    <w:p w:rsidR="00B14C04" w:rsidRPr="004323EF" w:rsidRDefault="00B14C04">
      <w:pPr>
        <w:rPr>
          <w:sz w:val="28"/>
          <w:szCs w:val="28"/>
          <w:lang w:val="uk-UA"/>
        </w:rPr>
      </w:pPr>
    </w:p>
    <w:p w:rsidR="00B14C04" w:rsidRPr="004323EF" w:rsidRDefault="00B14C04">
      <w:pPr>
        <w:rPr>
          <w:sz w:val="28"/>
          <w:szCs w:val="28"/>
          <w:lang w:val="uk-UA"/>
        </w:rPr>
      </w:pPr>
    </w:p>
    <w:p w:rsidR="00B14C04" w:rsidRPr="004323EF" w:rsidRDefault="00B14C04">
      <w:pPr>
        <w:rPr>
          <w:sz w:val="28"/>
          <w:szCs w:val="28"/>
          <w:lang w:val="uk-UA"/>
        </w:rPr>
      </w:pPr>
    </w:p>
    <w:p w:rsidR="00B14C04" w:rsidRPr="004323EF" w:rsidRDefault="00B14C04">
      <w:pPr>
        <w:rPr>
          <w:sz w:val="28"/>
          <w:szCs w:val="28"/>
          <w:lang w:val="uk-UA"/>
        </w:rPr>
      </w:pPr>
    </w:p>
    <w:p w:rsidR="00B14C04" w:rsidRPr="004323EF" w:rsidRDefault="00FF4695">
      <w:pPr>
        <w:rPr>
          <w:sz w:val="28"/>
          <w:szCs w:val="28"/>
          <w:lang w:val="uk-UA"/>
        </w:rPr>
      </w:pPr>
      <w:r>
        <w:rPr>
          <w:noProof/>
          <w:sz w:val="20"/>
          <w:szCs w:val="20"/>
        </w:rPr>
        <w:pict>
          <v:shapetype id="_x0000_t202" coordsize="21600,21600" o:spt="202" path="m,l,21600r21600,l21600,xe">
            <v:stroke joinstyle="miter"/>
            <v:path gradientshapeok="t" o:connecttype="rect"/>
          </v:shapetype>
          <v:shape id="_x0000_s1036" type="#_x0000_t202" style="position:absolute;margin-left:-17.55pt;margin-top:-364.2pt;width:11.25pt;height:24pt;z-index:6" stroked="f">
            <v:textbox>
              <w:txbxContent>
                <w:p w:rsidR="00F443A5" w:rsidRDefault="00F443A5" w:rsidP="007B4575"/>
              </w:txbxContent>
            </v:textbox>
          </v:shape>
        </w:pict>
      </w:r>
    </w:p>
    <w:p w:rsidR="00B14C04" w:rsidRPr="004323EF" w:rsidRDefault="00B14C04">
      <w:pPr>
        <w:rPr>
          <w:sz w:val="28"/>
          <w:szCs w:val="28"/>
          <w:lang w:val="uk-UA"/>
        </w:rPr>
        <w:sectPr w:rsidR="00B14C04" w:rsidRPr="004323EF" w:rsidSect="00311EE2">
          <w:headerReference w:type="even" r:id="rId8"/>
          <w:headerReference w:type="default" r:id="rId9"/>
          <w:pgSz w:w="11906" w:h="16838" w:code="9"/>
          <w:pgMar w:top="709" w:right="567" w:bottom="1701" w:left="1701" w:header="709" w:footer="709" w:gutter="0"/>
          <w:pgNumType w:start="1"/>
          <w:cols w:space="708"/>
          <w:titlePg/>
          <w:docGrid w:linePitch="360"/>
        </w:sectPr>
      </w:pPr>
    </w:p>
    <w:p w:rsidR="00B14C04" w:rsidRPr="004323EF" w:rsidRDefault="00B14C04" w:rsidP="000738F2">
      <w:pPr>
        <w:widowControl w:val="0"/>
        <w:rPr>
          <w:sz w:val="2"/>
          <w:szCs w:val="2"/>
          <w:lang w:val="uk-UA"/>
        </w:rPr>
      </w:pPr>
    </w:p>
    <w:p w:rsidR="00373751" w:rsidRPr="003F38B3" w:rsidRDefault="00373751" w:rsidP="00373751">
      <w:pPr>
        <w:ind w:left="10790"/>
        <w:rPr>
          <w:sz w:val="28"/>
          <w:szCs w:val="28"/>
        </w:rPr>
      </w:pPr>
      <w:r w:rsidRPr="003F38B3">
        <w:rPr>
          <w:sz w:val="28"/>
          <w:szCs w:val="28"/>
        </w:rPr>
        <w:t>ЗАТВЕРДЖЕНО</w:t>
      </w:r>
    </w:p>
    <w:p w:rsidR="00373751" w:rsidRPr="003F38B3" w:rsidRDefault="00373751" w:rsidP="00373751">
      <w:pPr>
        <w:ind w:left="10790"/>
        <w:rPr>
          <w:sz w:val="28"/>
          <w:szCs w:val="28"/>
        </w:rPr>
      </w:pPr>
    </w:p>
    <w:p w:rsidR="00F51620" w:rsidRDefault="00373751" w:rsidP="00314BA8">
      <w:pPr>
        <w:ind w:left="10790"/>
        <w:rPr>
          <w:sz w:val="28"/>
          <w:szCs w:val="28"/>
        </w:rPr>
      </w:pPr>
      <w:r w:rsidRPr="003F38B3">
        <w:rPr>
          <w:sz w:val="28"/>
          <w:szCs w:val="28"/>
        </w:rPr>
        <w:t xml:space="preserve">Розпорядження </w:t>
      </w:r>
    </w:p>
    <w:p w:rsidR="00373751" w:rsidRPr="00314BA8" w:rsidRDefault="00314BA8" w:rsidP="00314BA8">
      <w:pPr>
        <w:ind w:left="10790"/>
        <w:rPr>
          <w:sz w:val="28"/>
          <w:szCs w:val="28"/>
          <w:lang w:val="uk-UA"/>
        </w:rPr>
      </w:pPr>
      <w:r>
        <w:rPr>
          <w:sz w:val="28"/>
          <w:szCs w:val="28"/>
          <w:lang w:val="uk-UA"/>
        </w:rPr>
        <w:t>сільського голови</w:t>
      </w:r>
    </w:p>
    <w:p w:rsidR="00373751" w:rsidRPr="003F38B3" w:rsidRDefault="00336EEC" w:rsidP="00373751">
      <w:pPr>
        <w:ind w:left="10790"/>
        <w:rPr>
          <w:sz w:val="28"/>
          <w:szCs w:val="28"/>
        </w:rPr>
      </w:pPr>
      <w:r>
        <w:rPr>
          <w:rFonts w:eastAsia="Calibri"/>
          <w:sz w:val="28"/>
          <w:szCs w:val="28"/>
          <w:lang w:val="uk-UA" w:eastAsia="en-US"/>
        </w:rPr>
        <w:t>18.03.2019</w:t>
      </w:r>
      <w:r w:rsidR="00373751">
        <w:rPr>
          <w:rFonts w:eastAsia="Calibri"/>
          <w:sz w:val="28"/>
          <w:szCs w:val="28"/>
          <w:lang w:eastAsia="en-US"/>
        </w:rPr>
        <w:t xml:space="preserve"> </w:t>
      </w:r>
      <w:r w:rsidR="00373751" w:rsidRPr="00595AFB">
        <w:rPr>
          <w:rFonts w:eastAsia="Calibri"/>
          <w:sz w:val="28"/>
          <w:szCs w:val="28"/>
          <w:lang w:eastAsia="en-US"/>
        </w:rPr>
        <w:t xml:space="preserve">№ </w:t>
      </w:r>
      <w:r>
        <w:rPr>
          <w:rFonts w:eastAsia="Calibri"/>
          <w:sz w:val="28"/>
          <w:szCs w:val="28"/>
          <w:lang w:val="uk-UA" w:eastAsia="en-US"/>
        </w:rPr>
        <w:t xml:space="preserve"> 66-д</w:t>
      </w:r>
    </w:p>
    <w:p w:rsidR="00373751" w:rsidRPr="003F38B3" w:rsidRDefault="00373751" w:rsidP="00373751">
      <w:pPr>
        <w:jc w:val="center"/>
        <w:rPr>
          <w:b/>
          <w:sz w:val="28"/>
          <w:szCs w:val="28"/>
        </w:rPr>
      </w:pPr>
      <w:r w:rsidRPr="003F38B3">
        <w:rPr>
          <w:b/>
          <w:sz w:val="28"/>
          <w:szCs w:val="28"/>
        </w:rPr>
        <w:t>ПЛАН ЗАХОДІВ НА 2019 РІК</w:t>
      </w:r>
    </w:p>
    <w:p w:rsidR="00373751" w:rsidRPr="003F38B3" w:rsidRDefault="00314BA8" w:rsidP="00373751">
      <w:pPr>
        <w:jc w:val="center"/>
        <w:rPr>
          <w:b/>
          <w:sz w:val="28"/>
          <w:szCs w:val="28"/>
        </w:rPr>
      </w:pPr>
      <w:r>
        <w:rPr>
          <w:b/>
          <w:sz w:val="28"/>
          <w:szCs w:val="28"/>
        </w:rPr>
        <w:t>щодо наповнення сільського бюджету</w:t>
      </w:r>
      <w:r w:rsidR="00373751" w:rsidRPr="003F38B3">
        <w:rPr>
          <w:b/>
          <w:sz w:val="28"/>
          <w:szCs w:val="28"/>
        </w:rPr>
        <w:t xml:space="preserve">, ефективного </w:t>
      </w:r>
      <w:bookmarkStart w:id="0" w:name="_GoBack"/>
      <w:bookmarkEnd w:id="0"/>
      <w:r w:rsidR="00373751" w:rsidRPr="003F38B3">
        <w:rPr>
          <w:b/>
          <w:sz w:val="28"/>
          <w:szCs w:val="28"/>
        </w:rPr>
        <w:t>використання</w:t>
      </w:r>
    </w:p>
    <w:p w:rsidR="00373751" w:rsidRPr="003F38B3" w:rsidRDefault="00373751" w:rsidP="00373751">
      <w:pPr>
        <w:jc w:val="center"/>
        <w:rPr>
          <w:b/>
          <w:sz w:val="28"/>
          <w:szCs w:val="28"/>
        </w:rPr>
      </w:pPr>
      <w:r w:rsidRPr="003F38B3">
        <w:rPr>
          <w:b/>
          <w:sz w:val="28"/>
          <w:szCs w:val="28"/>
        </w:rPr>
        <w:t>бюджетних коштів та посилення фінансово-бюджетної дисципліни</w:t>
      </w:r>
    </w:p>
    <w:p w:rsidR="00373751" w:rsidRPr="003F38B3" w:rsidRDefault="00373751" w:rsidP="00373751">
      <w:pPr>
        <w:jc w:val="center"/>
        <w:rPr>
          <w:b/>
          <w:sz w:val="28"/>
          <w:szCs w:val="28"/>
        </w:rPr>
      </w:pPr>
    </w:p>
    <w:p w:rsidR="00373751" w:rsidRPr="003F38B3" w:rsidRDefault="00373751" w:rsidP="00373751">
      <w:pPr>
        <w:jc w:val="center"/>
        <w:rPr>
          <w:b/>
          <w:sz w:val="16"/>
          <w:szCs w:val="1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7094"/>
        <w:gridCol w:w="5070"/>
        <w:gridCol w:w="2156"/>
      </w:tblGrid>
      <w:tr w:rsidR="00373751" w:rsidRPr="003F38B3" w:rsidTr="000F6B51">
        <w:trPr>
          <w:trHeight w:val="711"/>
          <w:tblHeader/>
        </w:trPr>
        <w:tc>
          <w:tcPr>
            <w:tcW w:w="814" w:type="dxa"/>
            <w:shd w:val="clear" w:color="auto" w:fill="auto"/>
          </w:tcPr>
          <w:p w:rsidR="00373751" w:rsidRPr="003F38B3" w:rsidRDefault="00373751" w:rsidP="000F6B51">
            <w:pPr>
              <w:suppressAutoHyphens/>
              <w:spacing w:line="228" w:lineRule="auto"/>
              <w:jc w:val="center"/>
              <w:rPr>
                <w:sz w:val="28"/>
                <w:szCs w:val="28"/>
              </w:rPr>
            </w:pPr>
            <w:r w:rsidRPr="003F38B3">
              <w:rPr>
                <w:sz w:val="28"/>
                <w:szCs w:val="28"/>
              </w:rPr>
              <w:t>№</w:t>
            </w:r>
          </w:p>
          <w:p w:rsidR="00373751" w:rsidRPr="003F38B3" w:rsidRDefault="00373751" w:rsidP="000F6B51">
            <w:pPr>
              <w:suppressAutoHyphens/>
              <w:spacing w:line="228" w:lineRule="auto"/>
              <w:jc w:val="center"/>
              <w:rPr>
                <w:sz w:val="28"/>
                <w:szCs w:val="28"/>
              </w:rPr>
            </w:pPr>
            <w:r w:rsidRPr="003F38B3">
              <w:rPr>
                <w:sz w:val="28"/>
                <w:szCs w:val="28"/>
              </w:rPr>
              <w:t>з/п</w:t>
            </w:r>
          </w:p>
        </w:tc>
        <w:tc>
          <w:tcPr>
            <w:tcW w:w="7094" w:type="dxa"/>
            <w:shd w:val="clear" w:color="auto" w:fill="auto"/>
            <w:vAlign w:val="center"/>
          </w:tcPr>
          <w:p w:rsidR="00373751" w:rsidRPr="003F38B3" w:rsidRDefault="00373751" w:rsidP="000F6B51">
            <w:pPr>
              <w:suppressAutoHyphens/>
              <w:spacing w:line="228" w:lineRule="auto"/>
              <w:jc w:val="center"/>
              <w:rPr>
                <w:sz w:val="28"/>
                <w:szCs w:val="28"/>
              </w:rPr>
            </w:pPr>
            <w:r w:rsidRPr="003F38B3">
              <w:rPr>
                <w:sz w:val="28"/>
                <w:szCs w:val="28"/>
              </w:rPr>
              <w:t xml:space="preserve">Зміст заходів згідно з розпорядженням  </w:t>
            </w:r>
          </w:p>
        </w:tc>
        <w:tc>
          <w:tcPr>
            <w:tcW w:w="5070" w:type="dxa"/>
            <w:shd w:val="clear" w:color="auto" w:fill="auto"/>
            <w:vAlign w:val="center"/>
          </w:tcPr>
          <w:p w:rsidR="00373751" w:rsidRPr="003F38B3" w:rsidRDefault="00373751" w:rsidP="000F6B51">
            <w:pPr>
              <w:suppressAutoHyphens/>
              <w:spacing w:line="228" w:lineRule="auto"/>
              <w:jc w:val="center"/>
              <w:rPr>
                <w:sz w:val="28"/>
                <w:szCs w:val="28"/>
              </w:rPr>
            </w:pPr>
            <w:r w:rsidRPr="003F38B3">
              <w:rPr>
                <w:sz w:val="28"/>
                <w:szCs w:val="28"/>
              </w:rPr>
              <w:t>Виконавці</w:t>
            </w:r>
          </w:p>
        </w:tc>
        <w:tc>
          <w:tcPr>
            <w:tcW w:w="2156" w:type="dxa"/>
            <w:shd w:val="clear" w:color="auto" w:fill="auto"/>
            <w:vAlign w:val="center"/>
          </w:tcPr>
          <w:p w:rsidR="00373751" w:rsidRPr="003F38B3" w:rsidRDefault="00373751" w:rsidP="000F6B51">
            <w:pPr>
              <w:suppressAutoHyphens/>
              <w:spacing w:line="228" w:lineRule="auto"/>
              <w:jc w:val="center"/>
              <w:rPr>
                <w:sz w:val="28"/>
                <w:szCs w:val="28"/>
              </w:rPr>
            </w:pPr>
            <w:r w:rsidRPr="003F38B3">
              <w:rPr>
                <w:sz w:val="28"/>
                <w:szCs w:val="28"/>
              </w:rPr>
              <w:t>Строк виконання</w:t>
            </w:r>
          </w:p>
          <w:p w:rsidR="00373751" w:rsidRPr="003F38B3" w:rsidRDefault="00373751" w:rsidP="000F6B51">
            <w:pPr>
              <w:suppressAutoHyphens/>
              <w:spacing w:line="228" w:lineRule="auto"/>
              <w:jc w:val="center"/>
              <w:rPr>
                <w:sz w:val="16"/>
                <w:szCs w:val="16"/>
              </w:rPr>
            </w:pPr>
          </w:p>
        </w:tc>
      </w:tr>
      <w:tr w:rsidR="00373751" w:rsidRPr="003F38B3" w:rsidTr="000F6B51">
        <w:tc>
          <w:tcPr>
            <w:tcW w:w="814" w:type="dxa"/>
            <w:shd w:val="clear" w:color="auto" w:fill="auto"/>
          </w:tcPr>
          <w:p w:rsidR="00373751" w:rsidRPr="003F38B3" w:rsidRDefault="00373751" w:rsidP="000F6B51">
            <w:pPr>
              <w:spacing w:line="228" w:lineRule="auto"/>
              <w:jc w:val="center"/>
              <w:rPr>
                <w:sz w:val="28"/>
                <w:szCs w:val="28"/>
              </w:rPr>
            </w:pPr>
            <w:r w:rsidRPr="003F38B3">
              <w:rPr>
                <w:sz w:val="28"/>
                <w:szCs w:val="28"/>
              </w:rPr>
              <w:t>1.</w:t>
            </w:r>
          </w:p>
        </w:tc>
        <w:tc>
          <w:tcPr>
            <w:tcW w:w="7094" w:type="dxa"/>
            <w:shd w:val="clear" w:color="auto" w:fill="auto"/>
          </w:tcPr>
          <w:p w:rsidR="00373751" w:rsidRPr="003F38B3" w:rsidRDefault="00373751" w:rsidP="000F6B51">
            <w:pPr>
              <w:spacing w:line="228" w:lineRule="auto"/>
              <w:ind w:firstLine="567"/>
              <w:jc w:val="both"/>
              <w:rPr>
                <w:sz w:val="28"/>
                <w:szCs w:val="28"/>
              </w:rPr>
            </w:pPr>
            <w:r w:rsidRPr="003F38B3">
              <w:rPr>
                <w:sz w:val="28"/>
                <w:szCs w:val="28"/>
              </w:rPr>
              <w:t xml:space="preserve">Забезпечити у повному обсязі надходження податків, зборів та інших обов’язкових платежів до відповідних місцевих бюджетів у 2019 році, а саме: </w:t>
            </w:r>
          </w:p>
          <w:p w:rsidR="00373751" w:rsidRPr="003F38B3" w:rsidRDefault="00373751" w:rsidP="000F6B51">
            <w:pPr>
              <w:spacing w:line="228" w:lineRule="auto"/>
              <w:ind w:firstLine="567"/>
              <w:jc w:val="both"/>
              <w:rPr>
                <w:sz w:val="28"/>
                <w:szCs w:val="28"/>
              </w:rPr>
            </w:pPr>
            <w:r w:rsidRPr="003F38B3">
              <w:rPr>
                <w:sz w:val="28"/>
                <w:szCs w:val="28"/>
              </w:rPr>
              <w:t xml:space="preserve">виконання планових показників на 2019 рік, затверджених </w:t>
            </w:r>
            <w:r w:rsidR="00314BA8">
              <w:rPr>
                <w:sz w:val="28"/>
                <w:szCs w:val="28"/>
                <w:lang w:val="uk-UA"/>
              </w:rPr>
              <w:t>сільською</w:t>
            </w:r>
            <w:r w:rsidRPr="003F38B3">
              <w:rPr>
                <w:sz w:val="28"/>
                <w:szCs w:val="28"/>
              </w:rPr>
              <w:t xml:space="preserve"> рад</w:t>
            </w:r>
            <w:r w:rsidR="00314BA8">
              <w:rPr>
                <w:sz w:val="28"/>
                <w:szCs w:val="28"/>
                <w:lang w:val="uk-UA"/>
              </w:rPr>
              <w:t>ою</w:t>
            </w:r>
            <w:r w:rsidRPr="003F38B3">
              <w:rPr>
                <w:sz w:val="28"/>
                <w:szCs w:val="28"/>
              </w:rPr>
              <w:t>, адекватно до наявної податкової бази та стану соціально-економічного розвитку відповідних територій;</w:t>
            </w:r>
          </w:p>
          <w:p w:rsidR="00373751" w:rsidRPr="003F38B3" w:rsidRDefault="00373751" w:rsidP="000F6B51">
            <w:pPr>
              <w:spacing w:line="228" w:lineRule="auto"/>
              <w:ind w:firstLine="567"/>
              <w:jc w:val="both"/>
              <w:rPr>
                <w:sz w:val="28"/>
                <w:szCs w:val="28"/>
              </w:rPr>
            </w:pPr>
            <w:r w:rsidRPr="003F38B3">
              <w:rPr>
                <w:sz w:val="28"/>
                <w:szCs w:val="28"/>
              </w:rPr>
              <w:t xml:space="preserve">недопущення безпідставного зменшення темпів надходжень </w:t>
            </w:r>
            <w:r>
              <w:rPr>
                <w:sz w:val="28"/>
                <w:szCs w:val="28"/>
              </w:rPr>
              <w:t xml:space="preserve">порівняно з </w:t>
            </w:r>
            <w:r w:rsidRPr="003F38B3">
              <w:rPr>
                <w:sz w:val="28"/>
                <w:szCs w:val="28"/>
              </w:rPr>
              <w:t>попередн</w:t>
            </w:r>
            <w:r>
              <w:rPr>
                <w:sz w:val="28"/>
                <w:szCs w:val="28"/>
              </w:rPr>
              <w:t xml:space="preserve">ім </w:t>
            </w:r>
            <w:r w:rsidRPr="003F38B3">
              <w:rPr>
                <w:sz w:val="28"/>
                <w:szCs w:val="28"/>
              </w:rPr>
              <w:t>рок</w:t>
            </w:r>
            <w:r>
              <w:rPr>
                <w:sz w:val="28"/>
                <w:szCs w:val="28"/>
              </w:rPr>
              <w:t>ом</w:t>
            </w:r>
            <w:r w:rsidRPr="003F38B3">
              <w:rPr>
                <w:sz w:val="28"/>
                <w:szCs w:val="28"/>
              </w:rPr>
              <w:t xml:space="preserve"> за рахунок мобілізації додаткових доходів (у тому числі за рахунок детінізації економіки), активізації роботи з погашення податкового боргу;</w:t>
            </w:r>
          </w:p>
          <w:p w:rsidR="00373751" w:rsidRPr="003F38B3" w:rsidRDefault="00373751" w:rsidP="000F6B51">
            <w:pPr>
              <w:spacing w:line="228" w:lineRule="auto"/>
              <w:ind w:firstLine="567"/>
              <w:jc w:val="both"/>
              <w:rPr>
                <w:sz w:val="28"/>
                <w:szCs w:val="28"/>
              </w:rPr>
            </w:pPr>
            <w:r w:rsidRPr="003F38B3">
              <w:rPr>
                <w:sz w:val="28"/>
                <w:szCs w:val="28"/>
              </w:rPr>
              <w:t>проведення щоденного моніторингу виконання планових показників надходжень податків, зборів та інших обов’яз</w:t>
            </w:r>
            <w:r w:rsidR="00314BA8">
              <w:rPr>
                <w:sz w:val="28"/>
                <w:szCs w:val="28"/>
              </w:rPr>
              <w:t>кових платежів до сільського бюджету</w:t>
            </w:r>
            <w:r w:rsidRPr="003F38B3">
              <w:rPr>
                <w:sz w:val="28"/>
                <w:szCs w:val="28"/>
              </w:rPr>
              <w:t xml:space="preserve">. </w:t>
            </w:r>
          </w:p>
          <w:p w:rsidR="00373751" w:rsidRPr="003F38B3" w:rsidRDefault="00373751" w:rsidP="000F6B51">
            <w:pPr>
              <w:spacing w:line="228" w:lineRule="auto"/>
              <w:ind w:firstLine="567"/>
              <w:jc w:val="both"/>
              <w:rPr>
                <w:sz w:val="28"/>
                <w:szCs w:val="28"/>
              </w:rPr>
            </w:pPr>
          </w:p>
        </w:tc>
        <w:tc>
          <w:tcPr>
            <w:tcW w:w="5070" w:type="dxa"/>
            <w:shd w:val="clear" w:color="auto" w:fill="auto"/>
          </w:tcPr>
          <w:p w:rsidR="00373751" w:rsidRPr="00B1237B" w:rsidRDefault="004E0ABE" w:rsidP="000F6B51">
            <w:pPr>
              <w:spacing w:line="228" w:lineRule="auto"/>
              <w:rPr>
                <w:sz w:val="28"/>
                <w:szCs w:val="28"/>
              </w:rPr>
            </w:pPr>
            <w:r w:rsidRPr="00B1237B">
              <w:rPr>
                <w:sz w:val="28"/>
                <w:szCs w:val="28"/>
                <w:lang w:val="uk-UA"/>
              </w:rPr>
              <w:t>Фінансово-економічний відділ сільської ради</w:t>
            </w:r>
            <w:r w:rsidRPr="00B1237B">
              <w:rPr>
                <w:sz w:val="28"/>
                <w:szCs w:val="28"/>
              </w:rPr>
              <w:t xml:space="preserve"> </w:t>
            </w:r>
          </w:p>
          <w:p w:rsidR="004E0ABE" w:rsidRPr="00B1237B" w:rsidRDefault="004E0ABE" w:rsidP="000F6B51">
            <w:pPr>
              <w:spacing w:line="228" w:lineRule="auto"/>
              <w:rPr>
                <w:sz w:val="28"/>
                <w:szCs w:val="28"/>
                <w:lang w:val="uk-UA"/>
              </w:rPr>
            </w:pPr>
            <w:r w:rsidRPr="00B1237B">
              <w:rPr>
                <w:sz w:val="28"/>
                <w:szCs w:val="28"/>
                <w:lang w:val="uk-UA"/>
              </w:rPr>
              <w:t>Головне управління ДФС у Дніпропетровській області (за згодою)</w:t>
            </w:r>
          </w:p>
        </w:tc>
        <w:tc>
          <w:tcPr>
            <w:tcW w:w="2156" w:type="dxa"/>
            <w:shd w:val="clear" w:color="auto" w:fill="auto"/>
          </w:tcPr>
          <w:p w:rsidR="00373751" w:rsidRPr="003F38B3" w:rsidRDefault="00373751" w:rsidP="000F6B51">
            <w:pPr>
              <w:spacing w:line="228" w:lineRule="auto"/>
              <w:jc w:val="center"/>
              <w:rPr>
                <w:sz w:val="28"/>
                <w:szCs w:val="28"/>
              </w:rPr>
            </w:pPr>
            <w:r w:rsidRPr="003F38B3">
              <w:rPr>
                <w:sz w:val="28"/>
                <w:szCs w:val="28"/>
              </w:rPr>
              <w:t>Протягом року</w:t>
            </w:r>
          </w:p>
        </w:tc>
      </w:tr>
      <w:tr w:rsidR="00373751" w:rsidRPr="003F38B3" w:rsidTr="00F51620">
        <w:trPr>
          <w:trHeight w:val="1602"/>
        </w:trPr>
        <w:tc>
          <w:tcPr>
            <w:tcW w:w="814" w:type="dxa"/>
            <w:shd w:val="clear" w:color="auto" w:fill="auto"/>
          </w:tcPr>
          <w:p w:rsidR="00373751" w:rsidRPr="003F38B3" w:rsidRDefault="00373751" w:rsidP="000F6B51">
            <w:pPr>
              <w:spacing w:line="228" w:lineRule="auto"/>
              <w:jc w:val="center"/>
              <w:rPr>
                <w:sz w:val="28"/>
                <w:szCs w:val="28"/>
              </w:rPr>
            </w:pPr>
            <w:r w:rsidRPr="003F38B3">
              <w:rPr>
                <w:sz w:val="28"/>
                <w:szCs w:val="28"/>
              </w:rPr>
              <w:lastRenderedPageBreak/>
              <w:t>2.</w:t>
            </w:r>
          </w:p>
        </w:tc>
        <w:tc>
          <w:tcPr>
            <w:tcW w:w="7094" w:type="dxa"/>
            <w:shd w:val="clear" w:color="auto" w:fill="auto"/>
          </w:tcPr>
          <w:p w:rsidR="00373751" w:rsidRPr="00F51620" w:rsidRDefault="00373751" w:rsidP="000F6B51">
            <w:pPr>
              <w:spacing w:line="228" w:lineRule="auto"/>
              <w:ind w:firstLine="567"/>
              <w:jc w:val="both"/>
              <w:rPr>
                <w:sz w:val="28"/>
                <w:szCs w:val="28"/>
              </w:rPr>
            </w:pPr>
            <w:r w:rsidRPr="00F51620">
              <w:rPr>
                <w:sz w:val="28"/>
                <w:szCs w:val="28"/>
              </w:rPr>
              <w:t>Доводити до відповідних органів Державної фіскальної служби у Дніпропетровській  області помісячні планові показники за доходами у розрізі платежів, затверджених місцевими радами, з урахуванням змін.</w:t>
            </w:r>
          </w:p>
        </w:tc>
        <w:tc>
          <w:tcPr>
            <w:tcW w:w="5070" w:type="dxa"/>
            <w:shd w:val="clear" w:color="auto" w:fill="auto"/>
          </w:tcPr>
          <w:p w:rsidR="00373751" w:rsidRPr="00F51620" w:rsidRDefault="004E5BBF" w:rsidP="000F6B51">
            <w:pPr>
              <w:spacing w:line="228" w:lineRule="auto"/>
              <w:rPr>
                <w:sz w:val="28"/>
                <w:szCs w:val="28"/>
                <w:lang w:val="uk-UA"/>
              </w:rPr>
            </w:pPr>
            <w:r w:rsidRPr="00F51620">
              <w:rPr>
                <w:sz w:val="28"/>
                <w:szCs w:val="28"/>
                <w:lang w:val="uk-UA"/>
              </w:rPr>
              <w:t>Фінансово-економічний відділ сільської ради</w:t>
            </w:r>
          </w:p>
        </w:tc>
        <w:tc>
          <w:tcPr>
            <w:tcW w:w="2156" w:type="dxa"/>
            <w:shd w:val="clear" w:color="auto" w:fill="auto"/>
          </w:tcPr>
          <w:p w:rsidR="00373751" w:rsidRPr="00F51620" w:rsidRDefault="00373751" w:rsidP="000F6B51">
            <w:pPr>
              <w:spacing w:line="228" w:lineRule="auto"/>
              <w:jc w:val="center"/>
              <w:rPr>
                <w:sz w:val="28"/>
                <w:szCs w:val="28"/>
              </w:rPr>
            </w:pPr>
            <w:r w:rsidRPr="00F51620">
              <w:rPr>
                <w:sz w:val="28"/>
                <w:szCs w:val="28"/>
              </w:rPr>
              <w:t>Протягом року, після затвердження та внесення змін</w:t>
            </w:r>
          </w:p>
        </w:tc>
      </w:tr>
      <w:tr w:rsidR="00373751" w:rsidRPr="003F38B3" w:rsidTr="000F6B51">
        <w:tc>
          <w:tcPr>
            <w:tcW w:w="814" w:type="dxa"/>
            <w:shd w:val="clear" w:color="auto" w:fill="auto"/>
          </w:tcPr>
          <w:p w:rsidR="00373751" w:rsidRPr="003F38B3" w:rsidRDefault="00373751" w:rsidP="000F6B51">
            <w:pPr>
              <w:spacing w:line="228" w:lineRule="auto"/>
              <w:jc w:val="center"/>
              <w:rPr>
                <w:sz w:val="28"/>
                <w:szCs w:val="28"/>
              </w:rPr>
            </w:pPr>
            <w:r w:rsidRPr="003F38B3">
              <w:rPr>
                <w:sz w:val="28"/>
                <w:szCs w:val="28"/>
              </w:rPr>
              <w:t>3.</w:t>
            </w:r>
          </w:p>
        </w:tc>
        <w:tc>
          <w:tcPr>
            <w:tcW w:w="7094" w:type="dxa"/>
            <w:shd w:val="clear" w:color="auto" w:fill="auto"/>
          </w:tcPr>
          <w:p w:rsidR="00373751" w:rsidRPr="003F38B3" w:rsidRDefault="00373751" w:rsidP="000F6B51">
            <w:pPr>
              <w:spacing w:line="228" w:lineRule="auto"/>
              <w:ind w:firstLine="567"/>
              <w:jc w:val="both"/>
              <w:rPr>
                <w:sz w:val="28"/>
                <w:szCs w:val="28"/>
              </w:rPr>
            </w:pPr>
            <w:r w:rsidRPr="003F38B3">
              <w:rPr>
                <w:sz w:val="28"/>
                <w:szCs w:val="28"/>
              </w:rPr>
              <w:t>Забезпечити ефективну роботу комісій з питань забезпечення своєчасності та повноти сплати податків і зборів (обов’язкових платежів); проведення їх засідань не рідше одного разу на місяць з подальшим контролем виконання поставлених завдань.</w:t>
            </w:r>
          </w:p>
        </w:tc>
        <w:tc>
          <w:tcPr>
            <w:tcW w:w="5070" w:type="dxa"/>
            <w:shd w:val="clear" w:color="auto" w:fill="auto"/>
          </w:tcPr>
          <w:p w:rsidR="004E0ABE" w:rsidRDefault="004E0ABE" w:rsidP="000F6B51">
            <w:pPr>
              <w:spacing w:line="228" w:lineRule="auto"/>
              <w:rPr>
                <w:sz w:val="28"/>
                <w:szCs w:val="28"/>
                <w:lang w:val="uk-UA"/>
              </w:rPr>
            </w:pPr>
            <w:r>
              <w:rPr>
                <w:sz w:val="28"/>
                <w:szCs w:val="28"/>
                <w:lang w:val="uk-UA"/>
              </w:rPr>
              <w:t>Фінансово-економічний відділ сільської ради</w:t>
            </w:r>
            <w:r w:rsidRPr="003F38B3">
              <w:rPr>
                <w:sz w:val="28"/>
                <w:szCs w:val="28"/>
              </w:rPr>
              <w:t xml:space="preserve"> </w:t>
            </w:r>
            <w:r>
              <w:rPr>
                <w:sz w:val="28"/>
                <w:szCs w:val="28"/>
                <w:lang w:val="uk-UA"/>
              </w:rPr>
              <w:t>;</w:t>
            </w:r>
          </w:p>
          <w:p w:rsidR="00373751" w:rsidRPr="00B1237B" w:rsidRDefault="00373751" w:rsidP="000F6B51">
            <w:pPr>
              <w:spacing w:line="228" w:lineRule="auto"/>
              <w:rPr>
                <w:sz w:val="28"/>
                <w:szCs w:val="28"/>
              </w:rPr>
            </w:pPr>
            <w:r w:rsidRPr="00B1237B">
              <w:rPr>
                <w:sz w:val="28"/>
                <w:szCs w:val="28"/>
              </w:rPr>
              <w:t>Головне управління ДФС у Дніпропетровській області (за згодою)</w:t>
            </w:r>
          </w:p>
          <w:p w:rsidR="00373751" w:rsidRPr="003F38B3" w:rsidRDefault="00373751" w:rsidP="000F6B51">
            <w:pPr>
              <w:spacing w:line="228" w:lineRule="auto"/>
              <w:rPr>
                <w:sz w:val="28"/>
                <w:szCs w:val="28"/>
              </w:rPr>
            </w:pPr>
          </w:p>
        </w:tc>
        <w:tc>
          <w:tcPr>
            <w:tcW w:w="2156" w:type="dxa"/>
            <w:shd w:val="clear" w:color="auto" w:fill="auto"/>
          </w:tcPr>
          <w:p w:rsidR="00373751" w:rsidRPr="003F38B3" w:rsidRDefault="00373751" w:rsidP="000F6B51">
            <w:pPr>
              <w:spacing w:line="228" w:lineRule="auto"/>
              <w:jc w:val="center"/>
              <w:rPr>
                <w:sz w:val="28"/>
                <w:szCs w:val="28"/>
              </w:rPr>
            </w:pPr>
            <w:r w:rsidRPr="003F38B3">
              <w:rPr>
                <w:sz w:val="28"/>
                <w:szCs w:val="28"/>
              </w:rPr>
              <w:t>Щомісяця</w:t>
            </w:r>
          </w:p>
        </w:tc>
      </w:tr>
      <w:tr w:rsidR="00373751" w:rsidRPr="003F38B3" w:rsidTr="000F6B51">
        <w:tc>
          <w:tcPr>
            <w:tcW w:w="814" w:type="dxa"/>
            <w:shd w:val="clear" w:color="auto" w:fill="auto"/>
          </w:tcPr>
          <w:p w:rsidR="00373751" w:rsidRPr="003F38B3" w:rsidRDefault="00373751" w:rsidP="000F6B51">
            <w:pPr>
              <w:spacing w:line="228" w:lineRule="auto"/>
              <w:jc w:val="center"/>
              <w:rPr>
                <w:sz w:val="28"/>
                <w:szCs w:val="28"/>
              </w:rPr>
            </w:pPr>
            <w:r w:rsidRPr="003F38B3">
              <w:rPr>
                <w:sz w:val="28"/>
                <w:szCs w:val="28"/>
              </w:rPr>
              <w:t>4.</w:t>
            </w:r>
          </w:p>
        </w:tc>
        <w:tc>
          <w:tcPr>
            <w:tcW w:w="7094" w:type="dxa"/>
            <w:shd w:val="clear" w:color="auto" w:fill="auto"/>
          </w:tcPr>
          <w:p w:rsidR="00373751" w:rsidRPr="003F38B3" w:rsidRDefault="00373751" w:rsidP="000F6B51">
            <w:pPr>
              <w:spacing w:line="228" w:lineRule="auto"/>
              <w:ind w:firstLine="567"/>
              <w:jc w:val="both"/>
              <w:rPr>
                <w:sz w:val="28"/>
                <w:szCs w:val="28"/>
              </w:rPr>
            </w:pPr>
            <w:r w:rsidRPr="003F38B3">
              <w:rPr>
                <w:sz w:val="28"/>
                <w:szCs w:val="28"/>
              </w:rPr>
              <w:t>З метою збільшення надходжень до місцевих бюджетів податку на доходи фізичних осіб забезпечити:</w:t>
            </w:r>
          </w:p>
          <w:p w:rsidR="00373751" w:rsidRPr="003F38B3" w:rsidRDefault="004E0ABE" w:rsidP="000F6B51">
            <w:pPr>
              <w:spacing w:line="228" w:lineRule="auto"/>
              <w:ind w:firstLine="567"/>
              <w:jc w:val="both"/>
              <w:rPr>
                <w:sz w:val="28"/>
                <w:szCs w:val="28"/>
              </w:rPr>
            </w:pPr>
            <w:r w:rsidRPr="003F38B3">
              <w:rPr>
                <w:sz w:val="28"/>
                <w:szCs w:val="28"/>
              </w:rPr>
              <w:t xml:space="preserve">не </w:t>
            </w:r>
            <w:r w:rsidR="000F6B51">
              <w:rPr>
                <w:sz w:val="28"/>
                <w:szCs w:val="28"/>
              </w:rPr>
              <w:t>допускати несвоєчасної</w:t>
            </w:r>
            <w:r w:rsidR="00373751" w:rsidRPr="003F38B3">
              <w:rPr>
                <w:sz w:val="28"/>
                <w:szCs w:val="28"/>
              </w:rPr>
              <w:t xml:space="preserve"> виплати зар</w:t>
            </w:r>
            <w:r>
              <w:rPr>
                <w:sz w:val="28"/>
                <w:szCs w:val="28"/>
              </w:rPr>
              <w:t xml:space="preserve">обітної плати </w:t>
            </w:r>
            <w:r w:rsidR="00373751" w:rsidRPr="003F38B3">
              <w:rPr>
                <w:sz w:val="28"/>
                <w:szCs w:val="28"/>
              </w:rPr>
              <w:t xml:space="preserve">в організаціях та установах </w:t>
            </w:r>
            <w:r>
              <w:rPr>
                <w:sz w:val="28"/>
                <w:szCs w:val="28"/>
                <w:lang w:val="uk-UA"/>
              </w:rPr>
              <w:t>сільської ради</w:t>
            </w:r>
            <w:r w:rsidR="00373751" w:rsidRPr="003F38B3">
              <w:rPr>
                <w:sz w:val="28"/>
                <w:szCs w:val="28"/>
              </w:rPr>
              <w:t xml:space="preserve"> незалежно від їх форм власності з одночасним перерахуванням податку на доходи фізичних осіб;</w:t>
            </w:r>
          </w:p>
          <w:p w:rsidR="00373751" w:rsidRPr="003F38B3" w:rsidRDefault="00373751" w:rsidP="009618BE">
            <w:pPr>
              <w:spacing w:line="228" w:lineRule="auto"/>
              <w:jc w:val="both"/>
              <w:rPr>
                <w:sz w:val="28"/>
                <w:szCs w:val="28"/>
              </w:rPr>
            </w:pPr>
            <w:r w:rsidRPr="003F38B3">
              <w:rPr>
                <w:sz w:val="28"/>
                <w:szCs w:val="28"/>
              </w:rPr>
              <w:t>проведення роз’яснювальної роботи з керівниками суб’єктів господарювання щодо необхідності створення нових робочих місць, недопущення фактів “тіньової зайнятості” та випадків порушень законодавства про оплату праці, особливо в частині виплати заробітної плати у розмірі, меншому за встановлений законодавством мінімум, своєчасного утримання та перерахування до бюджету податку з доходів, отриманих від надання в оренду земельних часток (паїв).</w:t>
            </w:r>
          </w:p>
        </w:tc>
        <w:tc>
          <w:tcPr>
            <w:tcW w:w="5070" w:type="dxa"/>
            <w:shd w:val="clear" w:color="auto" w:fill="auto"/>
          </w:tcPr>
          <w:p w:rsidR="004E0ABE" w:rsidRDefault="004E0ABE" w:rsidP="000F6B51">
            <w:pPr>
              <w:spacing w:line="228" w:lineRule="auto"/>
              <w:rPr>
                <w:sz w:val="28"/>
                <w:szCs w:val="28"/>
                <w:lang w:val="uk-UA"/>
              </w:rPr>
            </w:pPr>
            <w:r>
              <w:rPr>
                <w:sz w:val="28"/>
                <w:szCs w:val="28"/>
                <w:lang w:val="uk-UA"/>
              </w:rPr>
              <w:t>Фінансово-економічний відділ сільської ради;</w:t>
            </w:r>
          </w:p>
          <w:p w:rsidR="00373751" w:rsidRPr="00792500" w:rsidRDefault="004E0ABE" w:rsidP="00792500">
            <w:pPr>
              <w:spacing w:line="228" w:lineRule="auto"/>
              <w:rPr>
                <w:sz w:val="28"/>
                <w:szCs w:val="28"/>
                <w:lang w:val="uk-UA"/>
              </w:rPr>
            </w:pPr>
            <w:r w:rsidRPr="003F38B3">
              <w:rPr>
                <w:sz w:val="28"/>
                <w:szCs w:val="28"/>
              </w:rPr>
              <w:t xml:space="preserve"> </w:t>
            </w:r>
            <w:r w:rsidR="00792500">
              <w:rPr>
                <w:sz w:val="28"/>
                <w:szCs w:val="28"/>
                <w:lang w:val="uk-UA"/>
              </w:rPr>
              <w:t>Юридичний відділ</w:t>
            </w:r>
            <w:r w:rsidR="00E82620">
              <w:rPr>
                <w:sz w:val="28"/>
                <w:szCs w:val="28"/>
                <w:lang w:val="uk-UA"/>
              </w:rPr>
              <w:t xml:space="preserve"> сільської ради</w:t>
            </w:r>
          </w:p>
        </w:tc>
        <w:tc>
          <w:tcPr>
            <w:tcW w:w="2156" w:type="dxa"/>
            <w:shd w:val="clear" w:color="auto" w:fill="auto"/>
          </w:tcPr>
          <w:p w:rsidR="00373751" w:rsidRPr="003F38B3" w:rsidRDefault="00373751" w:rsidP="000F6B51">
            <w:pPr>
              <w:spacing w:line="228" w:lineRule="auto"/>
              <w:jc w:val="center"/>
              <w:rPr>
                <w:sz w:val="28"/>
                <w:szCs w:val="28"/>
              </w:rPr>
            </w:pPr>
            <w:r w:rsidRPr="003F38B3">
              <w:rPr>
                <w:sz w:val="28"/>
                <w:szCs w:val="28"/>
              </w:rPr>
              <w:t>Протягом року</w:t>
            </w:r>
          </w:p>
        </w:tc>
      </w:tr>
      <w:tr w:rsidR="00373751" w:rsidRPr="003F38B3" w:rsidTr="000F6B51">
        <w:tc>
          <w:tcPr>
            <w:tcW w:w="814" w:type="dxa"/>
            <w:shd w:val="clear" w:color="auto" w:fill="auto"/>
          </w:tcPr>
          <w:p w:rsidR="00373751" w:rsidRPr="003F38B3" w:rsidRDefault="00373751" w:rsidP="000F6B51">
            <w:pPr>
              <w:spacing w:line="228" w:lineRule="auto"/>
              <w:jc w:val="center"/>
              <w:rPr>
                <w:sz w:val="28"/>
                <w:szCs w:val="28"/>
              </w:rPr>
            </w:pPr>
            <w:r w:rsidRPr="003F38B3">
              <w:rPr>
                <w:sz w:val="28"/>
                <w:szCs w:val="28"/>
              </w:rPr>
              <w:t>5.</w:t>
            </w:r>
          </w:p>
        </w:tc>
        <w:tc>
          <w:tcPr>
            <w:tcW w:w="7094" w:type="dxa"/>
            <w:shd w:val="clear" w:color="auto" w:fill="auto"/>
          </w:tcPr>
          <w:p w:rsidR="00373751" w:rsidRPr="005058C6" w:rsidRDefault="00373751" w:rsidP="000F6B51">
            <w:pPr>
              <w:spacing w:line="228" w:lineRule="auto"/>
              <w:ind w:firstLine="567"/>
              <w:jc w:val="both"/>
              <w:rPr>
                <w:sz w:val="28"/>
                <w:szCs w:val="28"/>
              </w:rPr>
            </w:pPr>
            <w:r w:rsidRPr="005058C6">
              <w:rPr>
                <w:sz w:val="28"/>
                <w:szCs w:val="28"/>
              </w:rPr>
              <w:t>Забезпечити відповідно до підпункту 12.3.3 пункту 12.3 статті 12 Податкового  кодексу України надання у розрізі джерел доходів та платників звітності:</w:t>
            </w:r>
          </w:p>
          <w:p w:rsidR="00373751" w:rsidRPr="005058C6" w:rsidRDefault="00373751" w:rsidP="000F6B51">
            <w:pPr>
              <w:spacing w:line="228" w:lineRule="auto"/>
              <w:ind w:firstLine="567"/>
              <w:jc w:val="both"/>
              <w:rPr>
                <w:sz w:val="28"/>
                <w:szCs w:val="28"/>
              </w:rPr>
            </w:pPr>
            <w:r w:rsidRPr="005058C6">
              <w:rPr>
                <w:sz w:val="28"/>
                <w:szCs w:val="28"/>
              </w:rPr>
              <w:lastRenderedPageBreak/>
              <w:t>про суми нарахованих та сплачених податків і зборів, суми податкового боргу та надмірно сплачених до місцевих бюджетів податків і зборів на відповідних територіях – щомісячно, не пізніше 10 числа місяця, що настає за звітним;</w:t>
            </w:r>
          </w:p>
          <w:p w:rsidR="00373751" w:rsidRPr="005058C6" w:rsidRDefault="00373751" w:rsidP="009618BE">
            <w:pPr>
              <w:spacing w:line="228" w:lineRule="auto"/>
              <w:ind w:firstLine="567"/>
              <w:jc w:val="both"/>
              <w:rPr>
                <w:sz w:val="28"/>
                <w:szCs w:val="28"/>
              </w:rPr>
            </w:pPr>
            <w:r w:rsidRPr="005058C6">
              <w:rPr>
                <w:sz w:val="28"/>
                <w:szCs w:val="28"/>
              </w:rPr>
              <w:t>про суми списаного податкового боргу; розстрочені і відстрочені суми податкового боргу і грошових зобов’язань платників податків; суми наданих податкових пільг, враховуючи втрати доходів бюджету від їх надання – щокварталу, не пізніше 25 днів                  після закінчення звітного кварталу.</w:t>
            </w:r>
          </w:p>
        </w:tc>
        <w:tc>
          <w:tcPr>
            <w:tcW w:w="5070" w:type="dxa"/>
            <w:shd w:val="clear" w:color="auto" w:fill="auto"/>
          </w:tcPr>
          <w:p w:rsidR="005058C6" w:rsidRPr="005058C6" w:rsidRDefault="00373751" w:rsidP="005058C6">
            <w:pPr>
              <w:spacing w:line="228" w:lineRule="auto"/>
              <w:rPr>
                <w:sz w:val="28"/>
                <w:szCs w:val="28"/>
              </w:rPr>
            </w:pPr>
            <w:r w:rsidRPr="005058C6">
              <w:rPr>
                <w:sz w:val="28"/>
                <w:szCs w:val="28"/>
              </w:rPr>
              <w:lastRenderedPageBreak/>
              <w:t>Головне управління ДФС у Дніпропе</w:t>
            </w:r>
            <w:r w:rsidR="005058C6" w:rsidRPr="005058C6">
              <w:rPr>
                <w:sz w:val="28"/>
                <w:szCs w:val="28"/>
              </w:rPr>
              <w:t xml:space="preserve">тровській області (за згодою) </w:t>
            </w:r>
          </w:p>
          <w:p w:rsidR="00373751" w:rsidRPr="005058C6" w:rsidRDefault="00373751" w:rsidP="000F6B51">
            <w:pPr>
              <w:spacing w:line="228" w:lineRule="auto"/>
              <w:rPr>
                <w:sz w:val="28"/>
                <w:szCs w:val="28"/>
              </w:rPr>
            </w:pPr>
          </w:p>
        </w:tc>
        <w:tc>
          <w:tcPr>
            <w:tcW w:w="2156" w:type="dxa"/>
            <w:shd w:val="clear" w:color="auto" w:fill="auto"/>
          </w:tcPr>
          <w:p w:rsidR="00373751" w:rsidRPr="003F38B3" w:rsidRDefault="00373751" w:rsidP="000F6B51">
            <w:pPr>
              <w:spacing w:line="228" w:lineRule="auto"/>
              <w:jc w:val="center"/>
              <w:rPr>
                <w:sz w:val="28"/>
                <w:szCs w:val="28"/>
              </w:rPr>
            </w:pPr>
            <w:r w:rsidRPr="003F38B3">
              <w:rPr>
                <w:sz w:val="28"/>
                <w:szCs w:val="28"/>
              </w:rPr>
              <w:t>Протягом року</w:t>
            </w:r>
          </w:p>
        </w:tc>
      </w:tr>
      <w:tr w:rsidR="00373751" w:rsidRPr="003F38B3" w:rsidTr="000F6B51">
        <w:tc>
          <w:tcPr>
            <w:tcW w:w="814" w:type="dxa"/>
            <w:shd w:val="clear" w:color="auto" w:fill="auto"/>
          </w:tcPr>
          <w:p w:rsidR="00373751" w:rsidRPr="003F38B3" w:rsidRDefault="005058C6" w:rsidP="000F6B51">
            <w:pPr>
              <w:spacing w:line="228" w:lineRule="auto"/>
              <w:jc w:val="center"/>
              <w:rPr>
                <w:sz w:val="28"/>
                <w:szCs w:val="28"/>
              </w:rPr>
            </w:pPr>
            <w:r>
              <w:rPr>
                <w:sz w:val="28"/>
                <w:szCs w:val="28"/>
                <w:lang w:val="uk-UA"/>
              </w:rPr>
              <w:t>6</w:t>
            </w:r>
            <w:r w:rsidR="00373751" w:rsidRPr="003F38B3">
              <w:rPr>
                <w:sz w:val="28"/>
                <w:szCs w:val="28"/>
              </w:rPr>
              <w:t>.</w:t>
            </w:r>
          </w:p>
        </w:tc>
        <w:tc>
          <w:tcPr>
            <w:tcW w:w="7094" w:type="dxa"/>
            <w:shd w:val="clear" w:color="auto" w:fill="auto"/>
          </w:tcPr>
          <w:p w:rsidR="00373751" w:rsidRPr="003F38B3" w:rsidRDefault="00373751" w:rsidP="000F6B51">
            <w:pPr>
              <w:spacing w:line="228" w:lineRule="auto"/>
              <w:ind w:firstLine="567"/>
              <w:jc w:val="both"/>
              <w:rPr>
                <w:sz w:val="28"/>
                <w:szCs w:val="28"/>
              </w:rPr>
            </w:pPr>
            <w:r w:rsidRPr="003F38B3">
              <w:rPr>
                <w:sz w:val="28"/>
                <w:szCs w:val="28"/>
              </w:rPr>
              <w:t>Забезпечити з метою збільшення надходж</w:t>
            </w:r>
            <w:r w:rsidR="00967926">
              <w:rPr>
                <w:sz w:val="28"/>
                <w:szCs w:val="28"/>
              </w:rPr>
              <w:t>ень з плати за землю до сільського бюджету</w:t>
            </w:r>
            <w:r w:rsidRPr="003F38B3">
              <w:rPr>
                <w:sz w:val="28"/>
                <w:szCs w:val="28"/>
              </w:rPr>
              <w:t>:</w:t>
            </w:r>
          </w:p>
          <w:p w:rsidR="00373751" w:rsidRPr="003F38B3" w:rsidRDefault="00373751" w:rsidP="000F6B51">
            <w:pPr>
              <w:spacing w:line="228" w:lineRule="auto"/>
              <w:ind w:firstLine="567"/>
              <w:jc w:val="both"/>
              <w:rPr>
                <w:sz w:val="28"/>
                <w:szCs w:val="28"/>
              </w:rPr>
            </w:pPr>
            <w:r w:rsidRPr="003F38B3">
              <w:rPr>
                <w:sz w:val="28"/>
                <w:szCs w:val="28"/>
              </w:rPr>
              <w:t>проведення інвентаризації земельних ділянок, що використовуються без правовстановлюючих документів, та вжити заход</w:t>
            </w:r>
            <w:r>
              <w:rPr>
                <w:sz w:val="28"/>
                <w:szCs w:val="28"/>
              </w:rPr>
              <w:t>и</w:t>
            </w:r>
            <w:r w:rsidRPr="003F38B3">
              <w:rPr>
                <w:sz w:val="28"/>
                <w:szCs w:val="28"/>
              </w:rPr>
              <w:t xml:space="preserve"> щодо прискорення їх оформлення  землекористувачами відповідно до вимог земельного законодавства України; </w:t>
            </w:r>
          </w:p>
          <w:p w:rsidR="00373751" w:rsidRPr="003F38B3" w:rsidRDefault="00373751" w:rsidP="000F6B51">
            <w:pPr>
              <w:spacing w:line="228" w:lineRule="auto"/>
              <w:ind w:firstLine="567"/>
              <w:jc w:val="both"/>
              <w:rPr>
                <w:sz w:val="28"/>
                <w:szCs w:val="28"/>
              </w:rPr>
            </w:pPr>
            <w:r w:rsidRPr="003F38B3">
              <w:rPr>
                <w:sz w:val="28"/>
                <w:szCs w:val="28"/>
              </w:rPr>
              <w:t>розгляд питання щодо припинення права користування земельними ділянками у випадку систематичної несплати земельного податку або орендної плати за землю з метою передачі їх у користування платоспроможним суб’єктам господарювання;</w:t>
            </w:r>
          </w:p>
          <w:p w:rsidR="00373751" w:rsidRPr="003F38B3" w:rsidRDefault="00373751" w:rsidP="000F6B51">
            <w:pPr>
              <w:pStyle w:val="af4"/>
              <w:spacing w:before="0" w:beforeAutospacing="0" w:after="0" w:afterAutospacing="0" w:line="228" w:lineRule="auto"/>
              <w:ind w:firstLine="567"/>
              <w:jc w:val="both"/>
              <w:rPr>
                <w:sz w:val="28"/>
                <w:szCs w:val="28"/>
                <w:lang w:val="uk-UA"/>
              </w:rPr>
            </w:pPr>
            <w:r w:rsidRPr="003F38B3">
              <w:rPr>
                <w:sz w:val="28"/>
                <w:szCs w:val="28"/>
                <w:lang w:val="uk-UA"/>
              </w:rPr>
              <w:t>поновлення договорів оренди землі по закінченню строку, на який було укладено договір, у порядку, визначеному статтею 33 Закону України “Про оренду землі”;</w:t>
            </w:r>
          </w:p>
          <w:p w:rsidR="00373751" w:rsidRPr="003F38B3" w:rsidRDefault="00373751" w:rsidP="009618BE">
            <w:pPr>
              <w:spacing w:line="228" w:lineRule="auto"/>
              <w:ind w:firstLine="567"/>
              <w:jc w:val="both"/>
              <w:rPr>
                <w:sz w:val="20"/>
                <w:szCs w:val="20"/>
              </w:rPr>
            </w:pPr>
            <w:r w:rsidRPr="003F38B3">
              <w:rPr>
                <w:sz w:val="28"/>
                <w:szCs w:val="28"/>
              </w:rPr>
              <w:lastRenderedPageBreak/>
              <w:t>проведення нормативної грошової оцінки земель у терміни, встановлені статтею 18 Закону України “Про оцінку земель”.</w:t>
            </w:r>
          </w:p>
        </w:tc>
        <w:tc>
          <w:tcPr>
            <w:tcW w:w="5070" w:type="dxa"/>
            <w:shd w:val="clear" w:color="auto" w:fill="auto"/>
          </w:tcPr>
          <w:p w:rsidR="005058C6" w:rsidRDefault="005058C6" w:rsidP="000F6B51">
            <w:pPr>
              <w:spacing w:line="228" w:lineRule="auto"/>
              <w:rPr>
                <w:sz w:val="28"/>
                <w:szCs w:val="28"/>
                <w:lang w:val="uk-UA"/>
              </w:rPr>
            </w:pPr>
            <w:r w:rsidRPr="005058C6">
              <w:rPr>
                <w:sz w:val="28"/>
                <w:szCs w:val="28"/>
                <w:lang w:val="uk-UA"/>
              </w:rPr>
              <w:lastRenderedPageBreak/>
              <w:t>Відділ земельних ресурсів та екології</w:t>
            </w:r>
            <w:r>
              <w:rPr>
                <w:sz w:val="28"/>
                <w:szCs w:val="28"/>
                <w:lang w:val="uk-UA"/>
              </w:rPr>
              <w:t xml:space="preserve"> сільської ради</w:t>
            </w:r>
            <w:r w:rsidRPr="005058C6">
              <w:rPr>
                <w:sz w:val="28"/>
                <w:szCs w:val="28"/>
                <w:lang w:val="uk-UA"/>
              </w:rPr>
              <w:t>;</w:t>
            </w:r>
          </w:p>
          <w:p w:rsidR="00373751" w:rsidRPr="005058C6" w:rsidRDefault="005058C6" w:rsidP="000F6B51">
            <w:pPr>
              <w:spacing w:line="228" w:lineRule="auto"/>
              <w:rPr>
                <w:sz w:val="28"/>
                <w:szCs w:val="28"/>
                <w:lang w:val="uk-UA"/>
              </w:rPr>
            </w:pPr>
            <w:r w:rsidRPr="005058C6">
              <w:rPr>
                <w:sz w:val="28"/>
                <w:szCs w:val="28"/>
                <w:lang w:val="uk-UA"/>
              </w:rPr>
              <w:t xml:space="preserve"> Юридичний відділ</w:t>
            </w:r>
            <w:r w:rsidR="00E82620">
              <w:rPr>
                <w:sz w:val="28"/>
                <w:szCs w:val="28"/>
                <w:lang w:val="uk-UA"/>
              </w:rPr>
              <w:t xml:space="preserve"> сільської ради</w:t>
            </w:r>
            <w:r w:rsidRPr="005058C6">
              <w:rPr>
                <w:sz w:val="28"/>
                <w:szCs w:val="28"/>
                <w:lang w:val="uk-UA"/>
              </w:rPr>
              <w:t>;</w:t>
            </w:r>
          </w:p>
          <w:p w:rsidR="00373751" w:rsidRPr="003F38B3" w:rsidRDefault="00373751" w:rsidP="005058C6">
            <w:pPr>
              <w:spacing w:line="228" w:lineRule="auto"/>
              <w:rPr>
                <w:sz w:val="28"/>
                <w:szCs w:val="28"/>
              </w:rPr>
            </w:pPr>
          </w:p>
        </w:tc>
        <w:tc>
          <w:tcPr>
            <w:tcW w:w="2156" w:type="dxa"/>
            <w:shd w:val="clear" w:color="auto" w:fill="auto"/>
          </w:tcPr>
          <w:p w:rsidR="00373751" w:rsidRPr="003F38B3" w:rsidRDefault="00373751" w:rsidP="000F6B51">
            <w:pPr>
              <w:spacing w:line="228" w:lineRule="auto"/>
              <w:jc w:val="center"/>
              <w:rPr>
                <w:sz w:val="28"/>
                <w:szCs w:val="28"/>
              </w:rPr>
            </w:pPr>
            <w:r w:rsidRPr="003F38B3">
              <w:rPr>
                <w:sz w:val="28"/>
                <w:szCs w:val="28"/>
              </w:rPr>
              <w:t>Протягом року</w:t>
            </w:r>
          </w:p>
        </w:tc>
      </w:tr>
      <w:tr w:rsidR="00373751" w:rsidRPr="003F38B3" w:rsidTr="000F6B51">
        <w:tc>
          <w:tcPr>
            <w:tcW w:w="814" w:type="dxa"/>
            <w:shd w:val="clear" w:color="auto" w:fill="auto"/>
          </w:tcPr>
          <w:p w:rsidR="00373751" w:rsidRPr="003F38B3" w:rsidRDefault="005058C6" w:rsidP="000F6B51">
            <w:pPr>
              <w:spacing w:line="228" w:lineRule="auto"/>
              <w:jc w:val="center"/>
              <w:rPr>
                <w:sz w:val="28"/>
                <w:szCs w:val="28"/>
              </w:rPr>
            </w:pPr>
            <w:r>
              <w:rPr>
                <w:sz w:val="28"/>
                <w:szCs w:val="28"/>
                <w:lang w:val="uk-UA"/>
              </w:rPr>
              <w:t>7</w:t>
            </w:r>
            <w:r w:rsidR="00373751" w:rsidRPr="003F38B3">
              <w:rPr>
                <w:sz w:val="28"/>
                <w:szCs w:val="28"/>
              </w:rPr>
              <w:t>.</w:t>
            </w:r>
          </w:p>
        </w:tc>
        <w:tc>
          <w:tcPr>
            <w:tcW w:w="7094" w:type="dxa"/>
            <w:shd w:val="clear" w:color="auto" w:fill="auto"/>
          </w:tcPr>
          <w:p w:rsidR="00373751" w:rsidRPr="003F38B3" w:rsidRDefault="00373751" w:rsidP="000F6B51">
            <w:pPr>
              <w:spacing w:line="228" w:lineRule="auto"/>
              <w:ind w:firstLine="567"/>
              <w:jc w:val="both"/>
              <w:rPr>
                <w:sz w:val="20"/>
                <w:szCs w:val="20"/>
              </w:rPr>
            </w:pPr>
            <w:r w:rsidRPr="003F38B3">
              <w:rPr>
                <w:sz w:val="28"/>
                <w:szCs w:val="28"/>
              </w:rPr>
              <w:t xml:space="preserve">Забезпечити контроль за своєчасним перерахуванням коштів від відшкодування </w:t>
            </w:r>
            <w:r>
              <w:rPr>
                <w:sz w:val="28"/>
                <w:szCs w:val="28"/>
              </w:rPr>
              <w:t xml:space="preserve">                       </w:t>
            </w:r>
            <w:r w:rsidRPr="003F38B3">
              <w:rPr>
                <w:sz w:val="28"/>
                <w:szCs w:val="28"/>
              </w:rPr>
              <w:t>втрат сільськогосподарського і лісогосподарського виробництва у строки визначені чинним законодавством після прийняття відповідними органами влади рішень про вилучення земель</w:t>
            </w:r>
            <w:r>
              <w:rPr>
                <w:sz w:val="28"/>
                <w:szCs w:val="28"/>
              </w:rPr>
              <w:t>.</w:t>
            </w:r>
          </w:p>
        </w:tc>
        <w:tc>
          <w:tcPr>
            <w:tcW w:w="5070" w:type="dxa"/>
            <w:shd w:val="clear" w:color="auto" w:fill="auto"/>
          </w:tcPr>
          <w:p w:rsidR="005058C6" w:rsidRDefault="005058C6" w:rsidP="005058C6">
            <w:pPr>
              <w:spacing w:line="228" w:lineRule="auto"/>
              <w:rPr>
                <w:sz w:val="28"/>
                <w:szCs w:val="28"/>
                <w:lang w:val="uk-UA"/>
              </w:rPr>
            </w:pPr>
            <w:r>
              <w:rPr>
                <w:sz w:val="28"/>
                <w:szCs w:val="28"/>
                <w:lang w:val="uk-UA"/>
              </w:rPr>
              <w:t>Фінансово-економічний відділ сільської ради;</w:t>
            </w:r>
          </w:p>
          <w:p w:rsidR="005058C6" w:rsidRDefault="005058C6" w:rsidP="005058C6">
            <w:pPr>
              <w:spacing w:line="228" w:lineRule="auto"/>
              <w:rPr>
                <w:sz w:val="28"/>
                <w:szCs w:val="28"/>
                <w:lang w:val="uk-UA"/>
              </w:rPr>
            </w:pPr>
            <w:r w:rsidRPr="005058C6">
              <w:rPr>
                <w:sz w:val="28"/>
                <w:szCs w:val="28"/>
                <w:lang w:val="uk-UA"/>
              </w:rPr>
              <w:t>Відділ земельних ресурсів та екології</w:t>
            </w:r>
            <w:r>
              <w:rPr>
                <w:sz w:val="28"/>
                <w:szCs w:val="28"/>
                <w:lang w:val="uk-UA"/>
              </w:rPr>
              <w:t xml:space="preserve"> сільської ради</w:t>
            </w:r>
          </w:p>
          <w:p w:rsidR="005058C6" w:rsidRDefault="005058C6" w:rsidP="005058C6">
            <w:pPr>
              <w:spacing w:line="228" w:lineRule="auto"/>
              <w:rPr>
                <w:sz w:val="28"/>
                <w:szCs w:val="28"/>
                <w:lang w:val="uk-UA"/>
              </w:rPr>
            </w:pPr>
          </w:p>
          <w:p w:rsidR="00373751" w:rsidRPr="005058C6" w:rsidRDefault="00373751" w:rsidP="000F6B51">
            <w:pPr>
              <w:spacing w:line="228" w:lineRule="auto"/>
              <w:rPr>
                <w:sz w:val="28"/>
                <w:szCs w:val="28"/>
                <w:highlight w:val="yellow"/>
                <w:lang w:val="uk-UA"/>
              </w:rPr>
            </w:pPr>
          </w:p>
        </w:tc>
        <w:tc>
          <w:tcPr>
            <w:tcW w:w="2156" w:type="dxa"/>
            <w:shd w:val="clear" w:color="auto" w:fill="auto"/>
          </w:tcPr>
          <w:p w:rsidR="00373751" w:rsidRPr="003F38B3" w:rsidRDefault="00373751" w:rsidP="000F6B51">
            <w:pPr>
              <w:spacing w:line="228" w:lineRule="auto"/>
              <w:jc w:val="center"/>
              <w:rPr>
                <w:sz w:val="28"/>
                <w:szCs w:val="28"/>
              </w:rPr>
            </w:pPr>
            <w:r w:rsidRPr="003F38B3">
              <w:rPr>
                <w:sz w:val="28"/>
                <w:szCs w:val="28"/>
              </w:rPr>
              <w:t>Протягом року</w:t>
            </w:r>
          </w:p>
        </w:tc>
      </w:tr>
      <w:tr w:rsidR="00373751" w:rsidRPr="003F38B3" w:rsidTr="000F6B51">
        <w:tc>
          <w:tcPr>
            <w:tcW w:w="814" w:type="dxa"/>
            <w:shd w:val="clear" w:color="auto" w:fill="auto"/>
          </w:tcPr>
          <w:p w:rsidR="00373751" w:rsidRPr="003F38B3" w:rsidRDefault="005058C6" w:rsidP="000F6B51">
            <w:pPr>
              <w:jc w:val="center"/>
              <w:rPr>
                <w:sz w:val="28"/>
                <w:szCs w:val="28"/>
              </w:rPr>
            </w:pPr>
            <w:r>
              <w:rPr>
                <w:sz w:val="28"/>
                <w:szCs w:val="28"/>
              </w:rPr>
              <w:t>8</w:t>
            </w:r>
            <w:r w:rsidR="00373751" w:rsidRPr="003F38B3">
              <w:rPr>
                <w:sz w:val="28"/>
                <w:szCs w:val="28"/>
              </w:rPr>
              <w:t>.</w:t>
            </w:r>
          </w:p>
        </w:tc>
        <w:tc>
          <w:tcPr>
            <w:tcW w:w="7094" w:type="dxa"/>
            <w:shd w:val="clear" w:color="auto" w:fill="auto"/>
          </w:tcPr>
          <w:p w:rsidR="00373751" w:rsidRPr="003F38B3" w:rsidRDefault="00373751" w:rsidP="009618BE">
            <w:pPr>
              <w:ind w:firstLine="567"/>
              <w:jc w:val="both"/>
              <w:rPr>
                <w:sz w:val="28"/>
                <w:szCs w:val="28"/>
              </w:rPr>
            </w:pPr>
            <w:r w:rsidRPr="003F38B3">
              <w:rPr>
                <w:sz w:val="28"/>
                <w:szCs w:val="28"/>
              </w:rPr>
              <w:t xml:space="preserve">Забезпечити контроль за виконанням умов договорів купівлі-продажу земельних ділянок, своєчасним та у повному обсязі надходженням коштів до </w:t>
            </w:r>
            <w:r w:rsidR="00967926">
              <w:rPr>
                <w:sz w:val="28"/>
                <w:szCs w:val="28"/>
                <w:lang w:val="uk-UA"/>
              </w:rPr>
              <w:t>сільського бюджету</w:t>
            </w:r>
            <w:r w:rsidRPr="003F38B3">
              <w:rPr>
                <w:sz w:val="28"/>
                <w:szCs w:val="28"/>
              </w:rPr>
              <w:t>. П</w:t>
            </w:r>
            <w:r>
              <w:rPr>
                <w:sz w:val="28"/>
                <w:szCs w:val="28"/>
              </w:rPr>
              <w:t xml:space="preserve">ід час </w:t>
            </w:r>
            <w:r w:rsidRPr="003F38B3">
              <w:rPr>
                <w:sz w:val="28"/>
                <w:szCs w:val="28"/>
              </w:rPr>
              <w:t>укладенн</w:t>
            </w:r>
            <w:r>
              <w:rPr>
                <w:sz w:val="28"/>
                <w:szCs w:val="28"/>
              </w:rPr>
              <w:t>я</w:t>
            </w:r>
            <w:r w:rsidRPr="003F38B3">
              <w:rPr>
                <w:sz w:val="28"/>
                <w:szCs w:val="28"/>
              </w:rPr>
              <w:t xml:space="preserve"> нових договорів купівлі-продажу земельних ділянок виважено підходити до здійснення розрахунків з  розстроченням  платежу.</w:t>
            </w:r>
          </w:p>
        </w:tc>
        <w:tc>
          <w:tcPr>
            <w:tcW w:w="5070" w:type="dxa"/>
            <w:shd w:val="clear" w:color="auto" w:fill="auto"/>
          </w:tcPr>
          <w:p w:rsidR="00916502" w:rsidRDefault="00916502" w:rsidP="00916502">
            <w:pPr>
              <w:spacing w:line="228" w:lineRule="auto"/>
              <w:rPr>
                <w:sz w:val="28"/>
                <w:szCs w:val="28"/>
                <w:lang w:val="uk-UA"/>
              </w:rPr>
            </w:pPr>
            <w:r w:rsidRPr="005058C6">
              <w:rPr>
                <w:sz w:val="28"/>
                <w:szCs w:val="28"/>
                <w:lang w:val="uk-UA"/>
              </w:rPr>
              <w:t>Відділ земельних ресурсів та екології</w:t>
            </w:r>
            <w:r>
              <w:rPr>
                <w:sz w:val="28"/>
                <w:szCs w:val="28"/>
                <w:lang w:val="uk-UA"/>
              </w:rPr>
              <w:t xml:space="preserve"> сільської ради</w:t>
            </w:r>
          </w:p>
          <w:p w:rsidR="00373751" w:rsidRPr="00916502" w:rsidRDefault="00916502" w:rsidP="000F6B51">
            <w:pPr>
              <w:rPr>
                <w:sz w:val="28"/>
                <w:szCs w:val="28"/>
                <w:highlight w:val="yellow"/>
                <w:lang w:val="uk-UA"/>
              </w:rPr>
            </w:pPr>
            <w:r w:rsidRPr="00916502">
              <w:rPr>
                <w:sz w:val="28"/>
                <w:szCs w:val="28"/>
                <w:lang w:val="uk-UA"/>
              </w:rPr>
              <w:t>Юридичний відділ сільської ради</w:t>
            </w:r>
          </w:p>
        </w:tc>
        <w:tc>
          <w:tcPr>
            <w:tcW w:w="2156" w:type="dxa"/>
            <w:shd w:val="clear" w:color="auto" w:fill="auto"/>
          </w:tcPr>
          <w:p w:rsidR="00373751" w:rsidRPr="003F38B3" w:rsidRDefault="00373751" w:rsidP="000F6B51">
            <w:pPr>
              <w:jc w:val="center"/>
              <w:rPr>
                <w:sz w:val="28"/>
                <w:szCs w:val="28"/>
              </w:rPr>
            </w:pPr>
            <w:r w:rsidRPr="003F38B3">
              <w:rPr>
                <w:sz w:val="28"/>
                <w:szCs w:val="28"/>
              </w:rPr>
              <w:t>Протягом року</w:t>
            </w:r>
          </w:p>
        </w:tc>
      </w:tr>
      <w:tr w:rsidR="00373751" w:rsidRPr="003F38B3" w:rsidTr="000F6B51">
        <w:tc>
          <w:tcPr>
            <w:tcW w:w="814" w:type="dxa"/>
            <w:shd w:val="clear" w:color="auto" w:fill="auto"/>
          </w:tcPr>
          <w:p w:rsidR="00373751" w:rsidRPr="003F38B3" w:rsidRDefault="005058C6" w:rsidP="000F6B51">
            <w:pPr>
              <w:jc w:val="center"/>
              <w:rPr>
                <w:sz w:val="28"/>
                <w:szCs w:val="28"/>
              </w:rPr>
            </w:pPr>
            <w:r>
              <w:rPr>
                <w:sz w:val="28"/>
                <w:szCs w:val="28"/>
              </w:rPr>
              <w:t>9</w:t>
            </w:r>
            <w:r w:rsidR="00373751" w:rsidRPr="003F38B3">
              <w:rPr>
                <w:sz w:val="28"/>
                <w:szCs w:val="28"/>
              </w:rPr>
              <w:t>.</w:t>
            </w:r>
          </w:p>
        </w:tc>
        <w:tc>
          <w:tcPr>
            <w:tcW w:w="7094" w:type="dxa"/>
            <w:shd w:val="clear" w:color="auto" w:fill="auto"/>
          </w:tcPr>
          <w:p w:rsidR="00373751" w:rsidRPr="003F38B3" w:rsidRDefault="00373751" w:rsidP="000F6B51">
            <w:pPr>
              <w:ind w:firstLine="567"/>
              <w:jc w:val="both"/>
              <w:rPr>
                <w:sz w:val="28"/>
                <w:szCs w:val="28"/>
              </w:rPr>
            </w:pPr>
            <w:r w:rsidRPr="003F38B3">
              <w:rPr>
                <w:sz w:val="28"/>
                <w:szCs w:val="28"/>
              </w:rPr>
              <w:t xml:space="preserve">З метою збільшення надходжень до </w:t>
            </w:r>
            <w:r w:rsidR="00967926">
              <w:rPr>
                <w:sz w:val="28"/>
                <w:szCs w:val="28"/>
                <w:lang w:val="uk-UA"/>
              </w:rPr>
              <w:t>сільського бюджету</w:t>
            </w:r>
            <w:r w:rsidRPr="003F38B3">
              <w:rPr>
                <w:sz w:val="28"/>
                <w:szCs w:val="28"/>
              </w:rPr>
              <w:t xml:space="preserve"> забезпечити:</w:t>
            </w:r>
          </w:p>
          <w:p w:rsidR="00373751" w:rsidRPr="003F38B3" w:rsidRDefault="00373751" w:rsidP="000F6B51">
            <w:pPr>
              <w:ind w:firstLine="567"/>
              <w:jc w:val="both"/>
              <w:rPr>
                <w:sz w:val="28"/>
                <w:szCs w:val="28"/>
              </w:rPr>
            </w:pPr>
            <w:r w:rsidRPr="003F38B3">
              <w:rPr>
                <w:sz w:val="28"/>
                <w:szCs w:val="28"/>
              </w:rPr>
              <w:t>підвищення ефективності діяльності та використання майна підприємств, що належать до комунальної власності територіальних громад;</w:t>
            </w:r>
          </w:p>
          <w:p w:rsidR="00373751" w:rsidRPr="003F38B3" w:rsidRDefault="00373751" w:rsidP="000F6B51">
            <w:pPr>
              <w:ind w:firstLine="567"/>
              <w:jc w:val="both"/>
              <w:rPr>
                <w:sz w:val="28"/>
                <w:szCs w:val="28"/>
              </w:rPr>
            </w:pPr>
            <w:r w:rsidRPr="003F38B3">
              <w:rPr>
                <w:sz w:val="28"/>
                <w:szCs w:val="28"/>
              </w:rPr>
              <w:t>передачу його в оренду на конкурсних засадах і за ринковими ставками;</w:t>
            </w:r>
          </w:p>
          <w:p w:rsidR="00373751" w:rsidRPr="00967926" w:rsidRDefault="00373751" w:rsidP="000F6B51">
            <w:pPr>
              <w:ind w:firstLine="567"/>
              <w:jc w:val="both"/>
              <w:rPr>
                <w:sz w:val="28"/>
                <w:szCs w:val="28"/>
                <w:lang w:val="uk-UA"/>
              </w:rPr>
            </w:pPr>
            <w:r w:rsidRPr="003F38B3">
              <w:rPr>
                <w:sz w:val="28"/>
                <w:szCs w:val="28"/>
              </w:rPr>
              <w:t xml:space="preserve">посилення контролю за своєчасним перерахуванням орендної плати до </w:t>
            </w:r>
            <w:r w:rsidR="00967926">
              <w:rPr>
                <w:sz w:val="28"/>
                <w:szCs w:val="28"/>
                <w:lang w:val="uk-UA"/>
              </w:rPr>
              <w:t>сільського бюджету</w:t>
            </w:r>
            <w:r w:rsidRPr="003F38B3">
              <w:rPr>
                <w:sz w:val="28"/>
                <w:szCs w:val="28"/>
              </w:rPr>
              <w:t xml:space="preserve"> та погашення орендарями заборгованості з плати за оренду майна, що належить до комунальної власності </w:t>
            </w:r>
            <w:r w:rsidR="00967926">
              <w:rPr>
                <w:sz w:val="28"/>
                <w:szCs w:val="28"/>
                <w:lang w:val="uk-UA"/>
              </w:rPr>
              <w:t>сільської ради.</w:t>
            </w:r>
          </w:p>
          <w:p w:rsidR="00373751" w:rsidRPr="003F38B3" w:rsidRDefault="00373751" w:rsidP="000F6B51">
            <w:pPr>
              <w:ind w:firstLine="567"/>
              <w:jc w:val="both"/>
              <w:rPr>
                <w:sz w:val="20"/>
                <w:szCs w:val="20"/>
              </w:rPr>
            </w:pPr>
          </w:p>
        </w:tc>
        <w:tc>
          <w:tcPr>
            <w:tcW w:w="5070" w:type="dxa"/>
            <w:shd w:val="clear" w:color="auto" w:fill="auto"/>
          </w:tcPr>
          <w:p w:rsidR="00F46CCD" w:rsidRDefault="00F46CCD" w:rsidP="00F46CCD">
            <w:pPr>
              <w:spacing w:line="228" w:lineRule="auto"/>
              <w:rPr>
                <w:sz w:val="28"/>
                <w:szCs w:val="28"/>
                <w:lang w:val="uk-UA"/>
              </w:rPr>
            </w:pPr>
            <w:r>
              <w:rPr>
                <w:sz w:val="28"/>
                <w:szCs w:val="28"/>
                <w:lang w:val="uk-UA"/>
              </w:rPr>
              <w:t>Фінансово-економічний відділ сільської ради;</w:t>
            </w:r>
          </w:p>
          <w:p w:rsidR="00373751" w:rsidRPr="00F46CCD" w:rsidRDefault="00F46CCD" w:rsidP="000F6B51">
            <w:pPr>
              <w:rPr>
                <w:sz w:val="28"/>
                <w:szCs w:val="28"/>
                <w:lang w:val="uk-UA"/>
              </w:rPr>
            </w:pPr>
            <w:r>
              <w:rPr>
                <w:sz w:val="28"/>
                <w:szCs w:val="28"/>
                <w:lang w:val="uk-UA"/>
              </w:rPr>
              <w:t>Відділ бухгалтерського обліку та звітності сільської ради</w:t>
            </w:r>
          </w:p>
        </w:tc>
        <w:tc>
          <w:tcPr>
            <w:tcW w:w="2156" w:type="dxa"/>
            <w:shd w:val="clear" w:color="auto" w:fill="auto"/>
          </w:tcPr>
          <w:p w:rsidR="00373751" w:rsidRPr="003F38B3" w:rsidRDefault="00373751" w:rsidP="000F6B51">
            <w:pPr>
              <w:jc w:val="center"/>
              <w:rPr>
                <w:sz w:val="28"/>
                <w:szCs w:val="28"/>
              </w:rPr>
            </w:pPr>
            <w:r w:rsidRPr="003F38B3">
              <w:rPr>
                <w:sz w:val="28"/>
                <w:szCs w:val="28"/>
              </w:rPr>
              <w:t>Протягом року</w:t>
            </w:r>
          </w:p>
        </w:tc>
      </w:tr>
      <w:tr w:rsidR="00373751" w:rsidRPr="003F38B3" w:rsidTr="000F6B51">
        <w:tc>
          <w:tcPr>
            <w:tcW w:w="814" w:type="dxa"/>
            <w:shd w:val="clear" w:color="auto" w:fill="auto"/>
          </w:tcPr>
          <w:p w:rsidR="00373751" w:rsidRPr="003F38B3" w:rsidRDefault="00373751" w:rsidP="009C539B">
            <w:pPr>
              <w:spacing w:line="221" w:lineRule="auto"/>
              <w:jc w:val="center"/>
              <w:rPr>
                <w:sz w:val="28"/>
                <w:szCs w:val="28"/>
              </w:rPr>
            </w:pPr>
            <w:r w:rsidRPr="003F38B3">
              <w:rPr>
                <w:sz w:val="28"/>
                <w:szCs w:val="28"/>
              </w:rPr>
              <w:lastRenderedPageBreak/>
              <w:t>1</w:t>
            </w:r>
            <w:r w:rsidR="00AC4947">
              <w:rPr>
                <w:sz w:val="28"/>
                <w:szCs w:val="28"/>
                <w:lang w:val="uk-UA"/>
              </w:rPr>
              <w:t>0</w:t>
            </w:r>
            <w:r w:rsidRPr="003F38B3">
              <w:rPr>
                <w:sz w:val="28"/>
                <w:szCs w:val="28"/>
              </w:rPr>
              <w:t>.</w:t>
            </w:r>
          </w:p>
        </w:tc>
        <w:tc>
          <w:tcPr>
            <w:tcW w:w="7094" w:type="dxa"/>
            <w:shd w:val="clear" w:color="auto" w:fill="auto"/>
          </w:tcPr>
          <w:p w:rsidR="00373751" w:rsidRPr="003F38B3" w:rsidRDefault="00373751" w:rsidP="009618BE">
            <w:pPr>
              <w:spacing w:line="221" w:lineRule="auto"/>
              <w:ind w:firstLine="567"/>
              <w:jc w:val="both"/>
              <w:rPr>
                <w:sz w:val="28"/>
                <w:szCs w:val="28"/>
              </w:rPr>
            </w:pPr>
            <w:r w:rsidRPr="003F38B3">
              <w:rPr>
                <w:sz w:val="28"/>
                <w:szCs w:val="28"/>
              </w:rPr>
              <w:t xml:space="preserve">Забезпечити скорочення податкового боргу до </w:t>
            </w:r>
            <w:r w:rsidR="008A3C33">
              <w:rPr>
                <w:sz w:val="28"/>
                <w:szCs w:val="28"/>
                <w:lang w:val="uk-UA"/>
              </w:rPr>
              <w:t>сільського бюджету</w:t>
            </w:r>
            <w:r w:rsidRPr="003F38B3">
              <w:rPr>
                <w:sz w:val="28"/>
                <w:szCs w:val="28"/>
              </w:rPr>
              <w:t xml:space="preserve">, який склався станом на 01 січня 2019 року, у тому числі шляхом активізації претензійно-позовної роботи, особливо, з плати за землю та податку на прибуток підприємств комунальної власності, які мають найбільшу частку у структурі боргу. </w:t>
            </w:r>
          </w:p>
        </w:tc>
        <w:tc>
          <w:tcPr>
            <w:tcW w:w="5070" w:type="dxa"/>
            <w:shd w:val="clear" w:color="auto" w:fill="auto"/>
          </w:tcPr>
          <w:p w:rsidR="00436FD7" w:rsidRDefault="00436FD7" w:rsidP="00436FD7">
            <w:pPr>
              <w:spacing w:line="228" w:lineRule="auto"/>
              <w:rPr>
                <w:sz w:val="28"/>
                <w:szCs w:val="28"/>
                <w:lang w:val="uk-UA"/>
              </w:rPr>
            </w:pPr>
            <w:r>
              <w:rPr>
                <w:sz w:val="28"/>
                <w:szCs w:val="28"/>
                <w:lang w:val="uk-UA"/>
              </w:rPr>
              <w:t>Фінансово-економічний відділ сільської ради;</w:t>
            </w:r>
          </w:p>
          <w:p w:rsidR="00436FD7" w:rsidRDefault="00436FD7" w:rsidP="00436FD7">
            <w:pPr>
              <w:spacing w:line="228" w:lineRule="auto"/>
              <w:rPr>
                <w:sz w:val="28"/>
                <w:szCs w:val="28"/>
                <w:lang w:val="uk-UA"/>
              </w:rPr>
            </w:pPr>
            <w:r>
              <w:rPr>
                <w:sz w:val="28"/>
                <w:szCs w:val="28"/>
                <w:lang w:val="uk-UA"/>
              </w:rPr>
              <w:t>Юридичний відділ сільської ради</w:t>
            </w:r>
          </w:p>
          <w:p w:rsidR="00373751" w:rsidRPr="00436FD7" w:rsidRDefault="00373751" w:rsidP="000F6B51">
            <w:pPr>
              <w:spacing w:line="221" w:lineRule="auto"/>
              <w:rPr>
                <w:sz w:val="28"/>
                <w:szCs w:val="28"/>
              </w:rPr>
            </w:pPr>
            <w:r w:rsidRPr="00436FD7">
              <w:rPr>
                <w:sz w:val="28"/>
                <w:szCs w:val="28"/>
              </w:rPr>
              <w:t>Головне управління ДФС у Дніпропетровській області (за згодою);</w:t>
            </w:r>
          </w:p>
          <w:p w:rsidR="00373751" w:rsidRPr="003F38B3" w:rsidRDefault="00373751" w:rsidP="00436FD7">
            <w:pPr>
              <w:spacing w:line="221" w:lineRule="auto"/>
              <w:rPr>
                <w:sz w:val="16"/>
                <w:szCs w:val="16"/>
              </w:rPr>
            </w:pPr>
          </w:p>
        </w:tc>
        <w:tc>
          <w:tcPr>
            <w:tcW w:w="2156" w:type="dxa"/>
            <w:shd w:val="clear" w:color="auto" w:fill="auto"/>
          </w:tcPr>
          <w:p w:rsidR="00373751" w:rsidRPr="003F38B3" w:rsidRDefault="00373751" w:rsidP="000F6B51">
            <w:pPr>
              <w:spacing w:line="221" w:lineRule="auto"/>
              <w:jc w:val="center"/>
              <w:rPr>
                <w:sz w:val="28"/>
                <w:szCs w:val="28"/>
              </w:rPr>
            </w:pPr>
            <w:r w:rsidRPr="003F38B3">
              <w:rPr>
                <w:sz w:val="28"/>
                <w:szCs w:val="28"/>
              </w:rPr>
              <w:t>Протягом року</w:t>
            </w:r>
          </w:p>
        </w:tc>
      </w:tr>
      <w:tr w:rsidR="00373751" w:rsidRPr="003F38B3" w:rsidTr="000F6B51">
        <w:tc>
          <w:tcPr>
            <w:tcW w:w="814" w:type="dxa"/>
            <w:shd w:val="clear" w:color="auto" w:fill="auto"/>
          </w:tcPr>
          <w:p w:rsidR="00373751" w:rsidRPr="003F38B3" w:rsidRDefault="00373751" w:rsidP="000F6B51">
            <w:pPr>
              <w:spacing w:line="221" w:lineRule="auto"/>
              <w:jc w:val="center"/>
              <w:rPr>
                <w:sz w:val="28"/>
                <w:szCs w:val="28"/>
              </w:rPr>
            </w:pPr>
            <w:r w:rsidRPr="003F38B3">
              <w:rPr>
                <w:sz w:val="28"/>
                <w:szCs w:val="28"/>
              </w:rPr>
              <w:t>1</w:t>
            </w:r>
            <w:r w:rsidR="00AC4947">
              <w:rPr>
                <w:sz w:val="28"/>
                <w:szCs w:val="28"/>
              </w:rPr>
              <w:t>1</w:t>
            </w:r>
            <w:r w:rsidRPr="003F38B3">
              <w:rPr>
                <w:sz w:val="28"/>
                <w:szCs w:val="28"/>
              </w:rPr>
              <w:t>.</w:t>
            </w:r>
          </w:p>
        </w:tc>
        <w:tc>
          <w:tcPr>
            <w:tcW w:w="7094" w:type="dxa"/>
            <w:shd w:val="clear" w:color="auto" w:fill="auto"/>
          </w:tcPr>
          <w:p w:rsidR="00373751" w:rsidRPr="003F38B3" w:rsidRDefault="00373751" w:rsidP="008A3C33">
            <w:pPr>
              <w:spacing w:line="221" w:lineRule="auto"/>
              <w:ind w:firstLine="567"/>
              <w:jc w:val="both"/>
              <w:rPr>
                <w:sz w:val="28"/>
                <w:szCs w:val="28"/>
              </w:rPr>
            </w:pPr>
            <w:r w:rsidRPr="003F38B3">
              <w:rPr>
                <w:sz w:val="28"/>
                <w:szCs w:val="28"/>
              </w:rPr>
              <w:t>Планувати видатки, пов’язані з</w:t>
            </w:r>
            <w:r>
              <w:rPr>
                <w:sz w:val="28"/>
                <w:szCs w:val="28"/>
              </w:rPr>
              <w:t>і</w:t>
            </w:r>
            <w:r w:rsidRPr="003F38B3">
              <w:rPr>
                <w:sz w:val="28"/>
                <w:szCs w:val="28"/>
              </w:rPr>
              <w:t xml:space="preserve"> стимулюванням працівників кожної бюджетної установи, за умови забезпечення у повному обсязі за рахунок бюджетних коштів обов’язкових виплат із заробітної плати працівникам, інших соціальних виплат, у тому числі видатків на проведення розрахунків за комунальні послуги та енергоносії всіх бюджетних установ, що належать до сфери управління відповідного розпорядника бюджетних коштів; забезпечити утримання чисельності працівників, здійснення фактичних видатків на заробітну плату лише в межах фонду заробітної плати, затвердженого для бюджетних установ у кошторисах, установлення та здійснення нарахування підвищень до посадових окладів (ставок), надбавок, доплат, допомог, винагород, премій, інших заохочувальних виплат працівникам виключно в межах фонду оплати праці, затвердженого в загальному та спеціальному фондах бюджету, або власних доходів, отриманих від провадження господарської діяльності бюджетних установ</w:t>
            </w:r>
            <w:r>
              <w:rPr>
                <w:sz w:val="28"/>
                <w:szCs w:val="28"/>
              </w:rPr>
              <w:t>.</w:t>
            </w:r>
          </w:p>
        </w:tc>
        <w:tc>
          <w:tcPr>
            <w:tcW w:w="5070" w:type="dxa"/>
            <w:shd w:val="clear" w:color="auto" w:fill="auto"/>
          </w:tcPr>
          <w:p w:rsidR="008A3C33" w:rsidRPr="003F38B3" w:rsidRDefault="00373751" w:rsidP="008A3C33">
            <w:pPr>
              <w:pStyle w:val="a8"/>
              <w:spacing w:line="221" w:lineRule="auto"/>
              <w:ind w:firstLine="0"/>
              <w:jc w:val="left"/>
              <w:rPr>
                <w:b/>
                <w:sz w:val="28"/>
                <w:szCs w:val="28"/>
              </w:rPr>
            </w:pPr>
            <w:r w:rsidRPr="003F38B3">
              <w:rPr>
                <w:rFonts w:eastAsia="MS Mincho"/>
                <w:sz w:val="28"/>
                <w:szCs w:val="28"/>
              </w:rPr>
              <w:t>Головн</w:t>
            </w:r>
            <w:r w:rsidR="008A3C33">
              <w:rPr>
                <w:rFonts w:eastAsia="MS Mincho"/>
                <w:sz w:val="28"/>
                <w:szCs w:val="28"/>
              </w:rPr>
              <w:t xml:space="preserve">і розпорядники коштів сільського </w:t>
            </w:r>
            <w:r w:rsidRPr="003F38B3">
              <w:rPr>
                <w:rFonts w:eastAsia="MS Mincho"/>
                <w:sz w:val="28"/>
                <w:szCs w:val="28"/>
              </w:rPr>
              <w:t>бюджету</w:t>
            </w:r>
            <w:r w:rsidR="00CB1A76">
              <w:rPr>
                <w:rFonts w:eastAsia="MS Mincho"/>
                <w:sz w:val="28"/>
                <w:szCs w:val="28"/>
              </w:rPr>
              <w:t>;</w:t>
            </w:r>
          </w:p>
          <w:p w:rsidR="00CB1A76" w:rsidRDefault="00CB1A76" w:rsidP="00CB1A76">
            <w:pPr>
              <w:spacing w:line="228" w:lineRule="auto"/>
              <w:rPr>
                <w:sz w:val="28"/>
                <w:szCs w:val="28"/>
                <w:lang w:val="uk-UA"/>
              </w:rPr>
            </w:pPr>
            <w:r>
              <w:rPr>
                <w:sz w:val="28"/>
                <w:szCs w:val="28"/>
                <w:lang w:val="uk-UA"/>
              </w:rPr>
              <w:t>Фінансово-економічний відділ сільської ради;</w:t>
            </w:r>
          </w:p>
          <w:p w:rsidR="00373751" w:rsidRPr="00CB1A76" w:rsidRDefault="00373751" w:rsidP="000F6B51">
            <w:pPr>
              <w:spacing w:line="221" w:lineRule="auto"/>
              <w:rPr>
                <w:b/>
                <w:sz w:val="28"/>
                <w:szCs w:val="28"/>
                <w:lang w:val="uk-UA"/>
              </w:rPr>
            </w:pPr>
          </w:p>
        </w:tc>
        <w:tc>
          <w:tcPr>
            <w:tcW w:w="2156" w:type="dxa"/>
            <w:shd w:val="clear" w:color="auto" w:fill="auto"/>
          </w:tcPr>
          <w:p w:rsidR="00373751" w:rsidRPr="003F38B3" w:rsidRDefault="00373751" w:rsidP="000F6B51">
            <w:pPr>
              <w:spacing w:line="221" w:lineRule="auto"/>
              <w:jc w:val="center"/>
              <w:rPr>
                <w:sz w:val="28"/>
                <w:szCs w:val="28"/>
              </w:rPr>
            </w:pPr>
            <w:r w:rsidRPr="003F38B3">
              <w:rPr>
                <w:sz w:val="28"/>
                <w:szCs w:val="28"/>
              </w:rPr>
              <w:t>Протягом року</w:t>
            </w:r>
          </w:p>
        </w:tc>
      </w:tr>
      <w:tr w:rsidR="00373751" w:rsidRPr="003F38B3" w:rsidTr="000F6B51">
        <w:tc>
          <w:tcPr>
            <w:tcW w:w="814" w:type="dxa"/>
            <w:shd w:val="clear" w:color="auto" w:fill="auto"/>
          </w:tcPr>
          <w:p w:rsidR="00373751" w:rsidRPr="003F38B3" w:rsidRDefault="00373751" w:rsidP="000F6B51">
            <w:pPr>
              <w:spacing w:line="228" w:lineRule="auto"/>
              <w:jc w:val="center"/>
              <w:rPr>
                <w:sz w:val="28"/>
                <w:szCs w:val="28"/>
              </w:rPr>
            </w:pPr>
            <w:r w:rsidRPr="003F38B3">
              <w:rPr>
                <w:sz w:val="28"/>
                <w:szCs w:val="28"/>
              </w:rPr>
              <w:t>1</w:t>
            </w:r>
            <w:r w:rsidR="00AC4947">
              <w:rPr>
                <w:sz w:val="28"/>
                <w:szCs w:val="28"/>
              </w:rPr>
              <w:t>2</w:t>
            </w:r>
            <w:r w:rsidRPr="003F38B3">
              <w:rPr>
                <w:sz w:val="28"/>
                <w:szCs w:val="28"/>
              </w:rPr>
              <w:t>.</w:t>
            </w:r>
          </w:p>
        </w:tc>
        <w:tc>
          <w:tcPr>
            <w:tcW w:w="7094" w:type="dxa"/>
            <w:shd w:val="clear" w:color="auto" w:fill="auto"/>
          </w:tcPr>
          <w:p w:rsidR="00373751" w:rsidRPr="003F38B3" w:rsidRDefault="00373751" w:rsidP="009618BE">
            <w:pPr>
              <w:spacing w:line="228" w:lineRule="auto"/>
              <w:ind w:firstLine="567"/>
              <w:jc w:val="both"/>
              <w:rPr>
                <w:sz w:val="28"/>
                <w:szCs w:val="28"/>
              </w:rPr>
            </w:pPr>
            <w:r w:rsidRPr="003F38B3">
              <w:rPr>
                <w:spacing w:val="-3"/>
                <w:sz w:val="28"/>
                <w:szCs w:val="28"/>
              </w:rPr>
              <w:t xml:space="preserve">Здійснювати у разі незабезпечення виконання вимог статті 77 Бюджетного кодексу України першочергове спрямування вільних залишків бюджетних коштів, </w:t>
            </w:r>
            <w:r w:rsidRPr="003F38B3">
              <w:rPr>
                <w:spacing w:val="-3"/>
                <w:sz w:val="28"/>
                <w:szCs w:val="28"/>
              </w:rPr>
              <w:lastRenderedPageBreak/>
              <w:t>понадпланових надходжень до загального фонду місцевого бюджету та коштів, що вивільняються у разі скорочення видатків, які не є першочерговими, на виплату заробітної плати працівникам бюджетних установ та оплату енергоносіїв і комунальних послуг</w:t>
            </w:r>
            <w:r>
              <w:rPr>
                <w:spacing w:val="-3"/>
                <w:sz w:val="28"/>
                <w:szCs w:val="28"/>
              </w:rPr>
              <w:t>.</w:t>
            </w:r>
          </w:p>
        </w:tc>
        <w:tc>
          <w:tcPr>
            <w:tcW w:w="5070" w:type="dxa"/>
            <w:shd w:val="clear" w:color="auto" w:fill="auto"/>
          </w:tcPr>
          <w:p w:rsidR="00CB1A76" w:rsidRDefault="00CB1A76" w:rsidP="00CB1A76">
            <w:pPr>
              <w:spacing w:line="228" w:lineRule="auto"/>
              <w:rPr>
                <w:sz w:val="28"/>
                <w:szCs w:val="28"/>
                <w:lang w:val="uk-UA"/>
              </w:rPr>
            </w:pPr>
            <w:r>
              <w:rPr>
                <w:sz w:val="28"/>
                <w:szCs w:val="28"/>
                <w:lang w:val="uk-UA"/>
              </w:rPr>
              <w:lastRenderedPageBreak/>
              <w:t>Фінансово-економічний відділ сільської ради</w:t>
            </w:r>
          </w:p>
          <w:p w:rsidR="00373751" w:rsidRPr="00CB1A76" w:rsidRDefault="00373751" w:rsidP="000F6B51">
            <w:pPr>
              <w:spacing w:line="228" w:lineRule="auto"/>
              <w:rPr>
                <w:sz w:val="28"/>
                <w:szCs w:val="28"/>
                <w:lang w:val="uk-UA"/>
              </w:rPr>
            </w:pPr>
          </w:p>
        </w:tc>
        <w:tc>
          <w:tcPr>
            <w:tcW w:w="2156" w:type="dxa"/>
            <w:shd w:val="clear" w:color="auto" w:fill="auto"/>
          </w:tcPr>
          <w:p w:rsidR="00373751" w:rsidRPr="003F38B3" w:rsidRDefault="00373751" w:rsidP="000F6B51">
            <w:pPr>
              <w:spacing w:line="228" w:lineRule="auto"/>
              <w:jc w:val="center"/>
              <w:rPr>
                <w:sz w:val="28"/>
                <w:szCs w:val="28"/>
              </w:rPr>
            </w:pPr>
            <w:r w:rsidRPr="003F38B3">
              <w:rPr>
                <w:sz w:val="28"/>
                <w:szCs w:val="28"/>
              </w:rPr>
              <w:t>Протягом року</w:t>
            </w:r>
          </w:p>
        </w:tc>
      </w:tr>
      <w:tr w:rsidR="00373751" w:rsidRPr="003F38B3" w:rsidTr="000F6B51">
        <w:trPr>
          <w:trHeight w:val="1105"/>
        </w:trPr>
        <w:tc>
          <w:tcPr>
            <w:tcW w:w="814" w:type="dxa"/>
            <w:shd w:val="clear" w:color="auto" w:fill="auto"/>
          </w:tcPr>
          <w:p w:rsidR="00373751" w:rsidRPr="006B07A9" w:rsidRDefault="00AC4947" w:rsidP="000F6B51">
            <w:pPr>
              <w:spacing w:line="252" w:lineRule="auto"/>
              <w:jc w:val="center"/>
              <w:rPr>
                <w:sz w:val="28"/>
                <w:szCs w:val="28"/>
              </w:rPr>
            </w:pPr>
            <w:r>
              <w:rPr>
                <w:sz w:val="28"/>
                <w:szCs w:val="28"/>
              </w:rPr>
              <w:t>13</w:t>
            </w:r>
            <w:r w:rsidR="00373751" w:rsidRPr="006B07A9">
              <w:rPr>
                <w:sz w:val="28"/>
                <w:szCs w:val="28"/>
              </w:rPr>
              <w:t>.</w:t>
            </w:r>
          </w:p>
        </w:tc>
        <w:tc>
          <w:tcPr>
            <w:tcW w:w="7094" w:type="dxa"/>
            <w:shd w:val="clear" w:color="auto" w:fill="auto"/>
          </w:tcPr>
          <w:p w:rsidR="00373751" w:rsidRPr="006B07A9" w:rsidRDefault="00373751" w:rsidP="00C138ED">
            <w:pPr>
              <w:spacing w:line="252" w:lineRule="auto"/>
              <w:ind w:firstLine="567"/>
              <w:jc w:val="both"/>
              <w:rPr>
                <w:sz w:val="28"/>
                <w:szCs w:val="28"/>
              </w:rPr>
            </w:pPr>
            <w:r w:rsidRPr="006B07A9">
              <w:rPr>
                <w:sz w:val="28"/>
                <w:szCs w:val="28"/>
              </w:rPr>
              <w:t xml:space="preserve">Тримати на постійному контролі стан виплати заробітної плати по  бюджетних установах відповідної галузі, що фінансуються з </w:t>
            </w:r>
            <w:r w:rsidR="00C138ED">
              <w:rPr>
                <w:sz w:val="28"/>
                <w:szCs w:val="28"/>
                <w:lang w:val="uk-UA"/>
              </w:rPr>
              <w:t>сільського бюджету</w:t>
            </w:r>
            <w:r w:rsidRPr="006B07A9">
              <w:rPr>
                <w:sz w:val="28"/>
                <w:szCs w:val="28"/>
              </w:rPr>
              <w:t>.</w:t>
            </w:r>
          </w:p>
        </w:tc>
        <w:tc>
          <w:tcPr>
            <w:tcW w:w="5070" w:type="dxa"/>
            <w:shd w:val="clear" w:color="auto" w:fill="auto"/>
          </w:tcPr>
          <w:p w:rsidR="00373751" w:rsidRDefault="00373751" w:rsidP="000F6B51">
            <w:pPr>
              <w:spacing w:line="252" w:lineRule="auto"/>
              <w:rPr>
                <w:sz w:val="28"/>
                <w:szCs w:val="28"/>
                <w:lang w:val="uk-UA"/>
              </w:rPr>
            </w:pPr>
            <w:r w:rsidRPr="006B07A9">
              <w:rPr>
                <w:sz w:val="28"/>
                <w:szCs w:val="28"/>
              </w:rPr>
              <w:t xml:space="preserve">Головні розпорядники коштів </w:t>
            </w:r>
            <w:r w:rsidR="00C138ED">
              <w:rPr>
                <w:sz w:val="28"/>
                <w:szCs w:val="28"/>
                <w:lang w:val="uk-UA"/>
              </w:rPr>
              <w:t>сільської ради</w:t>
            </w:r>
            <w:r w:rsidR="00CB1A76">
              <w:rPr>
                <w:sz w:val="28"/>
                <w:szCs w:val="28"/>
                <w:lang w:val="uk-UA"/>
              </w:rPr>
              <w:t>;</w:t>
            </w:r>
          </w:p>
          <w:p w:rsidR="00373751" w:rsidRPr="006B07A9" w:rsidRDefault="00CB1A76" w:rsidP="009618BE">
            <w:pPr>
              <w:spacing w:line="228" w:lineRule="auto"/>
              <w:rPr>
                <w:sz w:val="28"/>
                <w:szCs w:val="28"/>
              </w:rPr>
            </w:pPr>
            <w:r>
              <w:rPr>
                <w:sz w:val="28"/>
                <w:szCs w:val="28"/>
                <w:lang w:val="uk-UA"/>
              </w:rPr>
              <w:t>Фінансово-економічний відділ сільської ради;</w:t>
            </w:r>
          </w:p>
        </w:tc>
        <w:tc>
          <w:tcPr>
            <w:tcW w:w="2156" w:type="dxa"/>
            <w:shd w:val="clear" w:color="auto" w:fill="auto"/>
          </w:tcPr>
          <w:p w:rsidR="00373751" w:rsidRPr="006B07A9" w:rsidRDefault="00373751" w:rsidP="000F6B51">
            <w:pPr>
              <w:spacing w:line="252" w:lineRule="auto"/>
              <w:jc w:val="center"/>
              <w:rPr>
                <w:sz w:val="28"/>
                <w:szCs w:val="28"/>
              </w:rPr>
            </w:pPr>
            <w:r w:rsidRPr="006B07A9">
              <w:rPr>
                <w:sz w:val="28"/>
                <w:szCs w:val="28"/>
              </w:rPr>
              <w:t>Протягом року</w:t>
            </w:r>
          </w:p>
          <w:p w:rsidR="00373751" w:rsidRPr="006B07A9" w:rsidRDefault="00373751" w:rsidP="000F6B51">
            <w:pPr>
              <w:spacing w:line="252" w:lineRule="auto"/>
              <w:jc w:val="center"/>
              <w:rPr>
                <w:sz w:val="28"/>
                <w:szCs w:val="28"/>
              </w:rPr>
            </w:pPr>
          </w:p>
        </w:tc>
      </w:tr>
      <w:tr w:rsidR="00373751" w:rsidRPr="003F38B3" w:rsidTr="000F6B51">
        <w:trPr>
          <w:trHeight w:val="2088"/>
        </w:trPr>
        <w:tc>
          <w:tcPr>
            <w:tcW w:w="814" w:type="dxa"/>
            <w:shd w:val="clear" w:color="auto" w:fill="auto"/>
          </w:tcPr>
          <w:p w:rsidR="00373751" w:rsidRPr="006B07A9" w:rsidRDefault="00373751" w:rsidP="00C138ED">
            <w:pPr>
              <w:tabs>
                <w:tab w:val="center" w:pos="299"/>
              </w:tabs>
              <w:spacing w:line="252" w:lineRule="auto"/>
              <w:jc w:val="center"/>
              <w:rPr>
                <w:sz w:val="28"/>
                <w:szCs w:val="28"/>
              </w:rPr>
            </w:pPr>
            <w:r w:rsidRPr="006B07A9">
              <w:rPr>
                <w:sz w:val="28"/>
                <w:szCs w:val="28"/>
              </w:rPr>
              <w:t>1</w:t>
            </w:r>
            <w:r w:rsidR="00AC4947">
              <w:rPr>
                <w:sz w:val="28"/>
                <w:szCs w:val="28"/>
                <w:lang w:val="uk-UA"/>
              </w:rPr>
              <w:t>4</w:t>
            </w:r>
            <w:r w:rsidRPr="006B07A9">
              <w:rPr>
                <w:sz w:val="28"/>
                <w:szCs w:val="28"/>
              </w:rPr>
              <w:t>.</w:t>
            </w:r>
          </w:p>
        </w:tc>
        <w:tc>
          <w:tcPr>
            <w:tcW w:w="7094" w:type="dxa"/>
            <w:shd w:val="clear" w:color="auto" w:fill="auto"/>
          </w:tcPr>
          <w:p w:rsidR="00373751" w:rsidRPr="006B07A9" w:rsidRDefault="00373751" w:rsidP="000F6B51">
            <w:pPr>
              <w:widowControl w:val="0"/>
              <w:spacing w:line="252" w:lineRule="auto"/>
              <w:ind w:firstLine="567"/>
              <w:jc w:val="both"/>
              <w:rPr>
                <w:sz w:val="28"/>
                <w:szCs w:val="28"/>
              </w:rPr>
            </w:pPr>
            <w:r w:rsidRPr="006B07A9">
              <w:rPr>
                <w:sz w:val="28"/>
                <w:szCs w:val="28"/>
              </w:rPr>
              <w:t>З метою подальшого розвитку програмно-цільового методу у бюджетному процесі забезпечити виконання наказу Міністерства фінансів України від 02 січня                2019 року № 1 “Про затвердження Методичних рекомендацій щодо впровадження та застосування гендерно орієнтованого підходу в бюджетному процесі”.</w:t>
            </w:r>
          </w:p>
        </w:tc>
        <w:tc>
          <w:tcPr>
            <w:tcW w:w="5070" w:type="dxa"/>
            <w:shd w:val="clear" w:color="auto" w:fill="auto"/>
          </w:tcPr>
          <w:p w:rsidR="00373751" w:rsidRPr="006B07A9" w:rsidRDefault="00373751" w:rsidP="00C138ED">
            <w:pPr>
              <w:pStyle w:val="a8"/>
              <w:spacing w:line="252" w:lineRule="auto"/>
              <w:ind w:firstLine="0"/>
              <w:jc w:val="left"/>
              <w:rPr>
                <w:rFonts w:eastAsia="MS Mincho"/>
                <w:sz w:val="28"/>
                <w:szCs w:val="28"/>
              </w:rPr>
            </w:pPr>
            <w:r w:rsidRPr="006B07A9">
              <w:rPr>
                <w:rFonts w:eastAsia="MS Mincho"/>
                <w:sz w:val="28"/>
                <w:szCs w:val="28"/>
              </w:rPr>
              <w:t xml:space="preserve">Головні розпорядники коштів </w:t>
            </w:r>
            <w:r w:rsidR="00C138ED">
              <w:rPr>
                <w:rFonts w:eastAsia="MS Mincho"/>
                <w:sz w:val="28"/>
                <w:szCs w:val="28"/>
              </w:rPr>
              <w:t>сільського</w:t>
            </w:r>
            <w:r w:rsidRPr="006B07A9">
              <w:rPr>
                <w:rFonts w:eastAsia="MS Mincho"/>
                <w:sz w:val="28"/>
                <w:szCs w:val="28"/>
              </w:rPr>
              <w:t xml:space="preserve"> бюджету</w:t>
            </w:r>
          </w:p>
          <w:p w:rsidR="00373751" w:rsidRPr="006B07A9" w:rsidRDefault="00373751" w:rsidP="000F6B51">
            <w:pPr>
              <w:spacing w:line="252" w:lineRule="auto"/>
              <w:rPr>
                <w:rFonts w:eastAsia="MS Mincho"/>
                <w:sz w:val="28"/>
                <w:szCs w:val="28"/>
              </w:rPr>
            </w:pPr>
          </w:p>
        </w:tc>
        <w:tc>
          <w:tcPr>
            <w:tcW w:w="2156" w:type="dxa"/>
            <w:shd w:val="clear" w:color="auto" w:fill="auto"/>
          </w:tcPr>
          <w:p w:rsidR="00373751" w:rsidRPr="006B07A9" w:rsidRDefault="00373751" w:rsidP="000F6B51">
            <w:pPr>
              <w:spacing w:line="252" w:lineRule="auto"/>
              <w:jc w:val="center"/>
              <w:rPr>
                <w:sz w:val="28"/>
                <w:szCs w:val="28"/>
              </w:rPr>
            </w:pPr>
            <w:r w:rsidRPr="006B07A9">
              <w:rPr>
                <w:sz w:val="28"/>
                <w:szCs w:val="28"/>
              </w:rPr>
              <w:t>Протягом року</w:t>
            </w:r>
          </w:p>
        </w:tc>
      </w:tr>
      <w:tr w:rsidR="00373751" w:rsidRPr="003F38B3" w:rsidTr="00CB1A76">
        <w:trPr>
          <w:trHeight w:val="1461"/>
        </w:trPr>
        <w:tc>
          <w:tcPr>
            <w:tcW w:w="814" w:type="dxa"/>
            <w:shd w:val="clear" w:color="auto" w:fill="auto"/>
          </w:tcPr>
          <w:p w:rsidR="00373751" w:rsidRPr="003F38B3" w:rsidRDefault="00AC4947" w:rsidP="000F6B51">
            <w:pPr>
              <w:spacing w:line="245" w:lineRule="auto"/>
              <w:jc w:val="center"/>
              <w:rPr>
                <w:sz w:val="28"/>
                <w:szCs w:val="28"/>
              </w:rPr>
            </w:pPr>
            <w:r>
              <w:rPr>
                <w:sz w:val="28"/>
                <w:szCs w:val="28"/>
                <w:lang w:val="uk-UA"/>
              </w:rPr>
              <w:t>15</w:t>
            </w:r>
            <w:r w:rsidR="00373751" w:rsidRPr="003F38B3">
              <w:rPr>
                <w:sz w:val="28"/>
                <w:szCs w:val="28"/>
              </w:rPr>
              <w:t>.</w:t>
            </w:r>
          </w:p>
        </w:tc>
        <w:tc>
          <w:tcPr>
            <w:tcW w:w="7094" w:type="dxa"/>
            <w:shd w:val="clear" w:color="auto" w:fill="auto"/>
          </w:tcPr>
          <w:p w:rsidR="00373751" w:rsidRPr="00CB1A76" w:rsidRDefault="00373751" w:rsidP="00CB1A76">
            <w:pPr>
              <w:spacing w:line="245" w:lineRule="auto"/>
              <w:ind w:firstLine="567"/>
              <w:jc w:val="both"/>
              <w:rPr>
                <w:sz w:val="28"/>
                <w:szCs w:val="28"/>
                <w:lang w:val="uk-UA"/>
              </w:rPr>
            </w:pPr>
            <w:r w:rsidRPr="003F38B3">
              <w:rPr>
                <w:sz w:val="28"/>
                <w:szCs w:val="28"/>
              </w:rPr>
              <w:t>Здійснювати закупівлі товарів, робіт та послуг з обов’язковим використанням системи електронних закупівель ProZorro</w:t>
            </w:r>
            <w:r w:rsidR="00CB1A76">
              <w:rPr>
                <w:sz w:val="28"/>
                <w:szCs w:val="28"/>
                <w:lang w:val="uk-UA"/>
              </w:rPr>
              <w:t>.</w:t>
            </w:r>
          </w:p>
        </w:tc>
        <w:tc>
          <w:tcPr>
            <w:tcW w:w="5070" w:type="dxa"/>
            <w:shd w:val="clear" w:color="auto" w:fill="auto"/>
          </w:tcPr>
          <w:p w:rsidR="00CB1A76" w:rsidRDefault="00373751" w:rsidP="00D52FF1">
            <w:pPr>
              <w:pStyle w:val="a8"/>
              <w:spacing w:line="245" w:lineRule="auto"/>
              <w:ind w:firstLine="0"/>
              <w:jc w:val="left"/>
              <w:rPr>
                <w:rFonts w:eastAsia="MS Mincho"/>
                <w:sz w:val="28"/>
                <w:szCs w:val="28"/>
              </w:rPr>
            </w:pPr>
            <w:r w:rsidRPr="003F38B3">
              <w:rPr>
                <w:rFonts w:eastAsia="MS Mincho"/>
                <w:sz w:val="28"/>
                <w:szCs w:val="28"/>
              </w:rPr>
              <w:t xml:space="preserve">Головні розпорядники коштів </w:t>
            </w:r>
            <w:r w:rsidR="00D52FF1">
              <w:rPr>
                <w:rFonts w:eastAsia="MS Mincho"/>
                <w:sz w:val="28"/>
                <w:szCs w:val="28"/>
              </w:rPr>
              <w:t>сільського</w:t>
            </w:r>
            <w:r w:rsidRPr="003F38B3">
              <w:rPr>
                <w:rFonts w:eastAsia="MS Mincho"/>
                <w:sz w:val="28"/>
                <w:szCs w:val="28"/>
              </w:rPr>
              <w:t xml:space="preserve"> бюджету</w:t>
            </w:r>
            <w:r w:rsidR="00CB1A76">
              <w:rPr>
                <w:rFonts w:eastAsia="MS Mincho"/>
                <w:sz w:val="28"/>
                <w:szCs w:val="28"/>
              </w:rPr>
              <w:t>;</w:t>
            </w:r>
          </w:p>
          <w:p w:rsidR="00373751" w:rsidRPr="003F38B3" w:rsidRDefault="00CB1A76" w:rsidP="008D6D74">
            <w:pPr>
              <w:pStyle w:val="a8"/>
              <w:spacing w:line="245" w:lineRule="auto"/>
              <w:ind w:firstLine="0"/>
              <w:jc w:val="left"/>
              <w:rPr>
                <w:rFonts w:eastAsia="MS Mincho"/>
                <w:sz w:val="28"/>
                <w:szCs w:val="28"/>
              </w:rPr>
            </w:pPr>
            <w:r>
              <w:rPr>
                <w:rFonts w:eastAsia="MS Mincho"/>
                <w:sz w:val="28"/>
                <w:szCs w:val="28"/>
              </w:rPr>
              <w:t>Відділ бухгалтерського обліку та звітності</w:t>
            </w:r>
            <w:r w:rsidR="008D6D74">
              <w:rPr>
                <w:rFonts w:eastAsia="MS Mincho"/>
                <w:sz w:val="28"/>
                <w:szCs w:val="28"/>
              </w:rPr>
              <w:t xml:space="preserve"> сільської ради</w:t>
            </w:r>
          </w:p>
        </w:tc>
        <w:tc>
          <w:tcPr>
            <w:tcW w:w="2156" w:type="dxa"/>
            <w:shd w:val="clear" w:color="auto" w:fill="auto"/>
          </w:tcPr>
          <w:p w:rsidR="00373751" w:rsidRPr="003F38B3" w:rsidRDefault="00373751" w:rsidP="000F6B51">
            <w:pPr>
              <w:spacing w:line="245" w:lineRule="auto"/>
              <w:jc w:val="center"/>
              <w:rPr>
                <w:sz w:val="28"/>
                <w:szCs w:val="28"/>
              </w:rPr>
            </w:pPr>
            <w:r w:rsidRPr="003F38B3">
              <w:rPr>
                <w:sz w:val="28"/>
                <w:szCs w:val="28"/>
              </w:rPr>
              <w:t>Протягом року</w:t>
            </w:r>
          </w:p>
        </w:tc>
      </w:tr>
      <w:tr w:rsidR="00373751" w:rsidRPr="003F38B3" w:rsidTr="000F6B51">
        <w:trPr>
          <w:trHeight w:val="3813"/>
        </w:trPr>
        <w:tc>
          <w:tcPr>
            <w:tcW w:w="814" w:type="dxa"/>
            <w:shd w:val="clear" w:color="auto" w:fill="auto"/>
          </w:tcPr>
          <w:p w:rsidR="00373751" w:rsidRPr="003F38B3" w:rsidRDefault="00AC4947" w:rsidP="000F6B51">
            <w:pPr>
              <w:spacing w:line="228" w:lineRule="auto"/>
              <w:jc w:val="center"/>
              <w:rPr>
                <w:sz w:val="28"/>
                <w:szCs w:val="28"/>
              </w:rPr>
            </w:pPr>
            <w:r>
              <w:rPr>
                <w:sz w:val="28"/>
                <w:szCs w:val="28"/>
                <w:lang w:val="uk-UA"/>
              </w:rPr>
              <w:lastRenderedPageBreak/>
              <w:t>16</w:t>
            </w:r>
            <w:r w:rsidR="00373751" w:rsidRPr="003F38B3">
              <w:rPr>
                <w:sz w:val="28"/>
                <w:szCs w:val="28"/>
              </w:rPr>
              <w:t>.</w:t>
            </w:r>
          </w:p>
        </w:tc>
        <w:tc>
          <w:tcPr>
            <w:tcW w:w="7094" w:type="dxa"/>
            <w:shd w:val="clear" w:color="auto" w:fill="auto"/>
          </w:tcPr>
          <w:p w:rsidR="00373751" w:rsidRPr="003F38B3" w:rsidRDefault="00373751" w:rsidP="000F6B51">
            <w:pPr>
              <w:spacing w:line="228" w:lineRule="auto"/>
              <w:ind w:firstLine="567"/>
              <w:jc w:val="both"/>
              <w:rPr>
                <w:sz w:val="28"/>
                <w:szCs w:val="28"/>
              </w:rPr>
            </w:pPr>
            <w:r w:rsidRPr="003F38B3">
              <w:rPr>
                <w:sz w:val="28"/>
                <w:szCs w:val="28"/>
              </w:rPr>
              <w:t>Забезпечити на базі електронної системи публічних закупівель ProZorro моніторинг підготовки та аналіз стану здійснених бюджетними установами – розпорядниками бюджетних коштів нижчого рівня</w:t>
            </w:r>
            <w:r>
              <w:rPr>
                <w:sz w:val="28"/>
                <w:szCs w:val="28"/>
              </w:rPr>
              <w:t xml:space="preserve"> – </w:t>
            </w:r>
            <w:r w:rsidRPr="003F38B3">
              <w:rPr>
                <w:sz w:val="28"/>
                <w:szCs w:val="28"/>
              </w:rPr>
              <w:t xml:space="preserve"> закупівель товарів, робіт та послуг </w:t>
            </w:r>
            <w:r w:rsidRPr="00457CDD">
              <w:rPr>
                <w:sz w:val="28"/>
                <w:szCs w:val="28"/>
              </w:rPr>
              <w:t xml:space="preserve">за кошти </w:t>
            </w:r>
            <w:r w:rsidR="00CB1A76">
              <w:rPr>
                <w:sz w:val="28"/>
                <w:szCs w:val="28"/>
                <w:lang w:val="uk-UA"/>
              </w:rPr>
              <w:t>сільського</w:t>
            </w:r>
            <w:r w:rsidRPr="00457CDD">
              <w:rPr>
                <w:sz w:val="28"/>
                <w:szCs w:val="28"/>
              </w:rPr>
              <w:t xml:space="preserve"> бюджету.</w:t>
            </w:r>
            <w:r w:rsidRPr="00457CDD">
              <w:rPr>
                <w:b/>
                <w:sz w:val="28"/>
                <w:szCs w:val="28"/>
              </w:rPr>
              <w:t xml:space="preserve"> </w:t>
            </w:r>
            <w:r w:rsidRPr="00457CDD">
              <w:rPr>
                <w:sz w:val="28"/>
                <w:szCs w:val="28"/>
              </w:rPr>
              <w:t>Звернути особливу увагу на відповідність здійснених закупівель меті діяльності таких установ.</w:t>
            </w:r>
          </w:p>
          <w:p w:rsidR="00373751" w:rsidRPr="003F38B3" w:rsidRDefault="00373751" w:rsidP="000F6B51">
            <w:pPr>
              <w:spacing w:line="228" w:lineRule="auto"/>
              <w:ind w:firstLine="567"/>
              <w:jc w:val="both"/>
              <w:rPr>
                <w:sz w:val="28"/>
                <w:szCs w:val="28"/>
              </w:rPr>
            </w:pPr>
            <w:r w:rsidRPr="00CB1A76">
              <w:rPr>
                <w:sz w:val="28"/>
                <w:szCs w:val="28"/>
              </w:rPr>
              <w:t>Інформацію про результати аналізу надавати                          до департаменту економічного розвитку облдерж-адміністрації та департаменту фінансів облдерж-адміністрації щокварталу, до 10 числа місяця, наступного за звітним кварталом.</w:t>
            </w:r>
          </w:p>
        </w:tc>
        <w:tc>
          <w:tcPr>
            <w:tcW w:w="5070" w:type="dxa"/>
            <w:shd w:val="clear" w:color="auto" w:fill="auto"/>
          </w:tcPr>
          <w:p w:rsidR="00373751" w:rsidRDefault="00373751" w:rsidP="00CB1A76">
            <w:pPr>
              <w:pStyle w:val="a8"/>
              <w:spacing w:line="228" w:lineRule="auto"/>
              <w:ind w:firstLine="0"/>
              <w:jc w:val="left"/>
              <w:rPr>
                <w:rFonts w:eastAsia="MS Mincho"/>
                <w:sz w:val="28"/>
                <w:szCs w:val="28"/>
              </w:rPr>
            </w:pPr>
            <w:r w:rsidRPr="003F38B3">
              <w:rPr>
                <w:rFonts w:eastAsia="MS Mincho"/>
                <w:sz w:val="28"/>
                <w:szCs w:val="28"/>
              </w:rPr>
              <w:t xml:space="preserve">Головні розпорядники коштів </w:t>
            </w:r>
            <w:r w:rsidR="00640BCA">
              <w:rPr>
                <w:rFonts w:eastAsia="MS Mincho"/>
                <w:sz w:val="28"/>
                <w:szCs w:val="28"/>
              </w:rPr>
              <w:t>сільського</w:t>
            </w:r>
            <w:r w:rsidRPr="003F38B3">
              <w:rPr>
                <w:rFonts w:eastAsia="MS Mincho"/>
                <w:sz w:val="28"/>
                <w:szCs w:val="28"/>
              </w:rPr>
              <w:t xml:space="preserve"> бюджету</w:t>
            </w:r>
            <w:r w:rsidR="00CB1A76">
              <w:rPr>
                <w:rFonts w:eastAsia="MS Mincho"/>
                <w:sz w:val="28"/>
                <w:szCs w:val="28"/>
              </w:rPr>
              <w:t>;</w:t>
            </w:r>
          </w:p>
          <w:p w:rsidR="00CB1A76" w:rsidRDefault="00CB1A76" w:rsidP="00CB1A76">
            <w:pPr>
              <w:spacing w:line="228" w:lineRule="auto"/>
              <w:rPr>
                <w:sz w:val="28"/>
                <w:szCs w:val="28"/>
                <w:lang w:val="uk-UA"/>
              </w:rPr>
            </w:pPr>
            <w:r>
              <w:rPr>
                <w:sz w:val="28"/>
                <w:szCs w:val="28"/>
                <w:lang w:val="uk-UA"/>
              </w:rPr>
              <w:t>Фінансово-економічний відділ сільської ради</w:t>
            </w:r>
          </w:p>
          <w:p w:rsidR="00CB1A76" w:rsidRPr="003F38B3" w:rsidRDefault="00CB1A76" w:rsidP="00CB1A76">
            <w:pPr>
              <w:pStyle w:val="a8"/>
              <w:spacing w:line="228" w:lineRule="auto"/>
              <w:ind w:firstLine="0"/>
              <w:jc w:val="left"/>
              <w:rPr>
                <w:rFonts w:eastAsia="MS Mincho"/>
                <w:sz w:val="28"/>
                <w:szCs w:val="28"/>
              </w:rPr>
            </w:pPr>
          </w:p>
        </w:tc>
        <w:tc>
          <w:tcPr>
            <w:tcW w:w="2156" w:type="dxa"/>
            <w:shd w:val="clear" w:color="auto" w:fill="auto"/>
          </w:tcPr>
          <w:p w:rsidR="00373751" w:rsidRPr="003F38B3" w:rsidRDefault="00373751" w:rsidP="000F6B51">
            <w:pPr>
              <w:spacing w:line="228" w:lineRule="auto"/>
              <w:jc w:val="center"/>
              <w:rPr>
                <w:sz w:val="28"/>
                <w:szCs w:val="28"/>
              </w:rPr>
            </w:pPr>
            <w:r w:rsidRPr="003F38B3">
              <w:rPr>
                <w:sz w:val="28"/>
                <w:szCs w:val="28"/>
              </w:rPr>
              <w:t>Протягом року</w:t>
            </w:r>
          </w:p>
        </w:tc>
      </w:tr>
      <w:tr w:rsidR="00BC4BF4" w:rsidRPr="003F38B3" w:rsidTr="000F6B51">
        <w:tc>
          <w:tcPr>
            <w:tcW w:w="814" w:type="dxa"/>
            <w:shd w:val="clear" w:color="auto" w:fill="auto"/>
          </w:tcPr>
          <w:p w:rsidR="00BC4BF4" w:rsidRPr="003F38B3" w:rsidRDefault="00AC4947" w:rsidP="00BC4BF4">
            <w:pPr>
              <w:spacing w:line="228" w:lineRule="auto"/>
              <w:jc w:val="center"/>
              <w:rPr>
                <w:sz w:val="28"/>
                <w:szCs w:val="28"/>
              </w:rPr>
            </w:pPr>
            <w:r>
              <w:rPr>
                <w:sz w:val="28"/>
                <w:szCs w:val="28"/>
                <w:lang w:val="uk-UA"/>
              </w:rPr>
              <w:t>17</w:t>
            </w:r>
            <w:r w:rsidR="00BC4BF4" w:rsidRPr="003F38B3">
              <w:rPr>
                <w:sz w:val="28"/>
                <w:szCs w:val="28"/>
              </w:rPr>
              <w:t>.</w:t>
            </w:r>
          </w:p>
        </w:tc>
        <w:tc>
          <w:tcPr>
            <w:tcW w:w="7094" w:type="dxa"/>
            <w:shd w:val="clear" w:color="auto" w:fill="auto"/>
          </w:tcPr>
          <w:p w:rsidR="00BC4BF4" w:rsidRPr="003F38B3" w:rsidRDefault="00BC4BF4" w:rsidP="00BC4BF4">
            <w:pPr>
              <w:spacing w:line="228" w:lineRule="auto"/>
              <w:ind w:firstLine="567"/>
              <w:jc w:val="both"/>
              <w:rPr>
                <w:spacing w:val="2"/>
                <w:sz w:val="28"/>
                <w:szCs w:val="28"/>
              </w:rPr>
            </w:pPr>
            <w:r w:rsidRPr="003F38B3">
              <w:rPr>
                <w:rFonts w:eastAsia="MS Mincho"/>
                <w:sz w:val="28"/>
                <w:szCs w:val="28"/>
              </w:rPr>
              <w:t>Здійснювати розроблення та затвердження щорічних планів заходів з енергозбереження із забезпеченням зменшення витрат на оплату комунальних послуг та енергоносіїв</w:t>
            </w:r>
            <w:r w:rsidRPr="003F38B3">
              <w:rPr>
                <w:spacing w:val="2"/>
                <w:sz w:val="28"/>
                <w:szCs w:val="28"/>
              </w:rPr>
              <w:t>.</w:t>
            </w:r>
          </w:p>
        </w:tc>
        <w:tc>
          <w:tcPr>
            <w:tcW w:w="5070" w:type="dxa"/>
            <w:shd w:val="clear" w:color="auto" w:fill="auto"/>
          </w:tcPr>
          <w:p w:rsidR="00BC4BF4" w:rsidRPr="00BC4BF4" w:rsidRDefault="00BC4BF4" w:rsidP="00BC4BF4">
            <w:pPr>
              <w:spacing w:line="216" w:lineRule="auto"/>
              <w:rPr>
                <w:rFonts w:eastAsia="MS Mincho"/>
                <w:sz w:val="28"/>
                <w:szCs w:val="28"/>
                <w:lang w:val="uk-UA"/>
              </w:rPr>
            </w:pPr>
            <w:r w:rsidRPr="00BC4BF4">
              <w:rPr>
                <w:rFonts w:eastAsia="MS Mincho"/>
                <w:sz w:val="28"/>
                <w:szCs w:val="28"/>
                <w:lang w:val="uk-UA"/>
              </w:rPr>
              <w:t>Відділ розвитку інфраструктури містобудування, архітектури та комунальної власності</w:t>
            </w:r>
            <w:r w:rsidR="00A03937">
              <w:rPr>
                <w:rFonts w:eastAsia="MS Mincho"/>
                <w:sz w:val="28"/>
                <w:szCs w:val="28"/>
                <w:lang w:val="uk-UA"/>
              </w:rPr>
              <w:t xml:space="preserve"> сільської ради</w:t>
            </w:r>
            <w:r w:rsidRPr="00BC4BF4">
              <w:rPr>
                <w:rFonts w:eastAsia="MS Mincho"/>
                <w:sz w:val="28"/>
                <w:szCs w:val="28"/>
                <w:lang w:val="uk-UA"/>
              </w:rPr>
              <w:t>;</w:t>
            </w:r>
          </w:p>
          <w:p w:rsidR="00BC4BF4" w:rsidRPr="00850945" w:rsidRDefault="00BC4BF4" w:rsidP="009618BE">
            <w:pPr>
              <w:spacing w:line="228" w:lineRule="auto"/>
              <w:rPr>
                <w:rFonts w:eastAsia="MS Mincho"/>
                <w:sz w:val="28"/>
                <w:szCs w:val="28"/>
                <w:highlight w:val="yellow"/>
                <w:lang w:val="uk-UA"/>
              </w:rPr>
            </w:pPr>
            <w:r w:rsidRPr="00BC4BF4">
              <w:rPr>
                <w:rFonts w:eastAsia="MS Mincho"/>
                <w:sz w:val="28"/>
                <w:szCs w:val="28"/>
              </w:rPr>
              <w:t>Головні розпорядники коштів</w:t>
            </w:r>
            <w:r>
              <w:rPr>
                <w:rFonts w:eastAsia="MS Mincho"/>
                <w:sz w:val="28"/>
                <w:szCs w:val="28"/>
              </w:rPr>
              <w:t xml:space="preserve"> сільського </w:t>
            </w:r>
            <w:r w:rsidRPr="003F38B3">
              <w:rPr>
                <w:rFonts w:eastAsia="MS Mincho"/>
                <w:sz w:val="28"/>
                <w:szCs w:val="28"/>
              </w:rPr>
              <w:t xml:space="preserve">бюджету </w:t>
            </w:r>
          </w:p>
        </w:tc>
        <w:tc>
          <w:tcPr>
            <w:tcW w:w="2156" w:type="dxa"/>
            <w:shd w:val="clear" w:color="auto" w:fill="auto"/>
          </w:tcPr>
          <w:p w:rsidR="00BC4BF4" w:rsidRPr="003F38B3" w:rsidRDefault="00BC4BF4" w:rsidP="00BC4BF4">
            <w:pPr>
              <w:spacing w:line="228" w:lineRule="auto"/>
              <w:jc w:val="center"/>
              <w:rPr>
                <w:sz w:val="28"/>
                <w:szCs w:val="28"/>
              </w:rPr>
            </w:pPr>
            <w:r w:rsidRPr="003F38B3">
              <w:rPr>
                <w:sz w:val="28"/>
                <w:szCs w:val="28"/>
              </w:rPr>
              <w:t>До 01 квітня</w:t>
            </w:r>
          </w:p>
          <w:p w:rsidR="00BC4BF4" w:rsidRPr="003F38B3" w:rsidRDefault="00BC4BF4" w:rsidP="00BC4BF4">
            <w:pPr>
              <w:spacing w:line="228" w:lineRule="auto"/>
              <w:jc w:val="center"/>
              <w:rPr>
                <w:sz w:val="28"/>
                <w:szCs w:val="28"/>
              </w:rPr>
            </w:pPr>
            <w:r w:rsidRPr="003F38B3">
              <w:rPr>
                <w:sz w:val="28"/>
                <w:szCs w:val="28"/>
              </w:rPr>
              <w:t xml:space="preserve">2019 року </w:t>
            </w:r>
          </w:p>
          <w:p w:rsidR="00BC4BF4" w:rsidRPr="003F38B3" w:rsidRDefault="00BC4BF4" w:rsidP="00BC4BF4">
            <w:pPr>
              <w:spacing w:line="228" w:lineRule="auto"/>
              <w:jc w:val="center"/>
              <w:rPr>
                <w:sz w:val="28"/>
                <w:szCs w:val="28"/>
              </w:rPr>
            </w:pPr>
          </w:p>
          <w:p w:rsidR="00BC4BF4" w:rsidRPr="003F38B3" w:rsidRDefault="00BC4BF4" w:rsidP="00BC4BF4">
            <w:pPr>
              <w:spacing w:line="228" w:lineRule="auto"/>
              <w:jc w:val="center"/>
              <w:rPr>
                <w:sz w:val="28"/>
                <w:szCs w:val="28"/>
              </w:rPr>
            </w:pPr>
          </w:p>
        </w:tc>
      </w:tr>
      <w:tr w:rsidR="00BC4BF4" w:rsidRPr="003F38B3" w:rsidTr="009618BE">
        <w:trPr>
          <w:trHeight w:val="1602"/>
        </w:trPr>
        <w:tc>
          <w:tcPr>
            <w:tcW w:w="814" w:type="dxa"/>
            <w:tcBorders>
              <w:bottom w:val="single" w:sz="4" w:space="0" w:color="auto"/>
            </w:tcBorders>
            <w:shd w:val="clear" w:color="auto" w:fill="auto"/>
          </w:tcPr>
          <w:p w:rsidR="00BC4BF4" w:rsidRPr="003F38B3" w:rsidRDefault="00AC4947" w:rsidP="00BC4BF4">
            <w:pPr>
              <w:spacing w:line="228" w:lineRule="auto"/>
              <w:jc w:val="center"/>
              <w:rPr>
                <w:sz w:val="28"/>
                <w:szCs w:val="28"/>
              </w:rPr>
            </w:pPr>
            <w:r>
              <w:rPr>
                <w:sz w:val="28"/>
                <w:szCs w:val="28"/>
              </w:rPr>
              <w:t>18</w:t>
            </w:r>
            <w:r w:rsidR="00BC4BF4" w:rsidRPr="003F38B3">
              <w:rPr>
                <w:sz w:val="28"/>
                <w:szCs w:val="28"/>
              </w:rPr>
              <w:t xml:space="preserve">. </w:t>
            </w:r>
          </w:p>
        </w:tc>
        <w:tc>
          <w:tcPr>
            <w:tcW w:w="7094" w:type="dxa"/>
            <w:tcBorders>
              <w:bottom w:val="single" w:sz="4" w:space="0" w:color="auto"/>
            </w:tcBorders>
            <w:shd w:val="clear" w:color="auto" w:fill="auto"/>
          </w:tcPr>
          <w:p w:rsidR="00BC4BF4" w:rsidRPr="003F38B3" w:rsidRDefault="00BC4BF4" w:rsidP="00BC4BF4">
            <w:pPr>
              <w:spacing w:line="228" w:lineRule="auto"/>
              <w:ind w:firstLine="567"/>
              <w:jc w:val="both"/>
              <w:rPr>
                <w:sz w:val="28"/>
                <w:szCs w:val="28"/>
              </w:rPr>
            </w:pPr>
            <w:r w:rsidRPr="003F38B3">
              <w:rPr>
                <w:sz w:val="28"/>
                <w:szCs w:val="28"/>
              </w:rPr>
              <w:t>Забезпечити:</w:t>
            </w:r>
          </w:p>
          <w:p w:rsidR="00BC4BF4" w:rsidRPr="003F38B3" w:rsidRDefault="00BC4BF4" w:rsidP="009618BE">
            <w:pPr>
              <w:spacing w:line="228" w:lineRule="auto"/>
              <w:jc w:val="both"/>
              <w:rPr>
                <w:sz w:val="28"/>
                <w:szCs w:val="28"/>
              </w:rPr>
            </w:pPr>
            <w:r w:rsidRPr="003F38B3">
              <w:rPr>
                <w:sz w:val="28"/>
                <w:szCs w:val="28"/>
              </w:rPr>
              <w:t>підготовку, затвердження паспортів бюджетних програм та внесення відповідно до чинного законодавства змін до них на підставі інформації, наведеної у бюджетному запиті головного розпорядника коштів, плану діяльності головного розпорядника на середньостроковий період, з урахуванням бюджетних призначень, установлених рішенням про місцевий бюджет, порядків використання бюджетних коштів, керуючись цілями державної політики у відповідній сфері діяльності, на досягнення яких спрямован</w:t>
            </w:r>
            <w:r>
              <w:rPr>
                <w:sz w:val="28"/>
                <w:szCs w:val="28"/>
              </w:rPr>
              <w:t>а реалізація бюджетної програми;</w:t>
            </w:r>
          </w:p>
          <w:p w:rsidR="00BC4BF4" w:rsidRPr="003F38B3" w:rsidRDefault="00BC4BF4" w:rsidP="009618BE">
            <w:pPr>
              <w:spacing w:line="228" w:lineRule="auto"/>
              <w:ind w:firstLine="567"/>
              <w:jc w:val="both"/>
              <w:rPr>
                <w:sz w:val="28"/>
                <w:szCs w:val="28"/>
              </w:rPr>
            </w:pPr>
            <w:r w:rsidRPr="003F38B3">
              <w:rPr>
                <w:sz w:val="28"/>
                <w:szCs w:val="28"/>
              </w:rPr>
              <w:lastRenderedPageBreak/>
              <w:t xml:space="preserve">відповідність визначених результативних показників </w:t>
            </w:r>
            <w:r>
              <w:rPr>
                <w:sz w:val="28"/>
                <w:szCs w:val="28"/>
              </w:rPr>
              <w:t>у</w:t>
            </w:r>
            <w:r w:rsidRPr="003F38B3">
              <w:rPr>
                <w:sz w:val="28"/>
                <w:szCs w:val="28"/>
              </w:rPr>
              <w:t xml:space="preserve"> бюджетних програмах офіційній державній статистичній, фінансовій та іншій звітності, даним бухгалтерського, статистичного та внутрішньо-господарського (управлінського) обліку.</w:t>
            </w:r>
          </w:p>
        </w:tc>
        <w:tc>
          <w:tcPr>
            <w:tcW w:w="5070" w:type="dxa"/>
            <w:tcBorders>
              <w:bottom w:val="single" w:sz="4" w:space="0" w:color="auto"/>
            </w:tcBorders>
            <w:shd w:val="clear" w:color="auto" w:fill="auto"/>
          </w:tcPr>
          <w:p w:rsidR="00BC4BF4" w:rsidRDefault="00BC4BF4" w:rsidP="00BC4BF4">
            <w:pPr>
              <w:pStyle w:val="a8"/>
              <w:spacing w:line="228" w:lineRule="auto"/>
              <w:ind w:firstLine="0"/>
              <w:jc w:val="left"/>
              <w:rPr>
                <w:rFonts w:eastAsia="MS Mincho"/>
                <w:sz w:val="28"/>
                <w:szCs w:val="28"/>
              </w:rPr>
            </w:pPr>
            <w:r w:rsidRPr="003F38B3">
              <w:rPr>
                <w:rFonts w:eastAsia="MS Mincho"/>
                <w:sz w:val="28"/>
                <w:szCs w:val="28"/>
              </w:rPr>
              <w:lastRenderedPageBreak/>
              <w:t xml:space="preserve">Головні розпорядники коштів </w:t>
            </w:r>
            <w:r>
              <w:rPr>
                <w:rFonts w:eastAsia="MS Mincho"/>
                <w:sz w:val="28"/>
                <w:szCs w:val="28"/>
              </w:rPr>
              <w:t xml:space="preserve">сільського </w:t>
            </w:r>
            <w:r w:rsidR="0014661D">
              <w:rPr>
                <w:rFonts w:eastAsia="MS Mincho"/>
                <w:sz w:val="28"/>
                <w:szCs w:val="28"/>
              </w:rPr>
              <w:t>бюджету;</w:t>
            </w:r>
          </w:p>
          <w:p w:rsidR="0014661D" w:rsidRPr="003F38B3" w:rsidRDefault="0014661D" w:rsidP="00BC4BF4">
            <w:pPr>
              <w:pStyle w:val="a8"/>
              <w:spacing w:line="228" w:lineRule="auto"/>
              <w:ind w:firstLine="0"/>
              <w:jc w:val="left"/>
              <w:rPr>
                <w:rFonts w:eastAsia="MS Mincho"/>
                <w:sz w:val="28"/>
                <w:szCs w:val="28"/>
              </w:rPr>
            </w:pPr>
            <w:r>
              <w:rPr>
                <w:rFonts w:eastAsia="MS Mincho"/>
                <w:sz w:val="28"/>
                <w:szCs w:val="28"/>
              </w:rPr>
              <w:t>Відділ бухгалтерського обліку та звітності</w:t>
            </w:r>
            <w:r w:rsidR="008D6D74">
              <w:rPr>
                <w:rFonts w:eastAsia="MS Mincho"/>
                <w:sz w:val="28"/>
                <w:szCs w:val="28"/>
              </w:rPr>
              <w:t xml:space="preserve"> сільської ради</w:t>
            </w:r>
          </w:p>
        </w:tc>
        <w:tc>
          <w:tcPr>
            <w:tcW w:w="2156" w:type="dxa"/>
            <w:tcBorders>
              <w:bottom w:val="single" w:sz="4" w:space="0" w:color="auto"/>
            </w:tcBorders>
            <w:shd w:val="clear" w:color="auto" w:fill="auto"/>
          </w:tcPr>
          <w:p w:rsidR="00BC4BF4" w:rsidRPr="003F38B3" w:rsidRDefault="00BC4BF4" w:rsidP="00BC4BF4">
            <w:pPr>
              <w:spacing w:line="228" w:lineRule="auto"/>
              <w:jc w:val="center"/>
              <w:rPr>
                <w:sz w:val="28"/>
                <w:szCs w:val="28"/>
              </w:rPr>
            </w:pPr>
            <w:r w:rsidRPr="003F38B3">
              <w:rPr>
                <w:sz w:val="28"/>
                <w:szCs w:val="28"/>
              </w:rPr>
              <w:t>Протягом року</w:t>
            </w:r>
          </w:p>
        </w:tc>
      </w:tr>
      <w:tr w:rsidR="00BC4BF4" w:rsidRPr="003F38B3" w:rsidTr="000F6B51">
        <w:tc>
          <w:tcPr>
            <w:tcW w:w="814" w:type="dxa"/>
            <w:shd w:val="clear" w:color="auto" w:fill="auto"/>
          </w:tcPr>
          <w:p w:rsidR="00BC4BF4" w:rsidRPr="003F38B3" w:rsidRDefault="00AC4947" w:rsidP="00BC4BF4">
            <w:pPr>
              <w:tabs>
                <w:tab w:val="center" w:pos="299"/>
                <w:tab w:val="center" w:pos="394"/>
              </w:tabs>
              <w:spacing w:line="228" w:lineRule="auto"/>
              <w:jc w:val="center"/>
              <w:rPr>
                <w:sz w:val="28"/>
                <w:szCs w:val="28"/>
              </w:rPr>
            </w:pPr>
            <w:r>
              <w:rPr>
                <w:sz w:val="28"/>
                <w:szCs w:val="28"/>
              </w:rPr>
              <w:t>19</w:t>
            </w:r>
            <w:r w:rsidR="00BC4BF4" w:rsidRPr="003F38B3">
              <w:rPr>
                <w:sz w:val="28"/>
                <w:szCs w:val="28"/>
              </w:rPr>
              <w:t>.</w:t>
            </w:r>
          </w:p>
        </w:tc>
        <w:tc>
          <w:tcPr>
            <w:tcW w:w="7094" w:type="dxa"/>
            <w:shd w:val="clear" w:color="auto" w:fill="auto"/>
          </w:tcPr>
          <w:p w:rsidR="00BC4BF4" w:rsidRPr="003F38B3" w:rsidRDefault="00BC4BF4" w:rsidP="00BC4BF4">
            <w:pPr>
              <w:spacing w:line="216" w:lineRule="auto"/>
              <w:ind w:firstLine="567"/>
              <w:jc w:val="both"/>
              <w:rPr>
                <w:sz w:val="28"/>
                <w:szCs w:val="28"/>
              </w:rPr>
            </w:pPr>
            <w:r w:rsidRPr="003F38B3">
              <w:rPr>
                <w:sz w:val="28"/>
                <w:szCs w:val="28"/>
              </w:rPr>
              <w:t xml:space="preserve">З метою оптимізації витрат та жорсткої економії бюджетних коштів, враховуючи ресурсне забезпечення </w:t>
            </w:r>
            <w:r>
              <w:rPr>
                <w:sz w:val="28"/>
                <w:szCs w:val="28"/>
                <w:lang w:val="uk-UA"/>
              </w:rPr>
              <w:t>сільського бюджету</w:t>
            </w:r>
            <w:r w:rsidRPr="003F38B3">
              <w:rPr>
                <w:sz w:val="28"/>
                <w:szCs w:val="28"/>
              </w:rPr>
              <w:t xml:space="preserve">, здійснити перегляд затверджених переліків інвестиційних проектів </w:t>
            </w:r>
            <w:r>
              <w:rPr>
                <w:sz w:val="28"/>
                <w:szCs w:val="28"/>
              </w:rPr>
              <w:t>у</w:t>
            </w:r>
            <w:r w:rsidRPr="003F38B3">
              <w:rPr>
                <w:sz w:val="28"/>
                <w:szCs w:val="28"/>
              </w:rPr>
              <w:t xml:space="preserve"> частині:</w:t>
            </w:r>
          </w:p>
          <w:p w:rsidR="00BC4BF4" w:rsidRPr="003F38B3" w:rsidRDefault="00BC4BF4" w:rsidP="00BC4BF4">
            <w:pPr>
              <w:spacing w:line="216" w:lineRule="auto"/>
              <w:ind w:firstLine="567"/>
              <w:jc w:val="both"/>
              <w:rPr>
                <w:sz w:val="28"/>
                <w:szCs w:val="28"/>
              </w:rPr>
            </w:pPr>
            <w:r w:rsidRPr="003F38B3">
              <w:rPr>
                <w:sz w:val="28"/>
                <w:szCs w:val="28"/>
              </w:rPr>
              <w:t xml:space="preserve">посилення контролю за розподілом коштів бюджету розвитку </w:t>
            </w:r>
            <w:r>
              <w:rPr>
                <w:sz w:val="28"/>
                <w:szCs w:val="28"/>
                <w:lang w:val="uk-UA"/>
              </w:rPr>
              <w:t>сільського бюджету</w:t>
            </w:r>
            <w:r w:rsidRPr="003F38B3">
              <w:rPr>
                <w:sz w:val="28"/>
                <w:szCs w:val="28"/>
              </w:rPr>
              <w:t xml:space="preserve"> з дотриманням вимог </w:t>
            </w:r>
            <w:r>
              <w:rPr>
                <w:sz w:val="28"/>
                <w:szCs w:val="28"/>
              </w:rPr>
              <w:t xml:space="preserve">  </w:t>
            </w:r>
            <w:r w:rsidRPr="003F38B3">
              <w:rPr>
                <w:sz w:val="28"/>
                <w:szCs w:val="28"/>
              </w:rPr>
              <w:t>статті 71 Бюджетного кодексу України та стратегій соціально-економічного розвитку територій;</w:t>
            </w:r>
          </w:p>
          <w:p w:rsidR="00BC4BF4" w:rsidRPr="003F38B3" w:rsidRDefault="00BC4BF4" w:rsidP="00BC4BF4">
            <w:pPr>
              <w:spacing w:line="216" w:lineRule="auto"/>
              <w:ind w:firstLine="567"/>
              <w:jc w:val="both"/>
              <w:rPr>
                <w:sz w:val="28"/>
                <w:szCs w:val="28"/>
              </w:rPr>
            </w:pPr>
            <w:r w:rsidRPr="003F38B3">
              <w:rPr>
                <w:sz w:val="28"/>
                <w:szCs w:val="28"/>
              </w:rPr>
              <w:t xml:space="preserve">забезпечення співфінансування об’єктів (заходів), реалізація яких у 2019 році пропонується за рахунок коштів </w:t>
            </w:r>
            <w:r>
              <w:rPr>
                <w:sz w:val="28"/>
                <w:szCs w:val="28"/>
                <w:lang w:val="uk-UA"/>
              </w:rPr>
              <w:t>сільського</w:t>
            </w:r>
            <w:r w:rsidRPr="003F38B3">
              <w:rPr>
                <w:sz w:val="28"/>
                <w:szCs w:val="28"/>
              </w:rPr>
              <w:t xml:space="preserve"> бюджету в обсязі, визначеному відповідними нормативними актами;</w:t>
            </w:r>
          </w:p>
          <w:p w:rsidR="00BC4BF4" w:rsidRDefault="00BC4BF4" w:rsidP="00BC4BF4">
            <w:pPr>
              <w:spacing w:line="216" w:lineRule="auto"/>
              <w:ind w:firstLine="567"/>
              <w:jc w:val="both"/>
              <w:rPr>
                <w:sz w:val="28"/>
                <w:szCs w:val="28"/>
              </w:rPr>
            </w:pPr>
            <w:r w:rsidRPr="003F38B3">
              <w:rPr>
                <w:sz w:val="28"/>
                <w:szCs w:val="28"/>
              </w:rPr>
              <w:t xml:space="preserve">фінансової участі у будівництві (капітальному ремонті) об’єктів, реалізація яких здійснюється за рахунок коштів обласного бюджету; </w:t>
            </w:r>
          </w:p>
          <w:p w:rsidR="00BC4BF4" w:rsidRDefault="00BC4BF4" w:rsidP="00BC4BF4">
            <w:pPr>
              <w:spacing w:line="216" w:lineRule="auto"/>
              <w:ind w:firstLine="567"/>
              <w:jc w:val="both"/>
              <w:rPr>
                <w:sz w:val="28"/>
                <w:szCs w:val="28"/>
              </w:rPr>
            </w:pPr>
            <w:r w:rsidRPr="003F38B3">
              <w:rPr>
                <w:sz w:val="28"/>
                <w:szCs w:val="28"/>
              </w:rPr>
              <w:t>концентрації наявного фінансового ресурсу на реалізації пріоритетних та соціально значимих проект</w:t>
            </w:r>
            <w:r>
              <w:rPr>
                <w:sz w:val="28"/>
                <w:szCs w:val="28"/>
              </w:rPr>
              <w:t>ів</w:t>
            </w:r>
            <w:r w:rsidRPr="003F38B3">
              <w:rPr>
                <w:sz w:val="28"/>
                <w:szCs w:val="28"/>
              </w:rPr>
              <w:t>.</w:t>
            </w:r>
          </w:p>
          <w:p w:rsidR="00BC4BF4" w:rsidRPr="00D0393B" w:rsidRDefault="00BC4BF4" w:rsidP="00BC4BF4">
            <w:pPr>
              <w:spacing w:line="216" w:lineRule="auto"/>
              <w:ind w:firstLine="567"/>
              <w:jc w:val="both"/>
              <w:rPr>
                <w:sz w:val="10"/>
                <w:szCs w:val="10"/>
              </w:rPr>
            </w:pPr>
          </w:p>
        </w:tc>
        <w:tc>
          <w:tcPr>
            <w:tcW w:w="5070" w:type="dxa"/>
            <w:shd w:val="clear" w:color="auto" w:fill="auto"/>
          </w:tcPr>
          <w:p w:rsidR="00BC4BF4" w:rsidRDefault="00BC4BF4" w:rsidP="00BC4BF4">
            <w:pPr>
              <w:pStyle w:val="a8"/>
              <w:spacing w:line="216" w:lineRule="auto"/>
              <w:ind w:firstLine="0"/>
              <w:jc w:val="left"/>
              <w:rPr>
                <w:rFonts w:eastAsia="MS Mincho"/>
                <w:sz w:val="28"/>
                <w:szCs w:val="28"/>
              </w:rPr>
            </w:pPr>
            <w:r>
              <w:rPr>
                <w:rFonts w:eastAsia="MS Mincho"/>
                <w:sz w:val="28"/>
                <w:szCs w:val="28"/>
              </w:rPr>
              <w:t>Фінансово-економічний відділ</w:t>
            </w:r>
            <w:r w:rsidRPr="003F38B3">
              <w:rPr>
                <w:rFonts w:eastAsia="MS Mincho"/>
                <w:sz w:val="28"/>
                <w:szCs w:val="28"/>
              </w:rPr>
              <w:t xml:space="preserve">; </w:t>
            </w:r>
          </w:p>
          <w:p w:rsidR="00BC4BF4" w:rsidRDefault="00BC4BF4" w:rsidP="00BC4BF4">
            <w:pPr>
              <w:pStyle w:val="a8"/>
              <w:spacing w:line="216" w:lineRule="auto"/>
              <w:ind w:firstLine="0"/>
              <w:jc w:val="left"/>
              <w:rPr>
                <w:rFonts w:eastAsia="MS Mincho"/>
                <w:sz w:val="28"/>
                <w:szCs w:val="28"/>
              </w:rPr>
            </w:pPr>
            <w:r w:rsidRPr="003F38B3">
              <w:rPr>
                <w:rFonts w:eastAsia="MS Mincho"/>
                <w:sz w:val="28"/>
                <w:szCs w:val="28"/>
              </w:rPr>
              <w:t xml:space="preserve">головні розпорядники коштів </w:t>
            </w:r>
          </w:p>
          <w:p w:rsidR="00BC4BF4" w:rsidRPr="003F38B3" w:rsidRDefault="00BC4BF4" w:rsidP="00BC4BF4">
            <w:pPr>
              <w:pStyle w:val="a8"/>
              <w:spacing w:line="216" w:lineRule="auto"/>
              <w:ind w:firstLine="0"/>
              <w:jc w:val="left"/>
              <w:rPr>
                <w:rFonts w:eastAsia="MS Mincho"/>
                <w:sz w:val="28"/>
                <w:szCs w:val="28"/>
              </w:rPr>
            </w:pPr>
            <w:r>
              <w:rPr>
                <w:rFonts w:eastAsia="MS Mincho"/>
                <w:sz w:val="28"/>
                <w:szCs w:val="28"/>
              </w:rPr>
              <w:t>сільського</w:t>
            </w:r>
            <w:r w:rsidRPr="003F38B3">
              <w:rPr>
                <w:rFonts w:eastAsia="MS Mincho"/>
                <w:sz w:val="28"/>
                <w:szCs w:val="28"/>
              </w:rPr>
              <w:t xml:space="preserve"> бюджету </w:t>
            </w:r>
          </w:p>
          <w:p w:rsidR="00BC4BF4" w:rsidRPr="003F38B3" w:rsidRDefault="00BC4BF4" w:rsidP="00BC4BF4">
            <w:pPr>
              <w:pStyle w:val="a8"/>
              <w:spacing w:line="216" w:lineRule="auto"/>
              <w:ind w:firstLine="0"/>
              <w:jc w:val="left"/>
              <w:rPr>
                <w:rFonts w:eastAsia="MS Mincho"/>
                <w:sz w:val="28"/>
                <w:szCs w:val="28"/>
              </w:rPr>
            </w:pPr>
          </w:p>
          <w:p w:rsidR="00BC4BF4" w:rsidRPr="003F38B3" w:rsidRDefault="00BC4BF4" w:rsidP="00BC4BF4">
            <w:pPr>
              <w:pStyle w:val="a8"/>
              <w:spacing w:line="216" w:lineRule="auto"/>
              <w:ind w:firstLine="0"/>
              <w:jc w:val="left"/>
              <w:rPr>
                <w:rFonts w:eastAsia="MS Mincho"/>
                <w:sz w:val="28"/>
                <w:szCs w:val="28"/>
              </w:rPr>
            </w:pPr>
          </w:p>
          <w:p w:rsidR="00BC4BF4" w:rsidRPr="003F38B3" w:rsidRDefault="00BC4BF4" w:rsidP="00BC4BF4">
            <w:pPr>
              <w:pStyle w:val="a8"/>
              <w:spacing w:line="216" w:lineRule="auto"/>
              <w:ind w:firstLine="0"/>
              <w:jc w:val="left"/>
              <w:rPr>
                <w:rFonts w:eastAsia="MS Mincho"/>
                <w:sz w:val="28"/>
                <w:szCs w:val="28"/>
              </w:rPr>
            </w:pPr>
          </w:p>
          <w:p w:rsidR="00BC4BF4" w:rsidRPr="003F38B3" w:rsidRDefault="00BC4BF4" w:rsidP="00BC4BF4">
            <w:pPr>
              <w:pStyle w:val="a8"/>
              <w:spacing w:line="216" w:lineRule="auto"/>
              <w:ind w:firstLine="0"/>
              <w:jc w:val="left"/>
              <w:rPr>
                <w:rFonts w:eastAsia="MS Mincho"/>
                <w:sz w:val="28"/>
                <w:szCs w:val="28"/>
              </w:rPr>
            </w:pPr>
          </w:p>
          <w:p w:rsidR="00BC4BF4" w:rsidRPr="003F38B3" w:rsidRDefault="00BC4BF4" w:rsidP="00BC4BF4">
            <w:pPr>
              <w:pStyle w:val="a8"/>
              <w:spacing w:line="216" w:lineRule="auto"/>
              <w:ind w:firstLine="0"/>
              <w:jc w:val="left"/>
              <w:rPr>
                <w:rFonts w:eastAsia="MS Mincho"/>
                <w:sz w:val="28"/>
                <w:szCs w:val="28"/>
              </w:rPr>
            </w:pPr>
          </w:p>
          <w:p w:rsidR="00BC4BF4" w:rsidRPr="003F38B3" w:rsidRDefault="00BC4BF4" w:rsidP="00BC4BF4">
            <w:pPr>
              <w:pStyle w:val="a8"/>
              <w:spacing w:line="216" w:lineRule="auto"/>
              <w:ind w:firstLine="0"/>
              <w:jc w:val="left"/>
              <w:rPr>
                <w:rFonts w:eastAsia="MS Mincho"/>
                <w:sz w:val="28"/>
                <w:szCs w:val="28"/>
              </w:rPr>
            </w:pPr>
          </w:p>
          <w:p w:rsidR="00BC4BF4" w:rsidRPr="003F38B3" w:rsidRDefault="00BC4BF4" w:rsidP="00BC4BF4">
            <w:pPr>
              <w:pStyle w:val="a8"/>
              <w:spacing w:line="216" w:lineRule="auto"/>
              <w:ind w:firstLine="0"/>
              <w:jc w:val="left"/>
              <w:rPr>
                <w:rFonts w:eastAsia="MS Mincho"/>
                <w:sz w:val="28"/>
                <w:szCs w:val="28"/>
              </w:rPr>
            </w:pPr>
          </w:p>
          <w:p w:rsidR="00BC4BF4" w:rsidRPr="003F38B3" w:rsidRDefault="00BC4BF4" w:rsidP="00BC4BF4">
            <w:pPr>
              <w:pStyle w:val="a8"/>
              <w:spacing w:line="216" w:lineRule="auto"/>
              <w:ind w:firstLine="0"/>
              <w:jc w:val="left"/>
              <w:rPr>
                <w:rFonts w:eastAsia="MS Mincho"/>
                <w:sz w:val="28"/>
                <w:szCs w:val="28"/>
              </w:rPr>
            </w:pPr>
          </w:p>
          <w:p w:rsidR="00BC4BF4" w:rsidRPr="003F38B3" w:rsidRDefault="00BC4BF4" w:rsidP="00BC4BF4">
            <w:pPr>
              <w:pStyle w:val="a8"/>
              <w:spacing w:line="216" w:lineRule="auto"/>
              <w:ind w:firstLine="0"/>
              <w:jc w:val="left"/>
              <w:rPr>
                <w:rFonts w:eastAsia="MS Mincho"/>
                <w:sz w:val="28"/>
                <w:szCs w:val="28"/>
              </w:rPr>
            </w:pPr>
          </w:p>
        </w:tc>
        <w:tc>
          <w:tcPr>
            <w:tcW w:w="2156" w:type="dxa"/>
            <w:shd w:val="clear" w:color="auto" w:fill="auto"/>
          </w:tcPr>
          <w:p w:rsidR="00BC4BF4" w:rsidRPr="003F38B3" w:rsidRDefault="00BC4BF4" w:rsidP="00BC4BF4">
            <w:pPr>
              <w:spacing w:line="216" w:lineRule="auto"/>
              <w:jc w:val="center"/>
              <w:rPr>
                <w:sz w:val="28"/>
                <w:szCs w:val="28"/>
              </w:rPr>
            </w:pPr>
            <w:r w:rsidRPr="003F38B3">
              <w:rPr>
                <w:sz w:val="28"/>
                <w:szCs w:val="28"/>
              </w:rPr>
              <w:t>Протягом року</w:t>
            </w:r>
          </w:p>
        </w:tc>
      </w:tr>
      <w:tr w:rsidR="00BC4BF4" w:rsidRPr="003F38B3" w:rsidTr="00AC4947">
        <w:trPr>
          <w:trHeight w:val="327"/>
        </w:trPr>
        <w:tc>
          <w:tcPr>
            <w:tcW w:w="814" w:type="dxa"/>
            <w:shd w:val="clear" w:color="auto" w:fill="auto"/>
          </w:tcPr>
          <w:p w:rsidR="00BC4BF4" w:rsidRPr="003F38B3" w:rsidRDefault="00AC4947" w:rsidP="00BC4BF4">
            <w:pPr>
              <w:tabs>
                <w:tab w:val="center" w:pos="394"/>
              </w:tabs>
              <w:spacing w:line="228" w:lineRule="auto"/>
              <w:jc w:val="center"/>
              <w:rPr>
                <w:sz w:val="28"/>
                <w:szCs w:val="28"/>
              </w:rPr>
            </w:pPr>
            <w:r>
              <w:rPr>
                <w:sz w:val="28"/>
                <w:szCs w:val="28"/>
              </w:rPr>
              <w:t>20</w:t>
            </w:r>
            <w:r w:rsidR="00BC4BF4" w:rsidRPr="003F38B3">
              <w:rPr>
                <w:sz w:val="28"/>
                <w:szCs w:val="28"/>
              </w:rPr>
              <w:t>.</w:t>
            </w:r>
          </w:p>
        </w:tc>
        <w:tc>
          <w:tcPr>
            <w:tcW w:w="7094" w:type="dxa"/>
            <w:shd w:val="clear" w:color="auto" w:fill="auto"/>
          </w:tcPr>
          <w:p w:rsidR="00BC4BF4" w:rsidRDefault="00BC4BF4" w:rsidP="00AC4947">
            <w:pPr>
              <w:spacing w:line="228" w:lineRule="auto"/>
              <w:ind w:firstLine="567"/>
              <w:jc w:val="both"/>
              <w:rPr>
                <w:sz w:val="28"/>
                <w:szCs w:val="28"/>
              </w:rPr>
            </w:pPr>
            <w:r w:rsidRPr="00112F95">
              <w:rPr>
                <w:sz w:val="28"/>
                <w:szCs w:val="28"/>
              </w:rPr>
              <w:t>Забезпечити надання до департаменту економічного розвитку облдержадміністрації, департаменту фінансів облдержадміністрації інформації про фактичний стан освоєння бюджетних коштів на об’єктах згідно з додатком 2 до цього плану.</w:t>
            </w:r>
          </w:p>
          <w:p w:rsidR="009618BE" w:rsidRPr="007E4011" w:rsidRDefault="009618BE" w:rsidP="00AC4947">
            <w:pPr>
              <w:spacing w:line="228" w:lineRule="auto"/>
              <w:ind w:firstLine="567"/>
              <w:jc w:val="both"/>
              <w:rPr>
                <w:color w:val="C00000"/>
                <w:sz w:val="28"/>
                <w:szCs w:val="28"/>
              </w:rPr>
            </w:pPr>
          </w:p>
        </w:tc>
        <w:tc>
          <w:tcPr>
            <w:tcW w:w="5070" w:type="dxa"/>
            <w:shd w:val="clear" w:color="auto" w:fill="auto"/>
          </w:tcPr>
          <w:p w:rsidR="00112F95" w:rsidRDefault="00112F95" w:rsidP="00112F95">
            <w:pPr>
              <w:pStyle w:val="a8"/>
              <w:spacing w:line="216" w:lineRule="auto"/>
              <w:ind w:firstLine="0"/>
              <w:jc w:val="left"/>
              <w:rPr>
                <w:rFonts w:eastAsia="MS Mincho"/>
                <w:sz w:val="28"/>
                <w:szCs w:val="28"/>
              </w:rPr>
            </w:pPr>
            <w:r>
              <w:rPr>
                <w:rFonts w:eastAsia="MS Mincho"/>
                <w:sz w:val="28"/>
                <w:szCs w:val="28"/>
              </w:rPr>
              <w:t>Фінансово-економічний відділ</w:t>
            </w:r>
            <w:r w:rsidRPr="003F38B3">
              <w:rPr>
                <w:rFonts w:eastAsia="MS Mincho"/>
                <w:sz w:val="28"/>
                <w:szCs w:val="28"/>
              </w:rPr>
              <w:t xml:space="preserve">; </w:t>
            </w:r>
          </w:p>
          <w:p w:rsidR="00112F95" w:rsidRDefault="00112F95" w:rsidP="00112F95">
            <w:pPr>
              <w:pStyle w:val="a8"/>
              <w:spacing w:line="216" w:lineRule="auto"/>
              <w:ind w:firstLine="0"/>
              <w:jc w:val="left"/>
              <w:rPr>
                <w:rFonts w:eastAsia="MS Mincho"/>
                <w:sz w:val="28"/>
                <w:szCs w:val="28"/>
              </w:rPr>
            </w:pPr>
            <w:r w:rsidRPr="003F38B3">
              <w:rPr>
                <w:rFonts w:eastAsia="MS Mincho"/>
                <w:sz w:val="28"/>
                <w:szCs w:val="28"/>
              </w:rPr>
              <w:t xml:space="preserve">головні розпорядники коштів </w:t>
            </w:r>
          </w:p>
          <w:p w:rsidR="00BC4BF4" w:rsidRPr="007E4011" w:rsidRDefault="00112F95" w:rsidP="00112F95">
            <w:pPr>
              <w:spacing w:line="228" w:lineRule="auto"/>
              <w:rPr>
                <w:color w:val="C00000"/>
                <w:sz w:val="28"/>
                <w:szCs w:val="28"/>
              </w:rPr>
            </w:pPr>
            <w:r>
              <w:rPr>
                <w:rFonts w:eastAsia="MS Mincho"/>
                <w:sz w:val="28"/>
                <w:szCs w:val="28"/>
              </w:rPr>
              <w:t>сільського</w:t>
            </w:r>
            <w:r w:rsidRPr="003F38B3">
              <w:rPr>
                <w:rFonts w:eastAsia="MS Mincho"/>
                <w:sz w:val="28"/>
                <w:szCs w:val="28"/>
              </w:rPr>
              <w:t xml:space="preserve"> бюджету </w:t>
            </w:r>
          </w:p>
        </w:tc>
        <w:tc>
          <w:tcPr>
            <w:tcW w:w="2156" w:type="dxa"/>
            <w:shd w:val="clear" w:color="auto" w:fill="auto"/>
          </w:tcPr>
          <w:p w:rsidR="00BC4BF4" w:rsidRDefault="00BC4BF4" w:rsidP="00BC4BF4">
            <w:pPr>
              <w:spacing w:line="228" w:lineRule="auto"/>
              <w:jc w:val="center"/>
              <w:rPr>
                <w:sz w:val="28"/>
                <w:szCs w:val="28"/>
              </w:rPr>
            </w:pPr>
            <w:r w:rsidRPr="003F38B3">
              <w:rPr>
                <w:sz w:val="28"/>
                <w:szCs w:val="28"/>
              </w:rPr>
              <w:t xml:space="preserve">Щомісяця, </w:t>
            </w:r>
          </w:p>
          <w:p w:rsidR="00BC4BF4" w:rsidRPr="003F38B3" w:rsidRDefault="00BC4BF4" w:rsidP="00BC4BF4">
            <w:pPr>
              <w:spacing w:line="228" w:lineRule="auto"/>
              <w:jc w:val="center"/>
              <w:rPr>
                <w:sz w:val="28"/>
                <w:szCs w:val="28"/>
              </w:rPr>
            </w:pPr>
            <w:r w:rsidRPr="003F38B3">
              <w:rPr>
                <w:sz w:val="28"/>
                <w:szCs w:val="28"/>
              </w:rPr>
              <w:t>до 10 числа</w:t>
            </w:r>
          </w:p>
          <w:p w:rsidR="00BC4BF4" w:rsidRPr="003F38B3" w:rsidRDefault="00BC4BF4" w:rsidP="00BC4BF4">
            <w:pPr>
              <w:spacing w:line="228" w:lineRule="auto"/>
              <w:jc w:val="center"/>
              <w:rPr>
                <w:sz w:val="28"/>
                <w:szCs w:val="28"/>
              </w:rPr>
            </w:pPr>
          </w:p>
        </w:tc>
      </w:tr>
      <w:tr w:rsidR="00BC4BF4" w:rsidRPr="003F38B3" w:rsidTr="000F6B51">
        <w:tc>
          <w:tcPr>
            <w:tcW w:w="814" w:type="dxa"/>
            <w:shd w:val="clear" w:color="auto" w:fill="auto"/>
          </w:tcPr>
          <w:p w:rsidR="00BC4BF4" w:rsidRPr="003F38B3" w:rsidRDefault="00AC4947" w:rsidP="00BC4BF4">
            <w:pPr>
              <w:spacing w:line="228" w:lineRule="auto"/>
              <w:jc w:val="center"/>
              <w:rPr>
                <w:sz w:val="28"/>
                <w:szCs w:val="28"/>
              </w:rPr>
            </w:pPr>
            <w:r>
              <w:rPr>
                <w:sz w:val="28"/>
                <w:szCs w:val="28"/>
              </w:rPr>
              <w:t>21</w:t>
            </w:r>
            <w:r w:rsidR="00BC4BF4" w:rsidRPr="003F38B3">
              <w:rPr>
                <w:sz w:val="28"/>
                <w:szCs w:val="28"/>
              </w:rPr>
              <w:t>.</w:t>
            </w:r>
          </w:p>
        </w:tc>
        <w:tc>
          <w:tcPr>
            <w:tcW w:w="7094" w:type="dxa"/>
            <w:tcBorders>
              <w:bottom w:val="single" w:sz="4" w:space="0" w:color="auto"/>
            </w:tcBorders>
            <w:shd w:val="clear" w:color="auto" w:fill="auto"/>
          </w:tcPr>
          <w:p w:rsidR="00BC4BF4" w:rsidRDefault="00BC4BF4" w:rsidP="009618BE">
            <w:pPr>
              <w:spacing w:line="228" w:lineRule="auto"/>
              <w:ind w:firstLine="567"/>
              <w:jc w:val="both"/>
              <w:rPr>
                <w:sz w:val="28"/>
                <w:szCs w:val="28"/>
              </w:rPr>
            </w:pPr>
            <w:r w:rsidRPr="002F412A">
              <w:rPr>
                <w:sz w:val="28"/>
                <w:szCs w:val="28"/>
              </w:rPr>
              <w:t xml:space="preserve">Забезпечити надання до департаменту фінансів </w:t>
            </w:r>
            <w:r w:rsidRPr="002F412A">
              <w:rPr>
                <w:sz w:val="28"/>
                <w:szCs w:val="28"/>
              </w:rPr>
              <w:lastRenderedPageBreak/>
              <w:t xml:space="preserve">облдержадміністрації звітів про виконання </w:t>
            </w:r>
            <w:r w:rsidR="00247799">
              <w:rPr>
                <w:sz w:val="28"/>
                <w:szCs w:val="28"/>
                <w:lang w:val="uk-UA"/>
              </w:rPr>
              <w:t>сільського</w:t>
            </w:r>
            <w:r w:rsidRPr="002F412A">
              <w:rPr>
                <w:sz w:val="28"/>
                <w:szCs w:val="28"/>
              </w:rPr>
              <w:t xml:space="preserve"> бюджету разом з пояснювальною запискою щодо наявності невикористаних коштів на рахунках розпорядників (одержувачів) бюджетних коштів, причин виникнення будь-якої заборгованості (у тому числі простроченої) та інформації стосовно проведення організаційних заходів відповідно до затверджених регіональних програм (інформацію надавати в електронному вигляді згідно з додатком 1 до цього плану);  по галузях виробничої сфери – інформація надається в розрізі об’єктів та заходів.</w:t>
            </w:r>
          </w:p>
          <w:p w:rsidR="009618BE" w:rsidRPr="002F412A" w:rsidRDefault="009618BE" w:rsidP="009618BE">
            <w:pPr>
              <w:spacing w:line="228" w:lineRule="auto"/>
              <w:ind w:firstLine="567"/>
              <w:jc w:val="both"/>
              <w:rPr>
                <w:sz w:val="28"/>
                <w:szCs w:val="28"/>
              </w:rPr>
            </w:pPr>
          </w:p>
        </w:tc>
        <w:tc>
          <w:tcPr>
            <w:tcW w:w="5070" w:type="dxa"/>
            <w:tcBorders>
              <w:bottom w:val="single" w:sz="4" w:space="0" w:color="auto"/>
            </w:tcBorders>
            <w:shd w:val="clear" w:color="auto" w:fill="auto"/>
          </w:tcPr>
          <w:p w:rsidR="00247799" w:rsidRDefault="00247799" w:rsidP="00247799">
            <w:pPr>
              <w:pStyle w:val="a8"/>
              <w:spacing w:line="216" w:lineRule="auto"/>
              <w:ind w:firstLine="0"/>
              <w:jc w:val="left"/>
              <w:rPr>
                <w:rFonts w:eastAsia="MS Mincho"/>
                <w:sz w:val="28"/>
                <w:szCs w:val="28"/>
              </w:rPr>
            </w:pPr>
            <w:r>
              <w:rPr>
                <w:rFonts w:eastAsia="MS Mincho"/>
                <w:sz w:val="28"/>
                <w:szCs w:val="28"/>
              </w:rPr>
              <w:lastRenderedPageBreak/>
              <w:t>Фінансово-економічний відділ</w:t>
            </w:r>
            <w:r w:rsidRPr="003F38B3">
              <w:rPr>
                <w:rFonts w:eastAsia="MS Mincho"/>
                <w:sz w:val="28"/>
                <w:szCs w:val="28"/>
              </w:rPr>
              <w:t xml:space="preserve">; </w:t>
            </w:r>
          </w:p>
          <w:p w:rsidR="00247799" w:rsidRDefault="00247799" w:rsidP="00247799">
            <w:pPr>
              <w:pStyle w:val="a8"/>
              <w:spacing w:line="216" w:lineRule="auto"/>
              <w:ind w:firstLine="0"/>
              <w:jc w:val="left"/>
              <w:rPr>
                <w:rFonts w:eastAsia="MS Mincho"/>
                <w:sz w:val="28"/>
                <w:szCs w:val="28"/>
              </w:rPr>
            </w:pPr>
            <w:r w:rsidRPr="003F38B3">
              <w:rPr>
                <w:rFonts w:eastAsia="MS Mincho"/>
                <w:sz w:val="28"/>
                <w:szCs w:val="28"/>
              </w:rPr>
              <w:lastRenderedPageBreak/>
              <w:t xml:space="preserve">головні розпорядники коштів </w:t>
            </w:r>
          </w:p>
          <w:p w:rsidR="00BC4BF4" w:rsidRPr="002F412A" w:rsidRDefault="00247799" w:rsidP="00247799">
            <w:pPr>
              <w:spacing w:line="228" w:lineRule="auto"/>
              <w:rPr>
                <w:sz w:val="28"/>
                <w:szCs w:val="28"/>
                <w:lang w:val="uk-UA"/>
              </w:rPr>
            </w:pPr>
            <w:r>
              <w:rPr>
                <w:rFonts w:eastAsia="MS Mincho"/>
                <w:sz w:val="28"/>
                <w:szCs w:val="28"/>
              </w:rPr>
              <w:t>сільського</w:t>
            </w:r>
            <w:r w:rsidRPr="003F38B3">
              <w:rPr>
                <w:rFonts w:eastAsia="MS Mincho"/>
                <w:sz w:val="28"/>
                <w:szCs w:val="28"/>
              </w:rPr>
              <w:t xml:space="preserve"> бюджету</w:t>
            </w:r>
          </w:p>
        </w:tc>
        <w:tc>
          <w:tcPr>
            <w:tcW w:w="2156" w:type="dxa"/>
            <w:tcBorders>
              <w:bottom w:val="single" w:sz="4" w:space="0" w:color="auto"/>
            </w:tcBorders>
            <w:shd w:val="clear" w:color="auto" w:fill="auto"/>
          </w:tcPr>
          <w:p w:rsidR="00BC4BF4" w:rsidRPr="002F412A" w:rsidRDefault="00BC4BF4" w:rsidP="00BC4BF4">
            <w:pPr>
              <w:spacing w:line="228" w:lineRule="auto"/>
              <w:jc w:val="center"/>
              <w:rPr>
                <w:sz w:val="28"/>
                <w:szCs w:val="28"/>
              </w:rPr>
            </w:pPr>
            <w:r w:rsidRPr="002F412A">
              <w:rPr>
                <w:sz w:val="28"/>
                <w:szCs w:val="28"/>
              </w:rPr>
              <w:lastRenderedPageBreak/>
              <w:t>Щокварталу,</w:t>
            </w:r>
          </w:p>
          <w:p w:rsidR="00BC4BF4" w:rsidRPr="002F412A" w:rsidRDefault="00BC4BF4" w:rsidP="00BC4BF4">
            <w:pPr>
              <w:spacing w:line="228" w:lineRule="auto"/>
              <w:jc w:val="center"/>
              <w:rPr>
                <w:sz w:val="28"/>
                <w:szCs w:val="28"/>
              </w:rPr>
            </w:pPr>
            <w:r w:rsidRPr="002F412A">
              <w:rPr>
                <w:sz w:val="28"/>
                <w:szCs w:val="28"/>
              </w:rPr>
              <w:lastRenderedPageBreak/>
              <w:t>до 07 числа</w:t>
            </w:r>
          </w:p>
          <w:p w:rsidR="00BC4BF4" w:rsidRPr="002F412A" w:rsidRDefault="00BC4BF4" w:rsidP="00BC4BF4">
            <w:pPr>
              <w:spacing w:line="228" w:lineRule="auto"/>
              <w:jc w:val="center"/>
              <w:rPr>
                <w:sz w:val="28"/>
                <w:szCs w:val="28"/>
              </w:rPr>
            </w:pPr>
          </w:p>
        </w:tc>
      </w:tr>
      <w:tr w:rsidR="00BC4BF4" w:rsidRPr="003F38B3" w:rsidTr="0059466D">
        <w:trPr>
          <w:trHeight w:val="3019"/>
        </w:trPr>
        <w:tc>
          <w:tcPr>
            <w:tcW w:w="814" w:type="dxa"/>
            <w:tcBorders>
              <w:top w:val="single" w:sz="4" w:space="0" w:color="auto"/>
              <w:left w:val="single" w:sz="4" w:space="0" w:color="auto"/>
              <w:bottom w:val="single" w:sz="4" w:space="0" w:color="auto"/>
              <w:right w:val="single" w:sz="4" w:space="0" w:color="auto"/>
            </w:tcBorders>
            <w:shd w:val="clear" w:color="auto" w:fill="auto"/>
          </w:tcPr>
          <w:p w:rsidR="00BC4BF4" w:rsidRPr="003F38B3" w:rsidRDefault="00BC4BF4" w:rsidP="00AC4947">
            <w:pPr>
              <w:jc w:val="center"/>
              <w:rPr>
                <w:sz w:val="28"/>
                <w:szCs w:val="28"/>
              </w:rPr>
            </w:pPr>
            <w:r>
              <w:rPr>
                <w:sz w:val="28"/>
                <w:szCs w:val="28"/>
                <w:lang w:val="uk-UA"/>
              </w:rPr>
              <w:lastRenderedPageBreak/>
              <w:t>2</w:t>
            </w:r>
            <w:r w:rsidR="00AC4947">
              <w:rPr>
                <w:sz w:val="28"/>
                <w:szCs w:val="28"/>
                <w:lang w:val="uk-UA"/>
              </w:rPr>
              <w:t>2</w:t>
            </w:r>
            <w:r w:rsidRPr="003F38B3">
              <w:rPr>
                <w:sz w:val="28"/>
                <w:szCs w:val="28"/>
              </w:rPr>
              <w:t>.</w:t>
            </w:r>
          </w:p>
        </w:tc>
        <w:tc>
          <w:tcPr>
            <w:tcW w:w="7094" w:type="dxa"/>
            <w:tcBorders>
              <w:top w:val="single" w:sz="4" w:space="0" w:color="auto"/>
              <w:left w:val="single" w:sz="4" w:space="0" w:color="auto"/>
              <w:bottom w:val="single" w:sz="4" w:space="0" w:color="auto"/>
              <w:right w:val="single" w:sz="4" w:space="0" w:color="auto"/>
            </w:tcBorders>
            <w:shd w:val="clear" w:color="auto" w:fill="auto"/>
          </w:tcPr>
          <w:p w:rsidR="00BC4BF4" w:rsidRPr="00C359E1" w:rsidRDefault="00BC4BF4" w:rsidP="00BC4BF4">
            <w:pPr>
              <w:pStyle w:val="23"/>
              <w:spacing w:after="0" w:line="240" w:lineRule="auto"/>
              <w:ind w:left="0" w:firstLine="567"/>
              <w:rPr>
                <w:sz w:val="28"/>
                <w:szCs w:val="28"/>
              </w:rPr>
            </w:pPr>
            <w:r w:rsidRPr="00C359E1">
              <w:rPr>
                <w:sz w:val="28"/>
                <w:szCs w:val="28"/>
              </w:rPr>
              <w:t xml:space="preserve">Удосконалити систему внутрішнього фінансового </w:t>
            </w:r>
            <w:r w:rsidRPr="00C359E1">
              <w:rPr>
                <w:sz w:val="28"/>
                <w:szCs w:val="28"/>
                <w:lang w:val="uk-UA"/>
              </w:rPr>
              <w:t>к</w:t>
            </w:r>
            <w:r w:rsidRPr="00C359E1">
              <w:rPr>
                <w:sz w:val="28"/>
                <w:szCs w:val="28"/>
              </w:rPr>
              <w:t>онтролю за дотриманням бюджетного законодавства в частині забезпечення фінансово-бюджетної дисципліни:</w:t>
            </w:r>
          </w:p>
          <w:p w:rsidR="00BC4BF4" w:rsidRPr="00C359E1" w:rsidRDefault="00BC4BF4" w:rsidP="00BC4BF4">
            <w:pPr>
              <w:pStyle w:val="23"/>
              <w:spacing w:after="0" w:line="240" w:lineRule="auto"/>
              <w:ind w:left="0" w:firstLine="567"/>
              <w:rPr>
                <w:sz w:val="28"/>
                <w:szCs w:val="28"/>
              </w:rPr>
            </w:pPr>
            <w:r w:rsidRPr="00C359E1">
              <w:rPr>
                <w:sz w:val="28"/>
                <w:szCs w:val="28"/>
              </w:rPr>
              <w:t>посилити контроль за раціональним, ефективним та економним витрачанням бюджетних коштів, законністю використання ресурсів та майна;</w:t>
            </w:r>
          </w:p>
          <w:p w:rsidR="00BC4BF4" w:rsidRPr="007E4011" w:rsidRDefault="00BC4BF4" w:rsidP="00BC4BF4">
            <w:pPr>
              <w:pStyle w:val="23"/>
              <w:spacing w:after="0" w:line="240" w:lineRule="auto"/>
              <w:ind w:left="0" w:firstLine="567"/>
              <w:rPr>
                <w:color w:val="C00000"/>
                <w:spacing w:val="-6"/>
                <w:sz w:val="28"/>
                <w:szCs w:val="28"/>
              </w:rPr>
            </w:pPr>
            <w:r w:rsidRPr="00C359E1">
              <w:rPr>
                <w:spacing w:val="-6"/>
                <w:sz w:val="28"/>
                <w:szCs w:val="28"/>
              </w:rPr>
              <w:t>забезпечити неухильне дотримання вимог бюджетного законодавства під час здійснення фінансово-господарських операцій, ведення бухгалтерського обліку та звітності.</w:t>
            </w:r>
          </w:p>
        </w:tc>
        <w:tc>
          <w:tcPr>
            <w:tcW w:w="5070" w:type="dxa"/>
            <w:tcBorders>
              <w:top w:val="single" w:sz="4" w:space="0" w:color="auto"/>
              <w:left w:val="single" w:sz="4" w:space="0" w:color="auto"/>
              <w:bottom w:val="single" w:sz="4" w:space="0" w:color="auto"/>
              <w:right w:val="single" w:sz="4" w:space="0" w:color="auto"/>
            </w:tcBorders>
            <w:shd w:val="clear" w:color="auto" w:fill="auto"/>
          </w:tcPr>
          <w:p w:rsidR="00BC4BF4" w:rsidRDefault="00BC4BF4" w:rsidP="00BC4BF4">
            <w:pPr>
              <w:tabs>
                <w:tab w:val="left" w:pos="3060"/>
              </w:tabs>
              <w:rPr>
                <w:rFonts w:eastAsia="MS Mincho"/>
                <w:color w:val="000000"/>
                <w:sz w:val="28"/>
                <w:szCs w:val="28"/>
                <w:lang w:val="uk-UA"/>
              </w:rPr>
            </w:pPr>
            <w:r w:rsidRPr="00B255AE">
              <w:rPr>
                <w:rFonts w:eastAsia="MS Mincho"/>
                <w:color w:val="000000"/>
                <w:sz w:val="28"/>
                <w:szCs w:val="28"/>
              </w:rPr>
              <w:t>Головні розпорядники коштів</w:t>
            </w:r>
            <w:r w:rsidRPr="00B255AE">
              <w:rPr>
                <w:rFonts w:eastAsia="MS Mincho"/>
                <w:color w:val="000000"/>
                <w:sz w:val="28"/>
                <w:szCs w:val="28"/>
                <w:lang w:val="uk-UA"/>
              </w:rPr>
              <w:t>;</w:t>
            </w:r>
          </w:p>
          <w:p w:rsidR="004A795A" w:rsidRPr="004A795A" w:rsidRDefault="004A795A" w:rsidP="00BC4BF4">
            <w:pPr>
              <w:tabs>
                <w:tab w:val="left" w:pos="3060"/>
              </w:tabs>
              <w:rPr>
                <w:rFonts w:eastAsia="MS Mincho"/>
                <w:color w:val="000000"/>
                <w:sz w:val="28"/>
                <w:szCs w:val="28"/>
                <w:lang w:val="uk-UA"/>
              </w:rPr>
            </w:pPr>
            <w:r w:rsidRPr="004A795A">
              <w:rPr>
                <w:rFonts w:eastAsia="MS Mincho"/>
                <w:sz w:val="28"/>
                <w:szCs w:val="28"/>
                <w:lang w:val="uk-UA"/>
              </w:rPr>
              <w:t>Відділ бухгалтерського обліку та звітності</w:t>
            </w:r>
            <w:r>
              <w:rPr>
                <w:rFonts w:eastAsia="MS Mincho"/>
                <w:sz w:val="28"/>
                <w:szCs w:val="28"/>
                <w:lang w:val="uk-UA"/>
              </w:rPr>
              <w:t xml:space="preserve"> сільської ради;</w:t>
            </w:r>
          </w:p>
          <w:p w:rsidR="00BC4BF4" w:rsidRPr="00B255AE" w:rsidRDefault="00BC4BF4" w:rsidP="00BC4BF4">
            <w:pPr>
              <w:tabs>
                <w:tab w:val="left" w:pos="3060"/>
              </w:tabs>
              <w:rPr>
                <w:rFonts w:eastAsia="MS Mincho"/>
                <w:color w:val="000000"/>
                <w:lang w:val="uk-UA"/>
              </w:rPr>
            </w:pPr>
            <w:r w:rsidRPr="00B255AE">
              <w:rPr>
                <w:rFonts w:eastAsia="MS Mincho"/>
                <w:color w:val="000000"/>
                <w:sz w:val="28"/>
                <w:szCs w:val="28"/>
                <w:lang w:val="uk-UA"/>
              </w:rPr>
              <w:t>Фінансово-економічний  відділ сільської ради</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BC4BF4" w:rsidRPr="003F38B3" w:rsidRDefault="00BC4BF4" w:rsidP="00BC4BF4">
            <w:pPr>
              <w:jc w:val="center"/>
              <w:rPr>
                <w:sz w:val="28"/>
                <w:szCs w:val="28"/>
              </w:rPr>
            </w:pPr>
            <w:r w:rsidRPr="003F38B3">
              <w:rPr>
                <w:sz w:val="28"/>
                <w:szCs w:val="28"/>
              </w:rPr>
              <w:t>Протягом року</w:t>
            </w:r>
          </w:p>
        </w:tc>
      </w:tr>
      <w:tr w:rsidR="00CF7579" w:rsidRPr="003F38B3" w:rsidTr="000F6B51">
        <w:tc>
          <w:tcPr>
            <w:tcW w:w="814" w:type="dxa"/>
            <w:shd w:val="clear" w:color="auto" w:fill="auto"/>
          </w:tcPr>
          <w:p w:rsidR="00CF7579" w:rsidRPr="003F38B3" w:rsidRDefault="00CF7579" w:rsidP="00AC4947">
            <w:pPr>
              <w:jc w:val="center"/>
              <w:rPr>
                <w:sz w:val="28"/>
                <w:szCs w:val="28"/>
              </w:rPr>
            </w:pPr>
            <w:r>
              <w:rPr>
                <w:sz w:val="28"/>
                <w:szCs w:val="28"/>
                <w:lang w:val="uk-UA"/>
              </w:rPr>
              <w:t>2</w:t>
            </w:r>
            <w:r w:rsidR="00AC4947">
              <w:rPr>
                <w:sz w:val="28"/>
                <w:szCs w:val="28"/>
                <w:lang w:val="uk-UA"/>
              </w:rPr>
              <w:t>3</w:t>
            </w:r>
            <w:r w:rsidRPr="003F38B3">
              <w:rPr>
                <w:sz w:val="28"/>
                <w:szCs w:val="28"/>
              </w:rPr>
              <w:t>.</w:t>
            </w:r>
          </w:p>
        </w:tc>
        <w:tc>
          <w:tcPr>
            <w:tcW w:w="7094" w:type="dxa"/>
            <w:shd w:val="clear" w:color="auto" w:fill="auto"/>
          </w:tcPr>
          <w:p w:rsidR="00CF7579" w:rsidRPr="00DC0CB7" w:rsidRDefault="00CF7579" w:rsidP="00CF7579">
            <w:pPr>
              <w:pStyle w:val="a8"/>
              <w:ind w:firstLine="567"/>
              <w:rPr>
                <w:sz w:val="28"/>
                <w:szCs w:val="28"/>
              </w:rPr>
            </w:pPr>
            <w:r w:rsidRPr="00DC0CB7">
              <w:rPr>
                <w:sz w:val="28"/>
                <w:szCs w:val="28"/>
              </w:rPr>
              <w:t xml:space="preserve">Посилити роз’яснювальну роботу з розпорядниками (одержувачами) бюджетних коштів і запобігати порушенням, що призводять до втрат бюджетних коштів. </w:t>
            </w:r>
          </w:p>
        </w:tc>
        <w:tc>
          <w:tcPr>
            <w:tcW w:w="5070" w:type="dxa"/>
            <w:shd w:val="clear" w:color="auto" w:fill="auto"/>
          </w:tcPr>
          <w:p w:rsidR="00CF7579" w:rsidRDefault="00CF7579" w:rsidP="00CF7579">
            <w:pPr>
              <w:tabs>
                <w:tab w:val="left" w:pos="3060"/>
              </w:tabs>
              <w:rPr>
                <w:rFonts w:eastAsia="MS Mincho"/>
                <w:color w:val="000000"/>
                <w:sz w:val="28"/>
                <w:szCs w:val="28"/>
                <w:lang w:val="uk-UA"/>
              </w:rPr>
            </w:pPr>
            <w:r w:rsidRPr="00CF7579">
              <w:rPr>
                <w:rFonts w:eastAsia="MS Mincho"/>
                <w:color w:val="000000"/>
                <w:sz w:val="28"/>
                <w:szCs w:val="28"/>
                <w:lang w:val="uk-UA"/>
              </w:rPr>
              <w:t>Головні розпорядники коштів</w:t>
            </w:r>
            <w:r w:rsidR="00B96D84">
              <w:rPr>
                <w:rFonts w:eastAsia="MS Mincho"/>
                <w:color w:val="000000"/>
                <w:sz w:val="28"/>
                <w:szCs w:val="28"/>
                <w:lang w:val="uk-UA"/>
              </w:rPr>
              <w:t xml:space="preserve"> сільського бюджету</w:t>
            </w:r>
            <w:r w:rsidRPr="00B255AE">
              <w:rPr>
                <w:rFonts w:eastAsia="MS Mincho"/>
                <w:color w:val="000000"/>
                <w:sz w:val="28"/>
                <w:szCs w:val="28"/>
                <w:lang w:val="uk-UA"/>
              </w:rPr>
              <w:t>;</w:t>
            </w:r>
          </w:p>
          <w:p w:rsidR="00CF7579" w:rsidRPr="004A795A" w:rsidRDefault="00CF7579" w:rsidP="00CF7579">
            <w:pPr>
              <w:tabs>
                <w:tab w:val="left" w:pos="3060"/>
              </w:tabs>
              <w:rPr>
                <w:rFonts w:eastAsia="MS Mincho"/>
                <w:color w:val="000000"/>
                <w:sz w:val="28"/>
                <w:szCs w:val="28"/>
                <w:lang w:val="uk-UA"/>
              </w:rPr>
            </w:pPr>
            <w:r w:rsidRPr="004A795A">
              <w:rPr>
                <w:rFonts w:eastAsia="MS Mincho"/>
                <w:sz w:val="28"/>
                <w:szCs w:val="28"/>
                <w:lang w:val="uk-UA"/>
              </w:rPr>
              <w:t>Відділ бухгалтерського обліку та звітності</w:t>
            </w:r>
            <w:r>
              <w:rPr>
                <w:rFonts w:eastAsia="MS Mincho"/>
                <w:sz w:val="28"/>
                <w:szCs w:val="28"/>
                <w:lang w:val="uk-UA"/>
              </w:rPr>
              <w:t xml:space="preserve"> сільської ради;</w:t>
            </w:r>
          </w:p>
          <w:p w:rsidR="00CF7579" w:rsidRPr="00B255AE" w:rsidRDefault="00CF7579" w:rsidP="00CF7579">
            <w:pPr>
              <w:tabs>
                <w:tab w:val="left" w:pos="3060"/>
              </w:tabs>
              <w:rPr>
                <w:rFonts w:eastAsia="MS Mincho"/>
                <w:color w:val="000000"/>
                <w:lang w:val="uk-UA"/>
              </w:rPr>
            </w:pPr>
            <w:r w:rsidRPr="00B255AE">
              <w:rPr>
                <w:rFonts w:eastAsia="MS Mincho"/>
                <w:color w:val="000000"/>
                <w:sz w:val="28"/>
                <w:szCs w:val="28"/>
                <w:lang w:val="uk-UA"/>
              </w:rPr>
              <w:t>Фінансово-економічний  відділ сільської ради</w:t>
            </w:r>
          </w:p>
        </w:tc>
        <w:tc>
          <w:tcPr>
            <w:tcW w:w="2156" w:type="dxa"/>
            <w:shd w:val="clear" w:color="auto" w:fill="auto"/>
          </w:tcPr>
          <w:p w:rsidR="00CF7579" w:rsidRPr="003F38B3" w:rsidRDefault="00CF7579" w:rsidP="00CF7579">
            <w:pPr>
              <w:jc w:val="center"/>
              <w:rPr>
                <w:sz w:val="28"/>
                <w:szCs w:val="28"/>
              </w:rPr>
            </w:pPr>
            <w:r w:rsidRPr="003F38B3">
              <w:rPr>
                <w:sz w:val="28"/>
                <w:szCs w:val="28"/>
              </w:rPr>
              <w:t>Протягом року</w:t>
            </w:r>
          </w:p>
        </w:tc>
      </w:tr>
      <w:tr w:rsidR="00E405AB" w:rsidRPr="003F38B3" w:rsidTr="000F6B51">
        <w:tc>
          <w:tcPr>
            <w:tcW w:w="814" w:type="dxa"/>
            <w:shd w:val="clear" w:color="auto" w:fill="auto"/>
          </w:tcPr>
          <w:p w:rsidR="00E405AB" w:rsidRPr="003F38B3" w:rsidRDefault="00E405AB" w:rsidP="00AC4947">
            <w:pPr>
              <w:jc w:val="center"/>
              <w:rPr>
                <w:sz w:val="28"/>
                <w:szCs w:val="28"/>
              </w:rPr>
            </w:pPr>
            <w:r>
              <w:rPr>
                <w:sz w:val="28"/>
                <w:szCs w:val="28"/>
                <w:lang w:val="uk-UA"/>
              </w:rPr>
              <w:lastRenderedPageBreak/>
              <w:t>2</w:t>
            </w:r>
            <w:r w:rsidR="00AC4947">
              <w:rPr>
                <w:sz w:val="28"/>
                <w:szCs w:val="28"/>
                <w:lang w:val="uk-UA"/>
              </w:rPr>
              <w:t>4</w:t>
            </w:r>
            <w:r w:rsidRPr="003F38B3">
              <w:rPr>
                <w:sz w:val="28"/>
                <w:szCs w:val="28"/>
              </w:rPr>
              <w:t>.</w:t>
            </w:r>
          </w:p>
        </w:tc>
        <w:tc>
          <w:tcPr>
            <w:tcW w:w="7094" w:type="dxa"/>
            <w:shd w:val="clear" w:color="auto" w:fill="auto"/>
          </w:tcPr>
          <w:p w:rsidR="00E405AB" w:rsidRPr="00DC0CB7" w:rsidRDefault="00E405AB" w:rsidP="00E405AB">
            <w:pPr>
              <w:ind w:firstLine="567"/>
              <w:jc w:val="both"/>
              <w:rPr>
                <w:sz w:val="28"/>
                <w:szCs w:val="28"/>
              </w:rPr>
            </w:pPr>
            <w:r w:rsidRPr="00DC0CB7">
              <w:rPr>
                <w:sz w:val="28"/>
                <w:szCs w:val="28"/>
              </w:rPr>
              <w:t>Своєчасно вживати дієві заходи щодо повного усунення порушень, виявлених контролюючими органами, та приймати управлінські рішення, спрямовані на виконання вимог і пропозицій органів внутрішнього та зовнішнього контролю, контролюючих та правоохоронних органів, стосовно причин і умов, що сприяли порушенням.</w:t>
            </w:r>
          </w:p>
        </w:tc>
        <w:tc>
          <w:tcPr>
            <w:tcW w:w="5070" w:type="dxa"/>
            <w:shd w:val="clear" w:color="auto" w:fill="auto"/>
          </w:tcPr>
          <w:p w:rsidR="00E405AB" w:rsidRDefault="00E405AB" w:rsidP="00E405AB">
            <w:pPr>
              <w:tabs>
                <w:tab w:val="left" w:pos="3060"/>
              </w:tabs>
              <w:rPr>
                <w:rFonts w:eastAsia="MS Mincho"/>
                <w:color w:val="000000"/>
                <w:sz w:val="28"/>
                <w:szCs w:val="28"/>
                <w:lang w:val="uk-UA"/>
              </w:rPr>
            </w:pPr>
            <w:r w:rsidRPr="00B255AE">
              <w:rPr>
                <w:rFonts w:eastAsia="MS Mincho"/>
                <w:color w:val="000000"/>
                <w:sz w:val="28"/>
                <w:szCs w:val="28"/>
              </w:rPr>
              <w:t>Головні розпорядники коштів</w:t>
            </w:r>
            <w:r w:rsidR="00A03937">
              <w:rPr>
                <w:rFonts w:eastAsia="MS Mincho"/>
                <w:color w:val="000000"/>
                <w:sz w:val="28"/>
                <w:szCs w:val="28"/>
                <w:lang w:val="uk-UA"/>
              </w:rPr>
              <w:t xml:space="preserve"> сільського бюджету</w:t>
            </w:r>
            <w:r w:rsidRPr="00B255AE">
              <w:rPr>
                <w:rFonts w:eastAsia="MS Mincho"/>
                <w:color w:val="000000"/>
                <w:sz w:val="28"/>
                <w:szCs w:val="28"/>
                <w:lang w:val="uk-UA"/>
              </w:rPr>
              <w:t>;</w:t>
            </w:r>
          </w:p>
          <w:p w:rsidR="00E405AB" w:rsidRPr="004A795A" w:rsidRDefault="00E405AB" w:rsidP="00E405AB">
            <w:pPr>
              <w:tabs>
                <w:tab w:val="left" w:pos="3060"/>
              </w:tabs>
              <w:rPr>
                <w:rFonts w:eastAsia="MS Mincho"/>
                <w:color w:val="000000"/>
                <w:sz w:val="28"/>
                <w:szCs w:val="28"/>
                <w:lang w:val="uk-UA"/>
              </w:rPr>
            </w:pPr>
            <w:r w:rsidRPr="004A795A">
              <w:rPr>
                <w:rFonts w:eastAsia="MS Mincho"/>
                <w:sz w:val="28"/>
                <w:szCs w:val="28"/>
                <w:lang w:val="uk-UA"/>
              </w:rPr>
              <w:t>Відділ бухгалтерського обліку та звітності</w:t>
            </w:r>
            <w:r>
              <w:rPr>
                <w:rFonts w:eastAsia="MS Mincho"/>
                <w:sz w:val="28"/>
                <w:szCs w:val="28"/>
                <w:lang w:val="uk-UA"/>
              </w:rPr>
              <w:t xml:space="preserve"> сільської ради;</w:t>
            </w:r>
          </w:p>
          <w:p w:rsidR="00E405AB" w:rsidRPr="00B255AE" w:rsidRDefault="00E405AB" w:rsidP="00E405AB">
            <w:pPr>
              <w:tabs>
                <w:tab w:val="left" w:pos="3060"/>
              </w:tabs>
              <w:rPr>
                <w:rFonts w:eastAsia="MS Mincho"/>
                <w:color w:val="000000"/>
                <w:lang w:val="uk-UA"/>
              </w:rPr>
            </w:pPr>
            <w:r w:rsidRPr="00B255AE">
              <w:rPr>
                <w:rFonts w:eastAsia="MS Mincho"/>
                <w:color w:val="000000"/>
                <w:sz w:val="28"/>
                <w:szCs w:val="28"/>
                <w:lang w:val="uk-UA"/>
              </w:rPr>
              <w:t>Фінансово-економічний  відділ сільської ради</w:t>
            </w:r>
          </w:p>
        </w:tc>
        <w:tc>
          <w:tcPr>
            <w:tcW w:w="2156" w:type="dxa"/>
            <w:shd w:val="clear" w:color="auto" w:fill="auto"/>
          </w:tcPr>
          <w:p w:rsidR="00E405AB" w:rsidRPr="003F38B3" w:rsidRDefault="00E405AB" w:rsidP="00E405AB">
            <w:pPr>
              <w:jc w:val="center"/>
              <w:rPr>
                <w:sz w:val="28"/>
                <w:szCs w:val="28"/>
              </w:rPr>
            </w:pPr>
            <w:r w:rsidRPr="003F38B3">
              <w:rPr>
                <w:sz w:val="28"/>
                <w:szCs w:val="28"/>
              </w:rPr>
              <w:t>Протягом року</w:t>
            </w:r>
          </w:p>
        </w:tc>
      </w:tr>
      <w:tr w:rsidR="00E405AB" w:rsidRPr="003F38B3" w:rsidTr="000F6B51">
        <w:tc>
          <w:tcPr>
            <w:tcW w:w="814" w:type="dxa"/>
            <w:shd w:val="clear" w:color="auto" w:fill="auto"/>
          </w:tcPr>
          <w:p w:rsidR="00E405AB" w:rsidRPr="003F38B3" w:rsidRDefault="00AC4947" w:rsidP="00E405AB">
            <w:pPr>
              <w:jc w:val="center"/>
              <w:rPr>
                <w:sz w:val="28"/>
                <w:szCs w:val="28"/>
              </w:rPr>
            </w:pPr>
            <w:r>
              <w:rPr>
                <w:sz w:val="28"/>
                <w:szCs w:val="28"/>
                <w:lang w:val="uk-UA"/>
              </w:rPr>
              <w:t>25</w:t>
            </w:r>
            <w:r w:rsidR="00E405AB" w:rsidRPr="003F38B3">
              <w:rPr>
                <w:sz w:val="28"/>
                <w:szCs w:val="28"/>
              </w:rPr>
              <w:t>.</w:t>
            </w:r>
          </w:p>
        </w:tc>
        <w:tc>
          <w:tcPr>
            <w:tcW w:w="7094" w:type="dxa"/>
            <w:shd w:val="clear" w:color="auto" w:fill="auto"/>
          </w:tcPr>
          <w:p w:rsidR="00E405AB" w:rsidRPr="00F73E6C" w:rsidRDefault="00E405AB" w:rsidP="00F73E6C">
            <w:pPr>
              <w:ind w:firstLine="567"/>
              <w:jc w:val="both"/>
              <w:rPr>
                <w:sz w:val="28"/>
                <w:szCs w:val="28"/>
              </w:rPr>
            </w:pPr>
            <w:r w:rsidRPr="00F73E6C">
              <w:rPr>
                <w:sz w:val="28"/>
                <w:szCs w:val="28"/>
              </w:rPr>
              <w:t xml:space="preserve">Заслуховувати питання фінансово-бюджетної дисципліни на засіданнях </w:t>
            </w:r>
            <w:r w:rsidR="00F73E6C" w:rsidRPr="00F73E6C">
              <w:rPr>
                <w:sz w:val="28"/>
                <w:szCs w:val="28"/>
                <w:lang w:val="uk-UA"/>
              </w:rPr>
              <w:t>виконкому Піщанської сільської ради</w:t>
            </w:r>
            <w:r w:rsidRPr="00F73E6C">
              <w:rPr>
                <w:sz w:val="28"/>
                <w:szCs w:val="28"/>
              </w:rPr>
              <w:t xml:space="preserve"> із визначенням дієвих заходів з її зміцнення та надання оцінки діям (бездіяльності) відповідних посадових осіб.</w:t>
            </w:r>
          </w:p>
        </w:tc>
        <w:tc>
          <w:tcPr>
            <w:tcW w:w="5070" w:type="dxa"/>
            <w:shd w:val="clear" w:color="auto" w:fill="auto"/>
          </w:tcPr>
          <w:p w:rsidR="00F73E6C" w:rsidRDefault="00F73E6C" w:rsidP="00F73E6C">
            <w:pPr>
              <w:tabs>
                <w:tab w:val="left" w:pos="3060"/>
              </w:tabs>
              <w:rPr>
                <w:rFonts w:eastAsia="MS Mincho"/>
                <w:color w:val="000000"/>
                <w:sz w:val="28"/>
                <w:szCs w:val="28"/>
                <w:lang w:val="uk-UA"/>
              </w:rPr>
            </w:pPr>
            <w:r w:rsidRPr="00B255AE">
              <w:rPr>
                <w:rFonts w:eastAsia="MS Mincho"/>
                <w:color w:val="000000"/>
                <w:sz w:val="28"/>
                <w:szCs w:val="28"/>
              </w:rPr>
              <w:t>Головні розпорядники коштів</w:t>
            </w:r>
            <w:r w:rsidR="00A03937">
              <w:rPr>
                <w:rFonts w:eastAsia="MS Mincho"/>
                <w:color w:val="000000"/>
                <w:sz w:val="28"/>
                <w:szCs w:val="28"/>
                <w:lang w:val="uk-UA"/>
              </w:rPr>
              <w:t xml:space="preserve"> сільського бюджету</w:t>
            </w:r>
            <w:r w:rsidRPr="00B255AE">
              <w:rPr>
                <w:rFonts w:eastAsia="MS Mincho"/>
                <w:color w:val="000000"/>
                <w:sz w:val="28"/>
                <w:szCs w:val="28"/>
                <w:lang w:val="uk-UA"/>
              </w:rPr>
              <w:t>;</w:t>
            </w:r>
          </w:p>
          <w:p w:rsidR="00F73E6C" w:rsidRPr="004A795A" w:rsidRDefault="00F73E6C" w:rsidP="00F73E6C">
            <w:pPr>
              <w:tabs>
                <w:tab w:val="left" w:pos="3060"/>
              </w:tabs>
              <w:rPr>
                <w:rFonts w:eastAsia="MS Mincho"/>
                <w:color w:val="000000"/>
                <w:sz w:val="28"/>
                <w:szCs w:val="28"/>
                <w:lang w:val="uk-UA"/>
              </w:rPr>
            </w:pPr>
            <w:r w:rsidRPr="004A795A">
              <w:rPr>
                <w:rFonts w:eastAsia="MS Mincho"/>
                <w:sz w:val="28"/>
                <w:szCs w:val="28"/>
                <w:lang w:val="uk-UA"/>
              </w:rPr>
              <w:t>Відділ бухгалтерського обліку та звітності</w:t>
            </w:r>
            <w:r>
              <w:rPr>
                <w:rFonts w:eastAsia="MS Mincho"/>
                <w:sz w:val="28"/>
                <w:szCs w:val="28"/>
                <w:lang w:val="uk-UA"/>
              </w:rPr>
              <w:t xml:space="preserve"> сільської ради;</w:t>
            </w:r>
          </w:p>
          <w:p w:rsidR="00E405AB" w:rsidRPr="00F73E6C" w:rsidRDefault="00F73E6C" w:rsidP="00F73E6C">
            <w:pPr>
              <w:pStyle w:val="a8"/>
              <w:ind w:firstLine="0"/>
              <w:jc w:val="left"/>
              <w:rPr>
                <w:rFonts w:eastAsia="MS Mincho"/>
                <w:sz w:val="28"/>
                <w:szCs w:val="28"/>
              </w:rPr>
            </w:pPr>
            <w:r w:rsidRPr="00B255AE">
              <w:rPr>
                <w:rFonts w:eastAsia="MS Mincho"/>
                <w:color w:val="000000"/>
                <w:sz w:val="28"/>
                <w:szCs w:val="28"/>
              </w:rPr>
              <w:t>Фінансово-економічний  відділ сільської ради</w:t>
            </w:r>
          </w:p>
        </w:tc>
        <w:tc>
          <w:tcPr>
            <w:tcW w:w="2156" w:type="dxa"/>
            <w:shd w:val="clear" w:color="auto" w:fill="auto"/>
          </w:tcPr>
          <w:p w:rsidR="00E405AB" w:rsidRPr="00F73E6C" w:rsidRDefault="00E405AB" w:rsidP="00E405AB">
            <w:pPr>
              <w:jc w:val="center"/>
              <w:rPr>
                <w:sz w:val="28"/>
                <w:szCs w:val="28"/>
              </w:rPr>
            </w:pPr>
            <w:r w:rsidRPr="00F73E6C">
              <w:rPr>
                <w:sz w:val="28"/>
                <w:szCs w:val="28"/>
              </w:rPr>
              <w:t>Протягом року</w:t>
            </w:r>
          </w:p>
        </w:tc>
      </w:tr>
    </w:tbl>
    <w:p w:rsidR="00373751" w:rsidRDefault="00373751" w:rsidP="00373751">
      <w:pPr>
        <w:rPr>
          <w:sz w:val="28"/>
          <w:szCs w:val="28"/>
        </w:rPr>
      </w:pPr>
    </w:p>
    <w:p w:rsidR="00373751" w:rsidRDefault="00373751" w:rsidP="00373751">
      <w:pPr>
        <w:rPr>
          <w:sz w:val="28"/>
          <w:szCs w:val="28"/>
        </w:rPr>
      </w:pPr>
    </w:p>
    <w:p w:rsidR="00373751" w:rsidRDefault="00373751" w:rsidP="00373751">
      <w:pPr>
        <w:rPr>
          <w:sz w:val="28"/>
          <w:szCs w:val="28"/>
        </w:rPr>
      </w:pPr>
    </w:p>
    <w:p w:rsidR="005C45F0" w:rsidRDefault="00F73E6C" w:rsidP="00373751">
      <w:pPr>
        <w:ind w:right="-881"/>
        <w:rPr>
          <w:sz w:val="28"/>
          <w:szCs w:val="28"/>
          <w:lang w:val="uk-UA"/>
        </w:rPr>
      </w:pPr>
      <w:r>
        <w:rPr>
          <w:sz w:val="28"/>
          <w:szCs w:val="28"/>
          <w:lang w:val="uk-UA"/>
        </w:rPr>
        <w:t>Керуючий справами виконавчого комітету</w:t>
      </w:r>
      <w:r w:rsidR="00373751" w:rsidRPr="003F38B3">
        <w:rPr>
          <w:sz w:val="28"/>
          <w:szCs w:val="28"/>
        </w:rPr>
        <w:tab/>
      </w:r>
      <w:r w:rsidR="00373751" w:rsidRPr="003F38B3">
        <w:rPr>
          <w:sz w:val="28"/>
          <w:szCs w:val="28"/>
        </w:rPr>
        <w:tab/>
      </w:r>
      <w:r w:rsidR="009115F9">
        <w:rPr>
          <w:sz w:val="28"/>
          <w:szCs w:val="28"/>
          <w:lang w:val="uk-UA"/>
        </w:rPr>
        <w:t xml:space="preserve">                                                                              </w:t>
      </w:r>
      <w:r>
        <w:rPr>
          <w:sz w:val="28"/>
          <w:szCs w:val="28"/>
          <w:lang w:val="uk-UA"/>
        </w:rPr>
        <w:t>В.С. Деревчук</w:t>
      </w:r>
      <w:r w:rsidR="009115F9">
        <w:rPr>
          <w:sz w:val="28"/>
          <w:szCs w:val="28"/>
          <w:lang w:val="uk-UA"/>
        </w:rPr>
        <w:t xml:space="preserve">        </w:t>
      </w:r>
    </w:p>
    <w:p w:rsidR="005C45F0" w:rsidRDefault="005C45F0" w:rsidP="00373751">
      <w:pPr>
        <w:ind w:right="-881"/>
        <w:rPr>
          <w:sz w:val="28"/>
          <w:szCs w:val="28"/>
          <w:lang w:val="uk-UA"/>
        </w:rPr>
      </w:pPr>
    </w:p>
    <w:p w:rsidR="00373751" w:rsidRPr="009115F9" w:rsidRDefault="009115F9" w:rsidP="00373751">
      <w:pPr>
        <w:ind w:right="-881"/>
        <w:rPr>
          <w:sz w:val="28"/>
          <w:szCs w:val="28"/>
          <w:lang w:val="uk-UA"/>
        </w:rPr>
        <w:sectPr w:rsidR="00373751" w:rsidRPr="009115F9" w:rsidSect="00EF292D">
          <w:headerReference w:type="default" r:id="rId10"/>
          <w:pgSz w:w="16838" w:h="11906" w:orient="landscape" w:code="9"/>
          <w:pgMar w:top="1134" w:right="1134" w:bottom="1134" w:left="1134" w:header="709" w:footer="709" w:gutter="0"/>
          <w:pgNumType w:start="1"/>
          <w:cols w:space="708"/>
          <w:titlePg/>
          <w:docGrid w:linePitch="360"/>
        </w:sectPr>
      </w:pPr>
      <w:r>
        <w:rPr>
          <w:sz w:val="28"/>
          <w:szCs w:val="28"/>
          <w:lang w:val="uk-UA"/>
        </w:rPr>
        <w:t xml:space="preserve">   </w:t>
      </w:r>
    </w:p>
    <w:p w:rsidR="00373751" w:rsidRPr="003F38B3" w:rsidRDefault="00373751" w:rsidP="00373751">
      <w:pPr>
        <w:ind w:left="10620"/>
        <w:rPr>
          <w:sz w:val="28"/>
          <w:szCs w:val="28"/>
        </w:rPr>
      </w:pPr>
      <w:r w:rsidRPr="003F38B3">
        <w:rPr>
          <w:sz w:val="28"/>
          <w:szCs w:val="28"/>
        </w:rPr>
        <w:lastRenderedPageBreak/>
        <w:t>Додаток 1</w:t>
      </w:r>
    </w:p>
    <w:p w:rsidR="00B776AD" w:rsidRDefault="00373751" w:rsidP="00B776AD">
      <w:pPr>
        <w:ind w:left="10620"/>
        <w:rPr>
          <w:sz w:val="28"/>
          <w:szCs w:val="28"/>
        </w:rPr>
      </w:pPr>
      <w:r w:rsidRPr="003F38B3">
        <w:rPr>
          <w:sz w:val="28"/>
          <w:szCs w:val="28"/>
        </w:rPr>
        <w:t>до розпорядження</w:t>
      </w:r>
    </w:p>
    <w:p w:rsidR="00373751" w:rsidRPr="00B776AD" w:rsidRDefault="00B776AD" w:rsidP="00B776AD">
      <w:pPr>
        <w:ind w:left="10620"/>
        <w:rPr>
          <w:sz w:val="28"/>
          <w:szCs w:val="28"/>
          <w:lang w:val="uk-UA"/>
        </w:rPr>
      </w:pPr>
      <w:r>
        <w:rPr>
          <w:sz w:val="28"/>
          <w:szCs w:val="28"/>
          <w:lang w:val="uk-UA"/>
        </w:rPr>
        <w:t>сільського голови</w:t>
      </w:r>
    </w:p>
    <w:p w:rsidR="00373751" w:rsidRPr="003F38B3" w:rsidRDefault="00A03937" w:rsidP="00373751">
      <w:pPr>
        <w:ind w:left="10620"/>
        <w:rPr>
          <w:sz w:val="28"/>
          <w:szCs w:val="28"/>
        </w:rPr>
      </w:pPr>
      <w:r>
        <w:rPr>
          <w:rFonts w:eastAsia="Calibri"/>
          <w:sz w:val="28"/>
          <w:szCs w:val="28"/>
          <w:lang w:val="uk-UA" w:eastAsia="en-US"/>
        </w:rPr>
        <w:t>18.03.2019</w:t>
      </w:r>
      <w:r w:rsidR="00373751">
        <w:rPr>
          <w:rFonts w:eastAsia="Calibri"/>
          <w:sz w:val="28"/>
          <w:szCs w:val="28"/>
          <w:lang w:eastAsia="en-US"/>
        </w:rPr>
        <w:t xml:space="preserve"> </w:t>
      </w:r>
      <w:r w:rsidR="00373751" w:rsidRPr="00595AFB">
        <w:rPr>
          <w:rFonts w:eastAsia="Calibri"/>
          <w:sz w:val="28"/>
          <w:szCs w:val="28"/>
          <w:lang w:eastAsia="en-US"/>
        </w:rPr>
        <w:t xml:space="preserve">№ </w:t>
      </w:r>
      <w:r>
        <w:rPr>
          <w:rFonts w:eastAsia="Calibri"/>
          <w:sz w:val="28"/>
          <w:szCs w:val="28"/>
          <w:lang w:val="uk-UA" w:eastAsia="en-US"/>
        </w:rPr>
        <w:t>66-д</w:t>
      </w:r>
      <w:r w:rsidR="00373751" w:rsidRPr="003F38B3">
        <w:rPr>
          <w:sz w:val="28"/>
          <w:szCs w:val="28"/>
        </w:rPr>
        <w:tab/>
      </w:r>
    </w:p>
    <w:p w:rsidR="00373751" w:rsidRPr="003F38B3" w:rsidRDefault="00FF4695" w:rsidP="00373751">
      <w:pPr>
        <w:pStyle w:val="xl25"/>
        <w:spacing w:before="0" w:beforeAutospacing="0" w:after="0" w:afterAutospacing="0"/>
        <w:ind w:left="9912" w:firstLine="708"/>
        <w:rPr>
          <w:rFonts w:ascii="Times New Roman" w:eastAsia="Times New Roman" w:hAnsi="Times New Roman" w:cs="Times New Roman"/>
          <w:sz w:val="28"/>
          <w:szCs w:val="28"/>
          <w:lang w:val="uk-UA"/>
        </w:rPr>
      </w:pPr>
      <w:r>
        <w:rPr>
          <w:rFonts w:ascii="Times New Roman" w:hAnsi="Times New Roman"/>
          <w:noProof/>
          <w:sz w:val="28"/>
          <w:szCs w:val="28"/>
          <w:lang w:val="uk-UA"/>
        </w:rPr>
        <w:pict>
          <v:rect id="_x0000_s1027" style="position:absolute;left:0;text-align:left;margin-left:-39.45pt;margin-top:4.85pt;width:772.95pt;height:372.4pt;z-index:1">
            <v:textbox style="mso-next-textbox:#_x0000_s1027">
              <w:txbxContent>
                <w:p w:rsidR="00F443A5" w:rsidRPr="003542F7" w:rsidRDefault="00F443A5" w:rsidP="00373751">
                  <w:pPr>
                    <w:spacing w:line="192" w:lineRule="auto"/>
                    <w:jc w:val="center"/>
                    <w:rPr>
                      <w:sz w:val="28"/>
                      <w:szCs w:val="28"/>
                    </w:rPr>
                  </w:pPr>
                  <w:r w:rsidRPr="003D5B73">
                    <w:rPr>
                      <w:sz w:val="28"/>
                      <w:szCs w:val="28"/>
                    </w:rPr>
                    <w:t xml:space="preserve">                                                                                                                                                       </w:t>
                  </w:r>
                </w:p>
                <w:p w:rsidR="00F443A5" w:rsidRDefault="00F443A5" w:rsidP="00373751">
                  <w:pPr>
                    <w:pStyle w:val="1"/>
                    <w:spacing w:line="192" w:lineRule="auto"/>
                    <w:jc w:val="left"/>
                    <w:rPr>
                      <w:sz w:val="28"/>
                      <w:szCs w:val="28"/>
                    </w:rPr>
                  </w:pPr>
                  <w:r w:rsidRPr="003D5B73">
                    <w:rPr>
                      <w:sz w:val="28"/>
                      <w:szCs w:val="28"/>
                    </w:rPr>
                    <w:t xml:space="preserve">                                                                                           </w:t>
                  </w:r>
                  <w:r w:rsidRPr="002E6D82">
                    <w:rPr>
                      <w:sz w:val="28"/>
                      <w:szCs w:val="28"/>
                    </w:rPr>
                    <w:t>ПРОПОЗИЦІЇ</w:t>
                  </w:r>
                </w:p>
                <w:p w:rsidR="00F443A5" w:rsidRPr="00ED4D1B" w:rsidRDefault="00F443A5" w:rsidP="00ED4D1B">
                  <w:pPr>
                    <w:rPr>
                      <w:lang w:val="uk-UA"/>
                    </w:rPr>
                  </w:pPr>
                </w:p>
                <w:p w:rsidR="00F443A5" w:rsidRPr="00140E5F" w:rsidRDefault="00F443A5" w:rsidP="00373751">
                  <w:pPr>
                    <w:spacing w:line="192" w:lineRule="auto"/>
                    <w:jc w:val="center"/>
                    <w:rPr>
                      <w:b/>
                      <w:sz w:val="28"/>
                      <w:szCs w:val="28"/>
                    </w:rPr>
                  </w:pPr>
                  <w:r w:rsidRPr="00140E5F">
                    <w:rPr>
                      <w:b/>
                      <w:sz w:val="28"/>
                      <w:szCs w:val="28"/>
                    </w:rPr>
                    <w:t>на фінансування видатків __</w:t>
                  </w:r>
                  <w:r>
                    <w:rPr>
                      <w:b/>
                      <w:sz w:val="28"/>
                      <w:szCs w:val="28"/>
                    </w:rPr>
                    <w:t>_________________фонду сільського</w:t>
                  </w:r>
                  <w:r w:rsidRPr="00140E5F">
                    <w:rPr>
                      <w:b/>
                      <w:sz w:val="28"/>
                      <w:szCs w:val="28"/>
                    </w:rPr>
                    <w:t xml:space="preserve">  бюджету </w:t>
                  </w:r>
                </w:p>
                <w:p w:rsidR="00F443A5" w:rsidRPr="00140E5F" w:rsidRDefault="00F443A5" w:rsidP="00373751">
                  <w:pPr>
                    <w:spacing w:line="192" w:lineRule="auto"/>
                    <w:jc w:val="center"/>
                    <w:rPr>
                      <w:b/>
                      <w:sz w:val="28"/>
                      <w:szCs w:val="28"/>
                    </w:rPr>
                  </w:pPr>
                  <w:r w:rsidRPr="00140E5F">
                    <w:rPr>
                      <w:b/>
                      <w:sz w:val="28"/>
                      <w:szCs w:val="28"/>
                    </w:rPr>
                    <w:t>по ___________________________________________________</w:t>
                  </w:r>
                </w:p>
                <w:p w:rsidR="00F443A5" w:rsidRPr="002E6D82" w:rsidRDefault="00F443A5" w:rsidP="00373751">
                  <w:pPr>
                    <w:spacing w:line="192" w:lineRule="auto"/>
                    <w:jc w:val="center"/>
                  </w:pPr>
                  <w:r w:rsidRPr="002E6D82">
                    <w:t>(назва головно</w:t>
                  </w:r>
                  <w:r>
                    <w:t>го розпорядника коштів сільського</w:t>
                  </w:r>
                  <w:r w:rsidRPr="002E6D82">
                    <w:t xml:space="preserve"> бюджету)</w:t>
                  </w:r>
                </w:p>
                <w:p w:rsidR="00F443A5" w:rsidRPr="002E6D82" w:rsidRDefault="00F443A5" w:rsidP="00373751">
                  <w:pPr>
                    <w:spacing w:line="192" w:lineRule="auto"/>
                    <w:jc w:val="center"/>
                  </w:pPr>
                </w:p>
                <w:p w:rsidR="00F443A5" w:rsidRDefault="00F443A5" w:rsidP="00373751">
                  <w:pPr>
                    <w:spacing w:line="192" w:lineRule="auto"/>
                  </w:pPr>
                  <w:r w:rsidRPr="00140E5F">
                    <w:rPr>
                      <w:b/>
                      <w:sz w:val="28"/>
                      <w:szCs w:val="28"/>
                    </w:rPr>
                    <w:t xml:space="preserve">                                                                                             від “</w:t>
                  </w:r>
                  <w:r w:rsidRPr="00140E5F">
                    <w:rPr>
                      <w:b/>
                    </w:rPr>
                    <w:t xml:space="preserve">        </w:t>
                  </w:r>
                  <w:r w:rsidRPr="00140E5F">
                    <w:rPr>
                      <w:b/>
                      <w:sz w:val="28"/>
                      <w:szCs w:val="28"/>
                    </w:rPr>
                    <w:t>”</w:t>
                  </w:r>
                  <w:r w:rsidRPr="00140E5F">
                    <w:rPr>
                      <w:b/>
                    </w:rPr>
                    <w:softHyphen/>
                  </w:r>
                  <w:r w:rsidRPr="00140E5F">
                    <w:rPr>
                      <w:b/>
                    </w:rPr>
                    <w:softHyphen/>
                  </w:r>
                  <w:r>
                    <w:t xml:space="preserve">___________       </w:t>
                  </w:r>
                </w:p>
                <w:p w:rsidR="00F443A5" w:rsidRPr="003D5B73" w:rsidRDefault="00F443A5" w:rsidP="00373751">
                  <w:pPr>
                    <w:spacing w:line="192" w:lineRule="auto"/>
                  </w:pPr>
                  <w:r>
                    <w:t xml:space="preserve">                                                                                                                              </w:t>
                  </w:r>
                  <w:r w:rsidRPr="002E6D82">
                    <w:t>(число, місяць, рік)</w:t>
                  </w:r>
                </w:p>
                <w:p w:rsidR="00F443A5" w:rsidRPr="003D5B73" w:rsidRDefault="00F443A5" w:rsidP="00373751">
                  <w:pPr>
                    <w:spacing w:line="192" w:lineRule="auto"/>
                    <w:jc w:val="center"/>
                    <w:rPr>
                      <w:b/>
                      <w:bCs/>
                    </w:rPr>
                  </w:pPr>
                  <w:r w:rsidRPr="003D5B73">
                    <w:t xml:space="preserve">                                                                                                                                                                                               (гривні)</w:t>
                  </w:r>
                </w:p>
                <w:tbl>
                  <w:tblPr>
                    <w:tblW w:w="15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4241"/>
                    <w:gridCol w:w="1537"/>
                    <w:gridCol w:w="1285"/>
                    <w:gridCol w:w="2445"/>
                    <w:gridCol w:w="1792"/>
                    <w:gridCol w:w="2530"/>
                  </w:tblGrid>
                  <w:tr w:rsidR="00F443A5" w:rsidRPr="003D5B73" w:rsidTr="000F6B51">
                    <w:trPr>
                      <w:cantSplit/>
                      <w:trHeight w:val="1230"/>
                      <w:jc w:val="center"/>
                    </w:trPr>
                    <w:tc>
                      <w:tcPr>
                        <w:tcW w:w="1170" w:type="dxa"/>
                        <w:tcBorders>
                          <w:bottom w:val="single" w:sz="4" w:space="0" w:color="auto"/>
                        </w:tcBorders>
                        <w:vAlign w:val="center"/>
                      </w:tcPr>
                      <w:p w:rsidR="00F443A5" w:rsidRPr="003D5B73" w:rsidRDefault="00F443A5" w:rsidP="000F6B51">
                        <w:pPr>
                          <w:spacing w:line="192" w:lineRule="auto"/>
                          <w:jc w:val="center"/>
                        </w:pPr>
                        <w:r w:rsidRPr="003D5B73">
                          <w:t>№ з/п</w:t>
                        </w:r>
                      </w:p>
                    </w:tc>
                    <w:tc>
                      <w:tcPr>
                        <w:tcW w:w="4241" w:type="dxa"/>
                        <w:tcBorders>
                          <w:bottom w:val="single" w:sz="4" w:space="0" w:color="auto"/>
                        </w:tcBorders>
                        <w:vAlign w:val="center"/>
                      </w:tcPr>
                      <w:p w:rsidR="00F443A5" w:rsidRPr="003D5B73" w:rsidRDefault="00F443A5" w:rsidP="000F6B51">
                        <w:pPr>
                          <w:spacing w:line="192" w:lineRule="auto"/>
                          <w:jc w:val="center"/>
                        </w:pPr>
                        <w:r w:rsidRPr="003D5B73">
                          <w:t>Назва  бюджетних установ та одержувачів коштів</w:t>
                        </w:r>
                      </w:p>
                      <w:p w:rsidR="00F443A5" w:rsidRPr="003D5B73" w:rsidRDefault="00F443A5" w:rsidP="000F6B51">
                        <w:pPr>
                          <w:spacing w:line="192" w:lineRule="auto"/>
                          <w:jc w:val="center"/>
                          <w:rPr>
                            <w:b/>
                            <w:bCs/>
                          </w:rPr>
                        </w:pPr>
                      </w:p>
                    </w:tc>
                    <w:tc>
                      <w:tcPr>
                        <w:tcW w:w="1537" w:type="dxa"/>
                        <w:tcBorders>
                          <w:bottom w:val="single" w:sz="4" w:space="0" w:color="auto"/>
                        </w:tcBorders>
                        <w:vAlign w:val="center"/>
                      </w:tcPr>
                      <w:p w:rsidR="00F443A5" w:rsidRPr="003D5B73" w:rsidRDefault="00F443A5" w:rsidP="000F6B51">
                        <w:pPr>
                          <w:spacing w:line="192" w:lineRule="auto"/>
                          <w:jc w:val="center"/>
                          <w:rPr>
                            <w:b/>
                            <w:bCs/>
                          </w:rPr>
                        </w:pPr>
                        <w:r>
                          <w:rPr>
                            <w:b/>
                            <w:bCs/>
                          </w:rPr>
                          <w:t>Т</w:t>
                        </w:r>
                        <w:r w:rsidRPr="004E37EA">
                          <w:rPr>
                            <w:b/>
                            <w:bCs/>
                          </w:rPr>
                          <w:t>ПКВКМБ</w:t>
                        </w:r>
                      </w:p>
                    </w:tc>
                    <w:tc>
                      <w:tcPr>
                        <w:tcW w:w="1285" w:type="dxa"/>
                        <w:tcBorders>
                          <w:bottom w:val="single" w:sz="4" w:space="0" w:color="auto"/>
                          <w:right w:val="single" w:sz="4" w:space="0" w:color="auto"/>
                        </w:tcBorders>
                        <w:vAlign w:val="center"/>
                      </w:tcPr>
                      <w:p w:rsidR="00F443A5" w:rsidRPr="00A63FF5" w:rsidRDefault="00F443A5" w:rsidP="000F6B51">
                        <w:pPr>
                          <w:pStyle w:val="3"/>
                          <w:spacing w:line="192" w:lineRule="auto"/>
                          <w:rPr>
                            <w:rFonts w:ascii="Times New Roman" w:hAnsi="Times New Roman"/>
                            <w:sz w:val="24"/>
                          </w:rPr>
                        </w:pPr>
                        <w:r w:rsidRPr="00A63FF5">
                          <w:rPr>
                            <w:rFonts w:ascii="Times New Roman" w:hAnsi="Times New Roman"/>
                            <w:sz w:val="24"/>
                          </w:rPr>
                          <w:t>КЕКВ</w:t>
                        </w:r>
                      </w:p>
                    </w:tc>
                    <w:tc>
                      <w:tcPr>
                        <w:tcW w:w="2445" w:type="dxa"/>
                        <w:tcBorders>
                          <w:bottom w:val="single" w:sz="4" w:space="0" w:color="auto"/>
                          <w:right w:val="single" w:sz="4" w:space="0" w:color="auto"/>
                        </w:tcBorders>
                        <w:vAlign w:val="center"/>
                      </w:tcPr>
                      <w:p w:rsidR="00F443A5" w:rsidRPr="003D5B73" w:rsidRDefault="00F443A5" w:rsidP="000F6B51">
                        <w:pPr>
                          <w:spacing w:line="192" w:lineRule="auto"/>
                          <w:jc w:val="center"/>
                        </w:pPr>
                        <w:r w:rsidRPr="00386E5D">
                          <w:t>Номер особового рахунку головного розпорядника бюджетних коштів</w:t>
                        </w:r>
                      </w:p>
                    </w:tc>
                    <w:tc>
                      <w:tcPr>
                        <w:tcW w:w="1792" w:type="dxa"/>
                        <w:tcBorders>
                          <w:bottom w:val="single" w:sz="4" w:space="0" w:color="auto"/>
                          <w:right w:val="single" w:sz="4" w:space="0" w:color="auto"/>
                        </w:tcBorders>
                        <w:vAlign w:val="center"/>
                      </w:tcPr>
                      <w:p w:rsidR="00F443A5" w:rsidRPr="003D5B73" w:rsidRDefault="00F443A5" w:rsidP="000F6B51">
                        <w:pPr>
                          <w:spacing w:line="192" w:lineRule="auto"/>
                          <w:jc w:val="center"/>
                        </w:pPr>
                        <w:r w:rsidRPr="003D5B73">
                          <w:t>Сума на фінансування видатків</w:t>
                        </w:r>
                      </w:p>
                    </w:tc>
                    <w:tc>
                      <w:tcPr>
                        <w:tcW w:w="2530" w:type="dxa"/>
                        <w:tcBorders>
                          <w:bottom w:val="single" w:sz="4" w:space="0" w:color="auto"/>
                          <w:right w:val="single" w:sz="4" w:space="0" w:color="auto"/>
                        </w:tcBorders>
                        <w:vAlign w:val="center"/>
                      </w:tcPr>
                      <w:p w:rsidR="00F443A5" w:rsidRPr="003D5B73" w:rsidRDefault="00F443A5" w:rsidP="000F6B51">
                        <w:pPr>
                          <w:spacing w:line="192" w:lineRule="auto"/>
                          <w:jc w:val="center"/>
                          <w:rPr>
                            <w:bCs/>
                          </w:rPr>
                        </w:pPr>
                        <w:r w:rsidRPr="003D5B73">
                          <w:rPr>
                            <w:bCs/>
                          </w:rPr>
                          <w:t>Перелік основних видів товарів (послуг</w:t>
                        </w:r>
                        <w:r>
                          <w:rPr>
                            <w:bCs/>
                          </w:rPr>
                          <w:t xml:space="preserve"> </w:t>
                        </w:r>
                        <w:r w:rsidRPr="003D5B73">
                          <w:rPr>
                            <w:bCs/>
                          </w:rPr>
                          <w:t>тощо) та наявність фінансових зобов’язань</w:t>
                        </w:r>
                      </w:p>
                      <w:p w:rsidR="00F443A5" w:rsidRPr="003D5B73" w:rsidRDefault="00F443A5" w:rsidP="000F6B51">
                        <w:pPr>
                          <w:spacing w:line="192" w:lineRule="auto"/>
                          <w:jc w:val="center"/>
                        </w:pPr>
                      </w:p>
                    </w:tc>
                  </w:tr>
                  <w:tr w:rsidR="00F443A5" w:rsidRPr="003D5B73" w:rsidTr="000F6B51">
                    <w:trPr>
                      <w:cantSplit/>
                      <w:jc w:val="center"/>
                    </w:trPr>
                    <w:tc>
                      <w:tcPr>
                        <w:tcW w:w="1170" w:type="dxa"/>
                        <w:vAlign w:val="center"/>
                      </w:tcPr>
                      <w:p w:rsidR="00F443A5" w:rsidRPr="003D5B73" w:rsidRDefault="00F443A5" w:rsidP="000F6B51">
                        <w:pPr>
                          <w:spacing w:line="192" w:lineRule="auto"/>
                          <w:jc w:val="center"/>
                          <w:rPr>
                            <w:i/>
                            <w:iCs/>
                          </w:rPr>
                        </w:pPr>
                        <w:r w:rsidRPr="003D5B73">
                          <w:rPr>
                            <w:i/>
                            <w:iCs/>
                          </w:rPr>
                          <w:t>1</w:t>
                        </w:r>
                      </w:p>
                    </w:tc>
                    <w:tc>
                      <w:tcPr>
                        <w:tcW w:w="4241" w:type="dxa"/>
                        <w:vAlign w:val="center"/>
                      </w:tcPr>
                      <w:p w:rsidR="00F443A5" w:rsidRPr="003D5B73" w:rsidRDefault="00F443A5" w:rsidP="000F6B51">
                        <w:pPr>
                          <w:spacing w:line="192" w:lineRule="auto"/>
                          <w:jc w:val="center"/>
                          <w:rPr>
                            <w:i/>
                            <w:iCs/>
                          </w:rPr>
                        </w:pPr>
                        <w:r w:rsidRPr="003D5B73">
                          <w:rPr>
                            <w:i/>
                            <w:iCs/>
                          </w:rPr>
                          <w:t>2</w:t>
                        </w:r>
                      </w:p>
                    </w:tc>
                    <w:tc>
                      <w:tcPr>
                        <w:tcW w:w="1537" w:type="dxa"/>
                        <w:vAlign w:val="center"/>
                      </w:tcPr>
                      <w:p w:rsidR="00F443A5" w:rsidRPr="003D5B73" w:rsidRDefault="00F443A5" w:rsidP="000F6B51">
                        <w:pPr>
                          <w:spacing w:line="192" w:lineRule="auto"/>
                          <w:jc w:val="center"/>
                          <w:rPr>
                            <w:i/>
                            <w:iCs/>
                          </w:rPr>
                        </w:pPr>
                        <w:r w:rsidRPr="003D5B73">
                          <w:rPr>
                            <w:i/>
                            <w:iCs/>
                          </w:rPr>
                          <w:t>3</w:t>
                        </w:r>
                      </w:p>
                    </w:tc>
                    <w:tc>
                      <w:tcPr>
                        <w:tcW w:w="1285" w:type="dxa"/>
                        <w:vAlign w:val="center"/>
                      </w:tcPr>
                      <w:p w:rsidR="00F443A5" w:rsidRPr="003D5B73" w:rsidRDefault="00F443A5" w:rsidP="000F6B51">
                        <w:pPr>
                          <w:spacing w:line="192" w:lineRule="auto"/>
                          <w:jc w:val="center"/>
                          <w:rPr>
                            <w:i/>
                            <w:iCs/>
                          </w:rPr>
                        </w:pPr>
                        <w:r w:rsidRPr="003D5B73">
                          <w:rPr>
                            <w:i/>
                            <w:iCs/>
                          </w:rPr>
                          <w:t>4</w:t>
                        </w:r>
                      </w:p>
                    </w:tc>
                    <w:tc>
                      <w:tcPr>
                        <w:tcW w:w="2445" w:type="dxa"/>
                        <w:vAlign w:val="center"/>
                      </w:tcPr>
                      <w:p w:rsidR="00F443A5" w:rsidRPr="003D5B73" w:rsidRDefault="00F443A5" w:rsidP="000F6B51">
                        <w:pPr>
                          <w:spacing w:line="192" w:lineRule="auto"/>
                          <w:jc w:val="center"/>
                          <w:rPr>
                            <w:i/>
                            <w:iCs/>
                          </w:rPr>
                        </w:pPr>
                        <w:r w:rsidRPr="003D5B73">
                          <w:rPr>
                            <w:i/>
                            <w:iCs/>
                          </w:rPr>
                          <w:t>5</w:t>
                        </w:r>
                      </w:p>
                    </w:tc>
                    <w:tc>
                      <w:tcPr>
                        <w:tcW w:w="1792" w:type="dxa"/>
                        <w:vAlign w:val="center"/>
                      </w:tcPr>
                      <w:p w:rsidR="00F443A5" w:rsidRPr="003D5B73" w:rsidRDefault="00F443A5" w:rsidP="000F6B51">
                        <w:pPr>
                          <w:spacing w:line="192" w:lineRule="auto"/>
                          <w:jc w:val="center"/>
                          <w:rPr>
                            <w:i/>
                            <w:iCs/>
                          </w:rPr>
                        </w:pPr>
                        <w:r w:rsidRPr="003D5B73">
                          <w:rPr>
                            <w:i/>
                            <w:iCs/>
                          </w:rPr>
                          <w:t>6</w:t>
                        </w:r>
                      </w:p>
                    </w:tc>
                    <w:tc>
                      <w:tcPr>
                        <w:tcW w:w="2530" w:type="dxa"/>
                        <w:vAlign w:val="center"/>
                      </w:tcPr>
                      <w:p w:rsidR="00F443A5" w:rsidRPr="003D5B73" w:rsidRDefault="00F443A5" w:rsidP="000F6B51">
                        <w:pPr>
                          <w:spacing w:line="192" w:lineRule="auto"/>
                          <w:jc w:val="center"/>
                          <w:rPr>
                            <w:i/>
                            <w:iCs/>
                          </w:rPr>
                        </w:pPr>
                        <w:r>
                          <w:rPr>
                            <w:i/>
                            <w:iCs/>
                          </w:rPr>
                          <w:t>7</w:t>
                        </w:r>
                      </w:p>
                    </w:tc>
                  </w:tr>
                  <w:tr w:rsidR="00F443A5" w:rsidRPr="003D5B73" w:rsidTr="000F6B51">
                    <w:trPr>
                      <w:cantSplit/>
                      <w:jc w:val="center"/>
                    </w:trPr>
                    <w:tc>
                      <w:tcPr>
                        <w:tcW w:w="1170" w:type="dxa"/>
                      </w:tcPr>
                      <w:p w:rsidR="00F443A5" w:rsidRPr="003D5B73" w:rsidRDefault="00F443A5" w:rsidP="000F6B51">
                        <w:pPr>
                          <w:spacing w:line="192" w:lineRule="auto"/>
                          <w:jc w:val="center"/>
                        </w:pPr>
                      </w:p>
                    </w:tc>
                    <w:tc>
                      <w:tcPr>
                        <w:tcW w:w="4241" w:type="dxa"/>
                      </w:tcPr>
                      <w:p w:rsidR="00F443A5" w:rsidRPr="003D5B73" w:rsidRDefault="00F443A5" w:rsidP="000F6B51">
                        <w:pPr>
                          <w:spacing w:line="192" w:lineRule="auto"/>
                          <w:jc w:val="center"/>
                        </w:pPr>
                      </w:p>
                    </w:tc>
                    <w:tc>
                      <w:tcPr>
                        <w:tcW w:w="1537" w:type="dxa"/>
                      </w:tcPr>
                      <w:p w:rsidR="00F443A5" w:rsidRPr="003D5B73" w:rsidRDefault="00F443A5" w:rsidP="000F6B51">
                        <w:pPr>
                          <w:spacing w:line="192" w:lineRule="auto"/>
                          <w:jc w:val="center"/>
                        </w:pPr>
                      </w:p>
                    </w:tc>
                    <w:tc>
                      <w:tcPr>
                        <w:tcW w:w="1285" w:type="dxa"/>
                      </w:tcPr>
                      <w:p w:rsidR="00F443A5" w:rsidRPr="003D5B73" w:rsidRDefault="00F443A5" w:rsidP="000F6B51">
                        <w:pPr>
                          <w:spacing w:line="192" w:lineRule="auto"/>
                          <w:jc w:val="center"/>
                        </w:pPr>
                      </w:p>
                    </w:tc>
                    <w:tc>
                      <w:tcPr>
                        <w:tcW w:w="2445" w:type="dxa"/>
                      </w:tcPr>
                      <w:p w:rsidR="00F443A5" w:rsidRPr="003D5B73" w:rsidRDefault="00F443A5" w:rsidP="000F6B51">
                        <w:pPr>
                          <w:spacing w:line="192" w:lineRule="auto"/>
                          <w:jc w:val="center"/>
                        </w:pPr>
                      </w:p>
                    </w:tc>
                    <w:tc>
                      <w:tcPr>
                        <w:tcW w:w="1792" w:type="dxa"/>
                      </w:tcPr>
                      <w:p w:rsidR="00F443A5" w:rsidRPr="003D5B73" w:rsidRDefault="00F443A5" w:rsidP="000F6B51">
                        <w:pPr>
                          <w:spacing w:line="192" w:lineRule="auto"/>
                          <w:jc w:val="center"/>
                        </w:pPr>
                      </w:p>
                    </w:tc>
                    <w:tc>
                      <w:tcPr>
                        <w:tcW w:w="2530" w:type="dxa"/>
                      </w:tcPr>
                      <w:p w:rsidR="00F443A5" w:rsidRPr="003D5B73" w:rsidRDefault="00F443A5" w:rsidP="000F6B51">
                        <w:pPr>
                          <w:spacing w:line="192" w:lineRule="auto"/>
                          <w:jc w:val="center"/>
                        </w:pPr>
                      </w:p>
                    </w:tc>
                  </w:tr>
                  <w:tr w:rsidR="00F443A5" w:rsidRPr="003D5B73" w:rsidTr="000F6B51">
                    <w:trPr>
                      <w:cantSplit/>
                      <w:jc w:val="center"/>
                    </w:trPr>
                    <w:tc>
                      <w:tcPr>
                        <w:tcW w:w="1170" w:type="dxa"/>
                      </w:tcPr>
                      <w:p w:rsidR="00F443A5" w:rsidRPr="003D5B73" w:rsidRDefault="00F443A5" w:rsidP="000F6B51">
                        <w:pPr>
                          <w:spacing w:line="192" w:lineRule="auto"/>
                          <w:jc w:val="center"/>
                        </w:pPr>
                        <w:r w:rsidRPr="003D5B73">
                          <w:t>...</w:t>
                        </w:r>
                      </w:p>
                    </w:tc>
                    <w:tc>
                      <w:tcPr>
                        <w:tcW w:w="4241" w:type="dxa"/>
                      </w:tcPr>
                      <w:p w:rsidR="00F443A5" w:rsidRPr="003D5B73" w:rsidRDefault="00F443A5" w:rsidP="000F6B51">
                        <w:pPr>
                          <w:spacing w:line="192" w:lineRule="auto"/>
                          <w:jc w:val="center"/>
                        </w:pPr>
                      </w:p>
                    </w:tc>
                    <w:tc>
                      <w:tcPr>
                        <w:tcW w:w="1537" w:type="dxa"/>
                      </w:tcPr>
                      <w:p w:rsidR="00F443A5" w:rsidRPr="003D5B73" w:rsidRDefault="00F443A5" w:rsidP="000F6B51">
                        <w:pPr>
                          <w:spacing w:line="192" w:lineRule="auto"/>
                          <w:jc w:val="center"/>
                        </w:pPr>
                      </w:p>
                    </w:tc>
                    <w:tc>
                      <w:tcPr>
                        <w:tcW w:w="1285" w:type="dxa"/>
                      </w:tcPr>
                      <w:p w:rsidR="00F443A5" w:rsidRPr="003D5B73" w:rsidRDefault="00F443A5" w:rsidP="000F6B51">
                        <w:pPr>
                          <w:spacing w:line="192" w:lineRule="auto"/>
                          <w:jc w:val="center"/>
                        </w:pPr>
                      </w:p>
                    </w:tc>
                    <w:tc>
                      <w:tcPr>
                        <w:tcW w:w="2445" w:type="dxa"/>
                      </w:tcPr>
                      <w:p w:rsidR="00F443A5" w:rsidRPr="003D5B73" w:rsidRDefault="00F443A5" w:rsidP="000F6B51">
                        <w:pPr>
                          <w:spacing w:line="192" w:lineRule="auto"/>
                          <w:jc w:val="center"/>
                        </w:pPr>
                      </w:p>
                    </w:tc>
                    <w:tc>
                      <w:tcPr>
                        <w:tcW w:w="1792" w:type="dxa"/>
                      </w:tcPr>
                      <w:p w:rsidR="00F443A5" w:rsidRPr="003D5B73" w:rsidRDefault="00F443A5" w:rsidP="000F6B51">
                        <w:pPr>
                          <w:spacing w:line="192" w:lineRule="auto"/>
                          <w:jc w:val="center"/>
                        </w:pPr>
                      </w:p>
                    </w:tc>
                    <w:tc>
                      <w:tcPr>
                        <w:tcW w:w="2530" w:type="dxa"/>
                      </w:tcPr>
                      <w:p w:rsidR="00F443A5" w:rsidRPr="003D5B73" w:rsidRDefault="00F443A5" w:rsidP="000F6B51">
                        <w:pPr>
                          <w:spacing w:line="192" w:lineRule="auto"/>
                          <w:jc w:val="center"/>
                        </w:pPr>
                      </w:p>
                    </w:tc>
                  </w:tr>
                </w:tbl>
                <w:p w:rsidR="00F443A5" w:rsidRPr="003D5B73" w:rsidRDefault="00F443A5" w:rsidP="00373751">
                  <w:pPr>
                    <w:spacing w:line="192" w:lineRule="auto"/>
                  </w:pPr>
                  <w:r w:rsidRPr="003D5B73">
                    <w:t xml:space="preserve">    </w:t>
                  </w:r>
                  <w:r>
                    <w:t xml:space="preserve">   </w:t>
                  </w:r>
                  <w:r w:rsidRPr="003D5B73">
                    <w:t>Усього _____________________________________________________</w:t>
                  </w:r>
                </w:p>
                <w:p w:rsidR="00F443A5" w:rsidRPr="003D5B73" w:rsidRDefault="00F443A5" w:rsidP="00373751">
                  <w:pPr>
                    <w:spacing w:line="192" w:lineRule="auto"/>
                    <w:jc w:val="both"/>
                  </w:pPr>
                  <w:r w:rsidRPr="003D5B73">
                    <w:t xml:space="preserve">                                      (сума прописом)</w:t>
                  </w:r>
                </w:p>
                <w:p w:rsidR="00F443A5" w:rsidRPr="00DE581B" w:rsidRDefault="00F443A5" w:rsidP="00373751">
                  <w:pPr>
                    <w:spacing w:line="192" w:lineRule="auto"/>
                    <w:jc w:val="both"/>
                  </w:pPr>
                  <w:r w:rsidRPr="003D5B73">
                    <w:t xml:space="preserve">            </w:t>
                  </w:r>
                  <w:r w:rsidRPr="00DF4DBF">
                    <w:t>П</w:t>
                  </w:r>
                  <w:r>
                    <w:t>ід час надання</w:t>
                  </w:r>
                  <w:r w:rsidRPr="00DF4DBF">
                    <w:t xml:space="preserve"> пропозицій на фінансування видатків зі спеціального фонду по галузях соціально-культурної сфери вказувати назви об’єктів та</w:t>
                  </w:r>
                  <w:r>
                    <w:t xml:space="preserve"> </w:t>
                  </w:r>
                  <w:r w:rsidRPr="00DF4DBF">
                    <w:t>видів робіт капітального характеру.</w:t>
                  </w:r>
                  <w:r>
                    <w:t xml:space="preserve"> </w:t>
                  </w:r>
                </w:p>
                <w:p w:rsidR="00F443A5" w:rsidRDefault="00F443A5" w:rsidP="00373751">
                  <w:pPr>
                    <w:spacing w:line="192" w:lineRule="auto"/>
                    <w:jc w:val="both"/>
                  </w:pPr>
                </w:p>
                <w:p w:rsidR="00F443A5" w:rsidRPr="003D5B73" w:rsidRDefault="00F443A5" w:rsidP="00B776AD">
                  <w:pPr>
                    <w:spacing w:line="192" w:lineRule="auto"/>
                    <w:jc w:val="both"/>
                  </w:pPr>
                  <w:r>
                    <w:t xml:space="preserve">             </w:t>
                  </w:r>
                  <w:r w:rsidRPr="003D5B73">
                    <w:t xml:space="preserve">Керівник </w:t>
                  </w:r>
                </w:p>
                <w:p w:rsidR="00F443A5" w:rsidRPr="003D5B73" w:rsidRDefault="00F443A5" w:rsidP="00373751">
                  <w:pPr>
                    <w:spacing w:line="192" w:lineRule="auto"/>
                  </w:pPr>
                  <w:r w:rsidRPr="003D5B73">
                    <w:t xml:space="preserve">                                                  </w:t>
                  </w:r>
                  <w:r>
                    <w:t xml:space="preserve">                </w:t>
                  </w:r>
                  <w:r w:rsidRPr="003D5B73">
                    <w:t xml:space="preserve">                    ___________________         _</w:t>
                  </w:r>
                  <w:r>
                    <w:rPr>
                      <w:lang w:val="uk-UA"/>
                    </w:rPr>
                    <w:t>_________</w:t>
                  </w:r>
                  <w:r w:rsidRPr="003D5B73">
                    <w:t>____________________________</w:t>
                  </w:r>
                </w:p>
                <w:p w:rsidR="00F443A5" w:rsidRPr="003D5B73" w:rsidRDefault="00F443A5" w:rsidP="00373751">
                  <w:pPr>
                    <w:pStyle w:val="xl25"/>
                    <w:spacing w:before="0" w:beforeAutospacing="0" w:after="0" w:afterAutospacing="0" w:line="192" w:lineRule="auto"/>
                    <w:rPr>
                      <w:rFonts w:ascii="Times New Roman" w:hAnsi="Times New Roman" w:cs="Times New Roman"/>
                      <w:sz w:val="24"/>
                      <w:szCs w:val="24"/>
                      <w:lang w:val="uk-UA"/>
                    </w:rPr>
                  </w:pPr>
                  <w:r w:rsidRPr="003D5B73">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3D5B73">
                    <w:rPr>
                      <w:rFonts w:ascii="Times New Roman" w:hAnsi="Times New Roman" w:cs="Times New Roman"/>
                      <w:sz w:val="24"/>
                      <w:szCs w:val="24"/>
                      <w:lang w:val="uk-UA"/>
                    </w:rPr>
                    <w:t xml:space="preserve">                                              (підпис)                         </w:t>
                  </w:r>
                  <w:r>
                    <w:rPr>
                      <w:rFonts w:ascii="Times New Roman" w:hAnsi="Times New Roman" w:cs="Times New Roman"/>
                      <w:sz w:val="24"/>
                      <w:szCs w:val="24"/>
                      <w:lang w:val="uk-UA"/>
                    </w:rPr>
                    <w:t xml:space="preserve">              </w:t>
                  </w:r>
                  <w:r w:rsidRPr="003D5B73">
                    <w:rPr>
                      <w:rFonts w:ascii="Times New Roman" w:hAnsi="Times New Roman" w:cs="Times New Roman"/>
                      <w:sz w:val="24"/>
                      <w:szCs w:val="24"/>
                      <w:lang w:val="uk-UA"/>
                    </w:rPr>
                    <w:t>(ініціали, прізвище)</w:t>
                  </w:r>
                </w:p>
                <w:p w:rsidR="00F443A5" w:rsidRPr="00140E5F" w:rsidRDefault="00F443A5" w:rsidP="00373751">
                  <w:pPr>
                    <w:pStyle w:val="xl25"/>
                    <w:spacing w:before="0" w:beforeAutospacing="0" w:after="0" w:afterAutospacing="0" w:line="192" w:lineRule="auto"/>
                    <w:rPr>
                      <w:rFonts w:ascii="Times New Roman" w:eastAsia="Times New Roman" w:hAnsi="Times New Roman" w:cs="Times New Roman"/>
                      <w:sz w:val="24"/>
                      <w:szCs w:val="24"/>
                      <w:lang w:val="uk-UA"/>
                    </w:rPr>
                  </w:pPr>
                  <w:r w:rsidRPr="00140E5F">
                    <w:rPr>
                      <w:rFonts w:ascii="Times New Roman" w:eastAsia="Times New Roman" w:hAnsi="Times New Roman" w:cs="Times New Roman"/>
                      <w:sz w:val="24"/>
                      <w:szCs w:val="24"/>
                      <w:lang w:val="uk-UA"/>
                    </w:rPr>
                    <w:t xml:space="preserve">           ПОГОДЖЕНО</w:t>
                  </w:r>
                </w:p>
                <w:p w:rsidR="00F443A5" w:rsidRDefault="00F443A5" w:rsidP="00373751">
                  <w:pPr>
                    <w:pStyle w:val="xl25"/>
                    <w:spacing w:before="0" w:beforeAutospacing="0" w:after="0" w:afterAutospacing="0" w:line="192" w:lineRule="auto"/>
                    <w:rPr>
                      <w:rFonts w:ascii="Times New Roman" w:eastAsia="Times New Roman" w:hAnsi="Times New Roman" w:cs="Times New Roman"/>
                      <w:b/>
                      <w:sz w:val="24"/>
                      <w:szCs w:val="24"/>
                      <w:lang w:val="uk-UA"/>
                    </w:rPr>
                  </w:pPr>
                </w:p>
                <w:p w:rsidR="00F443A5" w:rsidRDefault="00F443A5" w:rsidP="00373751">
                  <w:pPr>
                    <w:pStyle w:val="xl25"/>
                    <w:spacing w:before="0" w:beforeAutospacing="0" w:after="0" w:afterAutospacing="0" w:line="192" w:lineRule="auto"/>
                    <w:rPr>
                      <w:rFonts w:ascii="Times New Roman" w:hAnsi="Times New Roman" w:cs="Times New Roman"/>
                      <w:sz w:val="24"/>
                      <w:szCs w:val="24"/>
                      <w:lang w:val="uk-UA"/>
                    </w:rPr>
                  </w:pPr>
                  <w:r>
                    <w:rPr>
                      <w:rFonts w:ascii="Times New Roman" w:eastAsia="Times New Roman" w:hAnsi="Times New Roman" w:cs="Times New Roman"/>
                      <w:b/>
                      <w:sz w:val="24"/>
                      <w:szCs w:val="24"/>
                      <w:lang w:val="uk-UA"/>
                    </w:rPr>
                    <w:t xml:space="preserve">          </w:t>
                  </w:r>
                  <w:r w:rsidRPr="00B776AD">
                    <w:rPr>
                      <w:rFonts w:ascii="Times New Roman" w:eastAsia="Times New Roman" w:hAnsi="Times New Roman" w:cs="Times New Roman"/>
                      <w:sz w:val="24"/>
                      <w:szCs w:val="24"/>
                      <w:lang w:val="uk-UA"/>
                    </w:rPr>
                    <w:t>Сільський голова</w:t>
                  </w:r>
                  <w:r>
                    <w:rPr>
                      <w:rFonts w:ascii="Times New Roman" w:eastAsia="Times New Roman" w:hAnsi="Times New Roman" w:cs="Times New Roman"/>
                      <w:sz w:val="24"/>
                      <w:szCs w:val="24"/>
                      <w:lang w:val="uk-UA"/>
                    </w:rPr>
                    <w:t xml:space="preserve">   Піщанської сільської ради           </w:t>
                  </w:r>
                  <w:r w:rsidRPr="003D5B73">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____________________                        </w:t>
                  </w:r>
                  <w:r w:rsidRPr="0064371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Д.А. Лисичкін </w:t>
                  </w:r>
                </w:p>
                <w:p w:rsidR="00F443A5" w:rsidRPr="003D5B73" w:rsidRDefault="00F443A5" w:rsidP="00373751">
                  <w:pPr>
                    <w:pStyle w:val="xl25"/>
                    <w:spacing w:before="0" w:beforeAutospacing="0" w:after="0" w:afterAutospacing="0" w:line="192" w:lineRule="auto"/>
                    <w:rPr>
                      <w:rFonts w:ascii="Times New Roman" w:hAnsi="Times New Roman" w:cs="Times New Roman"/>
                      <w:sz w:val="24"/>
                      <w:szCs w:val="24"/>
                      <w:lang w:val="uk-UA"/>
                    </w:rPr>
                  </w:pPr>
                  <w:r w:rsidRPr="003D5B73">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3D5B73">
                    <w:rPr>
                      <w:rFonts w:ascii="Times New Roman" w:hAnsi="Times New Roman" w:cs="Times New Roman"/>
                      <w:sz w:val="24"/>
                      <w:szCs w:val="24"/>
                      <w:lang w:val="uk-UA"/>
                    </w:rPr>
                    <w:t xml:space="preserve">   (підпис)                        </w:t>
                  </w:r>
                  <w:r>
                    <w:rPr>
                      <w:rFonts w:ascii="Times New Roman" w:hAnsi="Times New Roman" w:cs="Times New Roman"/>
                      <w:sz w:val="24"/>
                      <w:szCs w:val="24"/>
                      <w:lang w:val="uk-UA"/>
                    </w:rPr>
                    <w:t xml:space="preserve">             </w:t>
                  </w:r>
                  <w:r w:rsidRPr="003D5B73">
                    <w:rPr>
                      <w:rFonts w:ascii="Times New Roman" w:hAnsi="Times New Roman" w:cs="Times New Roman"/>
                      <w:sz w:val="24"/>
                      <w:szCs w:val="24"/>
                      <w:lang w:val="uk-UA"/>
                    </w:rPr>
                    <w:t xml:space="preserve"> </w:t>
                  </w:r>
                </w:p>
              </w:txbxContent>
            </v:textbox>
          </v:rect>
        </w:pict>
      </w:r>
    </w:p>
    <w:p w:rsidR="00373751" w:rsidRPr="003F38B3" w:rsidRDefault="00373751" w:rsidP="00373751">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373751" w:rsidRPr="003F38B3" w:rsidRDefault="00373751" w:rsidP="00373751">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373751" w:rsidRPr="003F38B3" w:rsidRDefault="00373751" w:rsidP="00373751">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373751" w:rsidRPr="003F38B3" w:rsidRDefault="00373751" w:rsidP="00373751">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373751" w:rsidRPr="003F38B3" w:rsidRDefault="00373751" w:rsidP="00373751">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373751" w:rsidRPr="003F38B3" w:rsidRDefault="00373751" w:rsidP="00373751">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373751" w:rsidRPr="003F38B3" w:rsidRDefault="00373751" w:rsidP="00373751">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373751" w:rsidRPr="003F38B3" w:rsidRDefault="00373751" w:rsidP="00373751">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373751" w:rsidRPr="003F38B3" w:rsidRDefault="00373751" w:rsidP="00373751">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373751" w:rsidRPr="003F38B3" w:rsidRDefault="00373751" w:rsidP="00373751">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373751" w:rsidRPr="003F38B3" w:rsidRDefault="00373751" w:rsidP="00373751">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373751" w:rsidRPr="003F38B3" w:rsidRDefault="00373751" w:rsidP="00373751">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373751" w:rsidRPr="003F38B3" w:rsidRDefault="00373751" w:rsidP="00373751">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373751" w:rsidRPr="003F38B3" w:rsidRDefault="00373751" w:rsidP="00373751">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373751" w:rsidRPr="003F38B3" w:rsidRDefault="00373751" w:rsidP="00373751">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373751" w:rsidRPr="003F38B3" w:rsidRDefault="00373751" w:rsidP="00373751">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373751" w:rsidRPr="003F38B3" w:rsidRDefault="00373751" w:rsidP="00373751">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373751" w:rsidRPr="003F38B3" w:rsidRDefault="00373751" w:rsidP="00373751">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373751" w:rsidRPr="003F38B3" w:rsidRDefault="00373751" w:rsidP="00373751">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373751" w:rsidRPr="003F38B3" w:rsidRDefault="00373751" w:rsidP="00373751">
      <w:pPr>
        <w:spacing w:line="192" w:lineRule="auto"/>
        <w:rPr>
          <w:sz w:val="28"/>
          <w:szCs w:val="28"/>
        </w:rPr>
      </w:pPr>
    </w:p>
    <w:p w:rsidR="00373751" w:rsidRPr="003F38B3" w:rsidRDefault="00373751" w:rsidP="00373751">
      <w:pPr>
        <w:spacing w:line="192" w:lineRule="auto"/>
        <w:rPr>
          <w:sz w:val="28"/>
          <w:szCs w:val="28"/>
        </w:rPr>
      </w:pPr>
    </w:p>
    <w:p w:rsidR="00373751" w:rsidRPr="003F38B3" w:rsidRDefault="00373751" w:rsidP="00373751">
      <w:pPr>
        <w:spacing w:line="192" w:lineRule="auto"/>
        <w:rPr>
          <w:sz w:val="28"/>
          <w:szCs w:val="28"/>
        </w:rPr>
      </w:pPr>
    </w:p>
    <w:p w:rsidR="00373751" w:rsidRPr="003F38B3" w:rsidRDefault="00373751" w:rsidP="00373751">
      <w:pPr>
        <w:spacing w:line="192" w:lineRule="auto"/>
        <w:rPr>
          <w:sz w:val="28"/>
          <w:szCs w:val="28"/>
        </w:rPr>
      </w:pPr>
    </w:p>
    <w:p w:rsidR="00373751" w:rsidRPr="003F38B3" w:rsidRDefault="00373751" w:rsidP="00373751">
      <w:pPr>
        <w:spacing w:line="192" w:lineRule="auto"/>
        <w:rPr>
          <w:sz w:val="28"/>
          <w:szCs w:val="28"/>
        </w:rPr>
      </w:pPr>
    </w:p>
    <w:p w:rsidR="001239C8" w:rsidRDefault="00B776AD" w:rsidP="00B776AD">
      <w:pPr>
        <w:ind w:right="-881"/>
        <w:rPr>
          <w:sz w:val="28"/>
          <w:szCs w:val="28"/>
          <w:lang w:val="uk-UA"/>
        </w:rPr>
      </w:pPr>
      <w:r>
        <w:rPr>
          <w:sz w:val="28"/>
          <w:szCs w:val="28"/>
          <w:lang w:val="uk-UA"/>
        </w:rPr>
        <w:t>Керуючий справами виконавчого комітету</w:t>
      </w:r>
      <w:r w:rsidRPr="003F38B3">
        <w:rPr>
          <w:sz w:val="28"/>
          <w:szCs w:val="28"/>
        </w:rPr>
        <w:tab/>
      </w:r>
      <w:r w:rsidRPr="003F38B3">
        <w:rPr>
          <w:sz w:val="28"/>
          <w:szCs w:val="28"/>
        </w:rPr>
        <w:tab/>
      </w:r>
      <w:r>
        <w:rPr>
          <w:sz w:val="28"/>
          <w:szCs w:val="28"/>
          <w:lang w:val="uk-UA"/>
        </w:rPr>
        <w:t xml:space="preserve">                                                                              В.С. Деревчук    </w:t>
      </w:r>
    </w:p>
    <w:p w:rsidR="001239C8" w:rsidRDefault="001239C8" w:rsidP="00B776AD">
      <w:pPr>
        <w:ind w:right="-881"/>
        <w:rPr>
          <w:sz w:val="28"/>
          <w:szCs w:val="28"/>
          <w:lang w:val="uk-UA"/>
        </w:rPr>
      </w:pPr>
    </w:p>
    <w:p w:rsidR="00A03937" w:rsidRDefault="00A03937" w:rsidP="00D22C2C">
      <w:pPr>
        <w:ind w:left="10620"/>
        <w:rPr>
          <w:sz w:val="28"/>
          <w:szCs w:val="28"/>
        </w:rPr>
      </w:pPr>
    </w:p>
    <w:p w:rsidR="00D22C2C" w:rsidRPr="003F38B3" w:rsidRDefault="00D22C2C" w:rsidP="00D22C2C">
      <w:pPr>
        <w:ind w:left="10620"/>
        <w:rPr>
          <w:sz w:val="28"/>
          <w:szCs w:val="28"/>
        </w:rPr>
      </w:pPr>
      <w:r>
        <w:rPr>
          <w:sz w:val="28"/>
          <w:szCs w:val="28"/>
        </w:rPr>
        <w:lastRenderedPageBreak/>
        <w:t>Додаток 2</w:t>
      </w:r>
    </w:p>
    <w:p w:rsidR="00D22C2C" w:rsidRDefault="00D22C2C" w:rsidP="00D22C2C">
      <w:pPr>
        <w:ind w:left="10620"/>
        <w:rPr>
          <w:sz w:val="28"/>
          <w:szCs w:val="28"/>
        </w:rPr>
      </w:pPr>
      <w:r w:rsidRPr="003F38B3">
        <w:rPr>
          <w:sz w:val="28"/>
          <w:szCs w:val="28"/>
        </w:rPr>
        <w:t>до розпорядження</w:t>
      </w:r>
    </w:p>
    <w:p w:rsidR="00D22C2C" w:rsidRPr="00B776AD" w:rsidRDefault="00D22C2C" w:rsidP="00D22C2C">
      <w:pPr>
        <w:ind w:left="10620"/>
        <w:rPr>
          <w:sz w:val="28"/>
          <w:szCs w:val="28"/>
          <w:lang w:val="uk-UA"/>
        </w:rPr>
      </w:pPr>
      <w:r>
        <w:rPr>
          <w:sz w:val="28"/>
          <w:szCs w:val="28"/>
          <w:lang w:val="uk-UA"/>
        </w:rPr>
        <w:t>сільського голови</w:t>
      </w:r>
    </w:p>
    <w:p w:rsidR="00D22C2C" w:rsidRPr="003F38B3" w:rsidRDefault="00FF4695" w:rsidP="00D22C2C">
      <w:pPr>
        <w:ind w:left="10620"/>
        <w:rPr>
          <w:sz w:val="28"/>
          <w:szCs w:val="28"/>
        </w:rPr>
      </w:pPr>
      <w:r>
        <w:rPr>
          <w:sz w:val="28"/>
          <w:szCs w:val="28"/>
          <w:lang w:val="uk-UA"/>
        </w:rPr>
        <w:pict>
          <v:rect id="_x0000_s1033" style="position:absolute;left:0;text-align:left;margin-left:-41.8pt;margin-top:22.05pt;width:785.3pt;height:405pt;z-index:4">
            <v:textbox style="mso-next-textbox:#_x0000_s1033">
              <w:txbxContent>
                <w:p w:rsidR="00F443A5" w:rsidRPr="00060A5C" w:rsidRDefault="00F443A5" w:rsidP="001239C8">
                  <w:pPr>
                    <w:tabs>
                      <w:tab w:val="left" w:pos="8820"/>
                    </w:tabs>
                    <w:spacing w:line="187" w:lineRule="auto"/>
                    <w:rPr>
                      <w:b/>
                    </w:rPr>
                  </w:pPr>
                  <w:r w:rsidRPr="00060A5C">
                    <w:rPr>
                      <w:b/>
                    </w:rPr>
                    <w:t xml:space="preserve">                                                                                                                    ПРОПОЗИЦІЇ                                                                   </w:t>
                  </w:r>
                </w:p>
                <w:p w:rsidR="00F443A5" w:rsidRPr="00060A5C" w:rsidRDefault="00F443A5" w:rsidP="001239C8">
                  <w:pPr>
                    <w:tabs>
                      <w:tab w:val="left" w:pos="8820"/>
                    </w:tabs>
                    <w:spacing w:line="187" w:lineRule="auto"/>
                    <w:jc w:val="center"/>
                    <w:rPr>
                      <w:b/>
                    </w:rPr>
                  </w:pPr>
                  <w:r w:rsidRPr="00060A5C">
                    <w:rPr>
                      <w:b/>
                    </w:rPr>
                    <w:t>на фінансування виробничих галузей на _____________ 20__ року</w:t>
                  </w:r>
                </w:p>
                <w:p w:rsidR="00F443A5" w:rsidRPr="00476703" w:rsidRDefault="00F443A5" w:rsidP="001239C8">
                  <w:pPr>
                    <w:tabs>
                      <w:tab w:val="left" w:pos="8820"/>
                    </w:tabs>
                    <w:spacing w:line="187" w:lineRule="auto"/>
                    <w:jc w:val="center"/>
                    <w:rPr>
                      <w:sz w:val="22"/>
                      <w:szCs w:val="22"/>
                    </w:rPr>
                  </w:pPr>
                  <w:r w:rsidRPr="00476703">
                    <w:rPr>
                      <w:sz w:val="22"/>
                      <w:szCs w:val="22"/>
                    </w:rPr>
                    <w:t>(місяць)</w:t>
                  </w:r>
                </w:p>
                <w:p w:rsidR="00F443A5" w:rsidRPr="00476703" w:rsidRDefault="00F443A5" w:rsidP="001239C8">
                  <w:pPr>
                    <w:tabs>
                      <w:tab w:val="left" w:pos="8820"/>
                    </w:tabs>
                    <w:spacing w:line="187" w:lineRule="auto"/>
                    <w:jc w:val="center"/>
                    <w:rPr>
                      <w:sz w:val="22"/>
                      <w:szCs w:val="22"/>
                    </w:rPr>
                  </w:pPr>
                  <w:r>
                    <w:t xml:space="preserve">по </w:t>
                  </w:r>
                  <w:r w:rsidRPr="00476703">
                    <w:t>управлінн</w:t>
                  </w:r>
                  <w:r>
                    <w:t>ю</w:t>
                  </w:r>
                  <w:r w:rsidRPr="00476703">
                    <w:t xml:space="preserve"> </w:t>
                  </w:r>
                  <w:r>
                    <w:t>(департаменту)</w:t>
                  </w:r>
                  <w:r w:rsidRPr="00476703">
                    <w:t>____________________________ облдержадміністрації</w:t>
                  </w:r>
                  <w:r w:rsidRPr="00476703">
                    <w:rPr>
                      <w:sz w:val="22"/>
                      <w:szCs w:val="22"/>
                    </w:rPr>
                    <w:t xml:space="preserve">                                                </w:t>
                  </w:r>
                  <w:r w:rsidRPr="003542F7">
                    <w:rPr>
                      <w:sz w:val="22"/>
                      <w:szCs w:val="22"/>
                    </w:rPr>
                    <w:t xml:space="preserve">                                                                </w:t>
                  </w:r>
                  <w:r>
                    <w:rPr>
                      <w:sz w:val="22"/>
                      <w:szCs w:val="22"/>
                    </w:rPr>
                    <w:t xml:space="preserve">                         </w:t>
                  </w:r>
                </w:p>
                <w:p w:rsidR="00F443A5" w:rsidRPr="003542F7" w:rsidRDefault="00F443A5" w:rsidP="001239C8">
                  <w:pPr>
                    <w:tabs>
                      <w:tab w:val="left" w:pos="8820"/>
                      <w:tab w:val="left" w:pos="13500"/>
                      <w:tab w:val="left" w:pos="13680"/>
                    </w:tabs>
                    <w:spacing w:line="187" w:lineRule="auto"/>
                    <w:ind w:left="225"/>
                    <w:jc w:val="center"/>
                  </w:pPr>
                  <w:r>
                    <w:t>Т</w:t>
                  </w:r>
                  <w:r w:rsidRPr="004E37EA">
                    <w:t>ПКВКМБ</w:t>
                  </w:r>
                  <w:r w:rsidRPr="004E37EA">
                    <w:rPr>
                      <w:b/>
                    </w:rPr>
                    <w:t xml:space="preserve">  </w:t>
                  </w:r>
                  <w:r w:rsidRPr="004E37EA">
                    <w:t xml:space="preserve"> __________________________________________________________________________</w:t>
                  </w:r>
                </w:p>
                <w:p w:rsidR="00F443A5" w:rsidRPr="00476703" w:rsidRDefault="00F443A5" w:rsidP="001239C8">
                  <w:pPr>
                    <w:tabs>
                      <w:tab w:val="left" w:pos="8820"/>
                    </w:tabs>
                    <w:spacing w:line="187" w:lineRule="auto"/>
                    <w:ind w:left="5664"/>
                    <w:jc w:val="center"/>
                    <w:rPr>
                      <w:sz w:val="22"/>
                      <w:szCs w:val="22"/>
                    </w:rPr>
                  </w:pPr>
                  <w:r w:rsidRPr="00476703">
                    <w:rPr>
                      <w:sz w:val="22"/>
                      <w:szCs w:val="22"/>
                    </w:rPr>
                    <w:tab/>
                  </w:r>
                  <w:r w:rsidRPr="00476703">
                    <w:rPr>
                      <w:sz w:val="22"/>
                      <w:szCs w:val="22"/>
                    </w:rPr>
                    <w:tab/>
                  </w:r>
                  <w:r w:rsidRPr="00476703">
                    <w:rPr>
                      <w:sz w:val="22"/>
                      <w:szCs w:val="22"/>
                    </w:rPr>
                    <w:tab/>
                  </w:r>
                  <w:r w:rsidRPr="00476703">
                    <w:rPr>
                      <w:sz w:val="22"/>
                      <w:szCs w:val="22"/>
                    </w:rPr>
                    <w:tab/>
                  </w:r>
                  <w:r w:rsidRPr="00476703">
                    <w:rPr>
                      <w:sz w:val="22"/>
                      <w:szCs w:val="22"/>
                    </w:rPr>
                    <w:tab/>
                  </w:r>
                  <w:r w:rsidRPr="00476703">
                    <w:rPr>
                      <w:sz w:val="22"/>
                      <w:szCs w:val="22"/>
                    </w:rPr>
                    <w:tab/>
                  </w:r>
                  <w:r w:rsidRPr="00476703">
                    <w:rPr>
                      <w:sz w:val="22"/>
                      <w:szCs w:val="22"/>
                    </w:rPr>
                    <w:tab/>
                  </w:r>
                  <w:r w:rsidRPr="00476703">
                    <w:rPr>
                      <w:sz w:val="22"/>
                      <w:szCs w:val="22"/>
                    </w:rPr>
                    <w:tab/>
                    <w:t>тис. грн</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8"/>
                    <w:gridCol w:w="1064"/>
                    <w:gridCol w:w="875"/>
                    <w:gridCol w:w="1077"/>
                    <w:gridCol w:w="1170"/>
                    <w:gridCol w:w="1001"/>
                    <w:gridCol w:w="1406"/>
                    <w:gridCol w:w="1300"/>
                    <w:gridCol w:w="910"/>
                    <w:gridCol w:w="1204"/>
                    <w:gridCol w:w="1170"/>
                    <w:gridCol w:w="1040"/>
                    <w:gridCol w:w="896"/>
                  </w:tblGrid>
                  <w:tr w:rsidR="00F443A5" w:rsidRPr="00476703" w:rsidTr="00F443A5">
                    <w:trPr>
                      <w:cantSplit/>
                      <w:trHeight w:val="305"/>
                    </w:trPr>
                    <w:tc>
                      <w:tcPr>
                        <w:tcW w:w="2338" w:type="dxa"/>
                        <w:vMerge w:val="restart"/>
                        <w:vAlign w:val="center"/>
                      </w:tcPr>
                      <w:p w:rsidR="00F443A5" w:rsidRPr="00102977" w:rsidRDefault="00F443A5" w:rsidP="00F443A5">
                        <w:pPr>
                          <w:spacing w:line="187" w:lineRule="auto"/>
                          <w:jc w:val="center"/>
                          <w:rPr>
                            <w:sz w:val="22"/>
                            <w:szCs w:val="22"/>
                          </w:rPr>
                        </w:pPr>
                        <w:r w:rsidRPr="00102977">
                          <w:rPr>
                            <w:sz w:val="22"/>
                            <w:szCs w:val="22"/>
                          </w:rPr>
                          <w:t>Назва регіональних програм соціально-економічного та культурного розвитку області, об’єктів, заходів  (видів робіт)</w:t>
                        </w:r>
                      </w:p>
                    </w:tc>
                    <w:tc>
                      <w:tcPr>
                        <w:tcW w:w="13113" w:type="dxa"/>
                        <w:gridSpan w:val="12"/>
                        <w:vAlign w:val="center"/>
                      </w:tcPr>
                      <w:p w:rsidR="00F443A5" w:rsidRPr="00476703" w:rsidRDefault="00F443A5" w:rsidP="00F443A5">
                        <w:pPr>
                          <w:tabs>
                            <w:tab w:val="left" w:pos="8820"/>
                          </w:tabs>
                          <w:spacing w:line="187" w:lineRule="auto"/>
                          <w:jc w:val="center"/>
                          <w:rPr>
                            <w:sz w:val="22"/>
                            <w:szCs w:val="22"/>
                          </w:rPr>
                        </w:pPr>
                        <w:r>
                          <w:rPr>
                            <w:sz w:val="22"/>
                            <w:szCs w:val="22"/>
                          </w:rPr>
                          <w:t>20____ рік</w:t>
                        </w:r>
                      </w:p>
                    </w:tc>
                  </w:tr>
                  <w:tr w:rsidR="00F443A5" w:rsidRPr="00476703" w:rsidTr="00F443A5">
                    <w:trPr>
                      <w:cantSplit/>
                      <w:trHeight w:val="1134"/>
                    </w:trPr>
                    <w:tc>
                      <w:tcPr>
                        <w:tcW w:w="2338" w:type="dxa"/>
                        <w:vMerge/>
                        <w:vAlign w:val="center"/>
                      </w:tcPr>
                      <w:p w:rsidR="00F443A5" w:rsidRPr="00102977" w:rsidRDefault="00F443A5" w:rsidP="00F443A5">
                        <w:pPr>
                          <w:spacing w:line="187" w:lineRule="auto"/>
                          <w:jc w:val="center"/>
                          <w:rPr>
                            <w:sz w:val="22"/>
                            <w:szCs w:val="22"/>
                          </w:rPr>
                        </w:pPr>
                      </w:p>
                    </w:tc>
                    <w:tc>
                      <w:tcPr>
                        <w:tcW w:w="1064" w:type="dxa"/>
                        <w:vMerge w:val="restart"/>
                        <w:vAlign w:val="center"/>
                      </w:tcPr>
                      <w:p w:rsidR="00F443A5" w:rsidRDefault="00F443A5" w:rsidP="00F443A5">
                        <w:pPr>
                          <w:tabs>
                            <w:tab w:val="left" w:pos="8820"/>
                          </w:tabs>
                          <w:spacing w:line="187" w:lineRule="auto"/>
                          <w:jc w:val="center"/>
                          <w:rPr>
                            <w:spacing w:val="-6"/>
                            <w:sz w:val="22"/>
                            <w:szCs w:val="22"/>
                          </w:rPr>
                        </w:pPr>
                        <w:r>
                          <w:rPr>
                            <w:spacing w:val="-6"/>
                            <w:sz w:val="22"/>
                            <w:szCs w:val="22"/>
                          </w:rPr>
                          <w:t xml:space="preserve">Обсяг креди-торської </w:t>
                        </w:r>
                      </w:p>
                      <w:p w:rsidR="00F443A5" w:rsidRPr="00476703" w:rsidRDefault="00F443A5" w:rsidP="00F443A5">
                        <w:pPr>
                          <w:tabs>
                            <w:tab w:val="left" w:pos="8820"/>
                          </w:tabs>
                          <w:spacing w:line="187" w:lineRule="auto"/>
                          <w:jc w:val="center"/>
                          <w:rPr>
                            <w:spacing w:val="-6"/>
                            <w:sz w:val="22"/>
                            <w:szCs w:val="22"/>
                          </w:rPr>
                        </w:pPr>
                        <w:r>
                          <w:rPr>
                            <w:spacing w:val="-6"/>
                            <w:sz w:val="22"/>
                            <w:szCs w:val="22"/>
                          </w:rPr>
                          <w:t>забор-гованості на 01.01.__р</w:t>
                        </w:r>
                      </w:p>
                    </w:tc>
                    <w:tc>
                      <w:tcPr>
                        <w:tcW w:w="1952" w:type="dxa"/>
                        <w:gridSpan w:val="2"/>
                        <w:vAlign w:val="center"/>
                      </w:tcPr>
                      <w:p w:rsidR="00F443A5" w:rsidRPr="00476703" w:rsidRDefault="00F443A5" w:rsidP="00F443A5">
                        <w:pPr>
                          <w:tabs>
                            <w:tab w:val="left" w:pos="8820"/>
                          </w:tabs>
                          <w:spacing w:line="187" w:lineRule="auto"/>
                          <w:jc w:val="center"/>
                          <w:rPr>
                            <w:spacing w:val="-6"/>
                            <w:sz w:val="22"/>
                            <w:szCs w:val="22"/>
                          </w:rPr>
                        </w:pPr>
                        <w:r>
                          <w:rPr>
                            <w:spacing w:val="-6"/>
                            <w:sz w:val="22"/>
                            <w:szCs w:val="22"/>
                          </w:rPr>
                          <w:t>План з урахуванням змін</w:t>
                        </w:r>
                      </w:p>
                      <w:p w:rsidR="00F443A5" w:rsidRPr="00476703" w:rsidRDefault="00F443A5" w:rsidP="00F443A5">
                        <w:pPr>
                          <w:tabs>
                            <w:tab w:val="left" w:pos="8820"/>
                          </w:tabs>
                          <w:spacing w:line="187" w:lineRule="auto"/>
                          <w:jc w:val="center"/>
                          <w:rPr>
                            <w:spacing w:val="-6"/>
                            <w:sz w:val="22"/>
                            <w:szCs w:val="22"/>
                          </w:rPr>
                        </w:pPr>
                      </w:p>
                    </w:tc>
                    <w:tc>
                      <w:tcPr>
                        <w:tcW w:w="1170" w:type="dxa"/>
                        <w:vMerge w:val="restart"/>
                        <w:vAlign w:val="center"/>
                      </w:tcPr>
                      <w:p w:rsidR="00F443A5" w:rsidRPr="00476703" w:rsidRDefault="00F443A5" w:rsidP="00F443A5">
                        <w:pPr>
                          <w:tabs>
                            <w:tab w:val="left" w:pos="8820"/>
                          </w:tabs>
                          <w:spacing w:line="187" w:lineRule="auto"/>
                          <w:ind w:left="-108" w:right="-108"/>
                          <w:jc w:val="center"/>
                          <w:rPr>
                            <w:spacing w:val="-6"/>
                            <w:sz w:val="22"/>
                            <w:szCs w:val="22"/>
                          </w:rPr>
                        </w:pPr>
                        <w:r w:rsidRPr="00476703">
                          <w:rPr>
                            <w:spacing w:val="-6"/>
                            <w:sz w:val="22"/>
                            <w:szCs w:val="22"/>
                          </w:rPr>
                          <w:t>Профінан-совано  з        початку  року</w:t>
                        </w:r>
                      </w:p>
                    </w:tc>
                    <w:tc>
                      <w:tcPr>
                        <w:tcW w:w="1001" w:type="dxa"/>
                        <w:vMerge w:val="restart"/>
                        <w:vAlign w:val="center"/>
                      </w:tcPr>
                      <w:p w:rsidR="00F443A5" w:rsidRPr="00476703" w:rsidRDefault="00F443A5" w:rsidP="00F443A5">
                        <w:pPr>
                          <w:tabs>
                            <w:tab w:val="left" w:pos="8820"/>
                          </w:tabs>
                          <w:spacing w:line="187" w:lineRule="auto"/>
                          <w:jc w:val="center"/>
                          <w:rPr>
                            <w:spacing w:val="-6"/>
                            <w:sz w:val="22"/>
                            <w:szCs w:val="22"/>
                          </w:rPr>
                        </w:pPr>
                        <w:r w:rsidRPr="00476703">
                          <w:rPr>
                            <w:spacing w:val="-6"/>
                            <w:sz w:val="22"/>
                            <w:szCs w:val="22"/>
                          </w:rPr>
                          <w:t>Касові видатки</w:t>
                        </w:r>
                      </w:p>
                    </w:tc>
                    <w:tc>
                      <w:tcPr>
                        <w:tcW w:w="1406" w:type="dxa"/>
                        <w:vMerge w:val="restart"/>
                        <w:vAlign w:val="center"/>
                      </w:tcPr>
                      <w:p w:rsidR="00F443A5" w:rsidRPr="00476703" w:rsidRDefault="00F443A5" w:rsidP="00F443A5">
                        <w:pPr>
                          <w:tabs>
                            <w:tab w:val="left" w:pos="8820"/>
                          </w:tabs>
                          <w:spacing w:line="187" w:lineRule="auto"/>
                          <w:jc w:val="center"/>
                          <w:rPr>
                            <w:spacing w:val="-6"/>
                            <w:sz w:val="22"/>
                            <w:szCs w:val="22"/>
                          </w:rPr>
                        </w:pPr>
                        <w:r w:rsidRPr="00476703">
                          <w:rPr>
                            <w:spacing w:val="-6"/>
                            <w:sz w:val="22"/>
                            <w:szCs w:val="22"/>
                          </w:rPr>
                          <w:t>у т.</w:t>
                        </w:r>
                        <w:r>
                          <w:rPr>
                            <w:spacing w:val="-6"/>
                            <w:sz w:val="22"/>
                            <w:szCs w:val="22"/>
                          </w:rPr>
                          <w:t xml:space="preserve"> </w:t>
                        </w:r>
                        <w:r w:rsidRPr="00476703">
                          <w:rPr>
                            <w:spacing w:val="-6"/>
                            <w:sz w:val="22"/>
                            <w:szCs w:val="22"/>
                          </w:rPr>
                          <w:t>ч</w:t>
                        </w:r>
                        <w:r>
                          <w:rPr>
                            <w:spacing w:val="-6"/>
                            <w:sz w:val="22"/>
                            <w:szCs w:val="22"/>
                          </w:rPr>
                          <w:t xml:space="preserve">. на погашення </w:t>
                        </w:r>
                        <w:r w:rsidRPr="00E573B9">
                          <w:rPr>
                            <w:spacing w:val="-12"/>
                            <w:sz w:val="22"/>
                            <w:szCs w:val="22"/>
                          </w:rPr>
                          <w:t>кредиторської</w:t>
                        </w:r>
                        <w:r>
                          <w:rPr>
                            <w:spacing w:val="-6"/>
                            <w:sz w:val="22"/>
                            <w:szCs w:val="22"/>
                          </w:rPr>
                          <w:t xml:space="preserve"> </w:t>
                        </w:r>
                        <w:r w:rsidRPr="00E573B9">
                          <w:rPr>
                            <w:spacing w:val="-20"/>
                            <w:sz w:val="22"/>
                            <w:szCs w:val="22"/>
                          </w:rPr>
                          <w:t>заборгованості,</w:t>
                        </w:r>
                        <w:r>
                          <w:rPr>
                            <w:spacing w:val="-6"/>
                            <w:sz w:val="22"/>
                            <w:szCs w:val="22"/>
                          </w:rPr>
                          <w:t xml:space="preserve"> яка облікову-валася на 01.01.___р.</w:t>
                        </w:r>
                      </w:p>
                    </w:tc>
                    <w:tc>
                      <w:tcPr>
                        <w:tcW w:w="1300" w:type="dxa"/>
                        <w:vMerge w:val="restart"/>
                        <w:vAlign w:val="center"/>
                      </w:tcPr>
                      <w:p w:rsidR="00F443A5" w:rsidRPr="00476703" w:rsidRDefault="00F443A5" w:rsidP="00F443A5">
                        <w:pPr>
                          <w:tabs>
                            <w:tab w:val="left" w:pos="8820"/>
                          </w:tabs>
                          <w:spacing w:line="187" w:lineRule="auto"/>
                          <w:ind w:left="-108" w:right="-108"/>
                          <w:jc w:val="center"/>
                          <w:rPr>
                            <w:sz w:val="22"/>
                            <w:szCs w:val="22"/>
                          </w:rPr>
                        </w:pPr>
                        <w:r w:rsidRPr="00476703">
                          <w:rPr>
                            <w:sz w:val="22"/>
                            <w:szCs w:val="22"/>
                          </w:rPr>
                          <w:t xml:space="preserve">Залишки </w:t>
                        </w:r>
                        <w:r>
                          <w:rPr>
                            <w:sz w:val="22"/>
                            <w:szCs w:val="22"/>
                          </w:rPr>
                          <w:t xml:space="preserve">коштів </w:t>
                        </w:r>
                        <w:r w:rsidRPr="00476703">
                          <w:rPr>
                            <w:sz w:val="22"/>
                            <w:szCs w:val="22"/>
                          </w:rPr>
                          <w:t>на рахунку (пояснення додаються)</w:t>
                        </w:r>
                      </w:p>
                    </w:tc>
                    <w:tc>
                      <w:tcPr>
                        <w:tcW w:w="2114" w:type="dxa"/>
                        <w:gridSpan w:val="2"/>
                        <w:vAlign w:val="center"/>
                      </w:tcPr>
                      <w:p w:rsidR="00F443A5" w:rsidRPr="00476703" w:rsidRDefault="00F443A5" w:rsidP="00F443A5">
                        <w:pPr>
                          <w:tabs>
                            <w:tab w:val="left" w:pos="8820"/>
                          </w:tabs>
                          <w:spacing w:line="187" w:lineRule="auto"/>
                          <w:ind w:left="-108" w:right="-108"/>
                          <w:jc w:val="center"/>
                          <w:rPr>
                            <w:sz w:val="22"/>
                            <w:szCs w:val="22"/>
                          </w:rPr>
                        </w:pPr>
                        <w:r w:rsidRPr="00476703">
                          <w:rPr>
                            <w:sz w:val="22"/>
                            <w:szCs w:val="22"/>
                          </w:rPr>
                          <w:t>Залишки кредитів</w:t>
                        </w:r>
                      </w:p>
                    </w:tc>
                    <w:tc>
                      <w:tcPr>
                        <w:tcW w:w="1170" w:type="dxa"/>
                        <w:vMerge w:val="restart"/>
                      </w:tcPr>
                      <w:p w:rsidR="00F443A5" w:rsidRPr="00476703" w:rsidRDefault="00F443A5" w:rsidP="00F443A5">
                        <w:pPr>
                          <w:tabs>
                            <w:tab w:val="left" w:pos="8820"/>
                          </w:tabs>
                          <w:spacing w:line="187" w:lineRule="auto"/>
                          <w:ind w:left="-108" w:right="-108"/>
                          <w:jc w:val="center"/>
                          <w:rPr>
                            <w:sz w:val="22"/>
                            <w:szCs w:val="22"/>
                          </w:rPr>
                        </w:pPr>
                        <w:r w:rsidRPr="00476703">
                          <w:rPr>
                            <w:sz w:val="22"/>
                            <w:szCs w:val="22"/>
                          </w:rPr>
                          <w:t xml:space="preserve">Обсяги зареєстро-ваних </w:t>
                        </w:r>
                        <w:r w:rsidRPr="003542F7">
                          <w:rPr>
                            <w:sz w:val="22"/>
                            <w:szCs w:val="22"/>
                          </w:rPr>
                          <w:t xml:space="preserve"> </w:t>
                        </w:r>
                        <w:r>
                          <w:rPr>
                            <w:sz w:val="22"/>
                            <w:szCs w:val="22"/>
                          </w:rPr>
                          <w:t xml:space="preserve">фінансових </w:t>
                        </w:r>
                        <w:r w:rsidRPr="00476703">
                          <w:rPr>
                            <w:sz w:val="22"/>
                            <w:szCs w:val="22"/>
                          </w:rPr>
                          <w:t>зобов’язань в органах ДК</w:t>
                        </w:r>
                        <w:r>
                          <w:rPr>
                            <w:sz w:val="22"/>
                            <w:szCs w:val="22"/>
                          </w:rPr>
                          <w:t>СУ</w:t>
                        </w:r>
                        <w:r w:rsidRPr="00476703">
                          <w:rPr>
                            <w:sz w:val="22"/>
                            <w:szCs w:val="22"/>
                          </w:rPr>
                          <w:t xml:space="preserve"> </w:t>
                        </w:r>
                      </w:p>
                    </w:tc>
                    <w:tc>
                      <w:tcPr>
                        <w:tcW w:w="1040" w:type="dxa"/>
                        <w:vMerge w:val="restart"/>
                        <w:vAlign w:val="center"/>
                      </w:tcPr>
                      <w:p w:rsidR="00F443A5" w:rsidRPr="00476703" w:rsidRDefault="00F443A5" w:rsidP="00F443A5">
                        <w:pPr>
                          <w:tabs>
                            <w:tab w:val="left" w:pos="8820"/>
                          </w:tabs>
                          <w:spacing w:line="187" w:lineRule="auto"/>
                          <w:ind w:left="-108" w:right="-108"/>
                          <w:jc w:val="center"/>
                          <w:rPr>
                            <w:sz w:val="22"/>
                            <w:szCs w:val="22"/>
                          </w:rPr>
                        </w:pPr>
                        <w:r w:rsidRPr="00476703">
                          <w:rPr>
                            <w:sz w:val="22"/>
                            <w:szCs w:val="22"/>
                          </w:rPr>
                          <w:t>Пропози-ції на фінансу</w:t>
                        </w:r>
                        <w:r>
                          <w:rPr>
                            <w:sz w:val="22"/>
                            <w:szCs w:val="22"/>
                          </w:rPr>
                          <w:t>-</w:t>
                        </w:r>
                        <w:r w:rsidRPr="00476703">
                          <w:rPr>
                            <w:sz w:val="22"/>
                            <w:szCs w:val="22"/>
                          </w:rPr>
                          <w:t>вання</w:t>
                        </w:r>
                      </w:p>
                    </w:tc>
                    <w:tc>
                      <w:tcPr>
                        <w:tcW w:w="896" w:type="dxa"/>
                        <w:vMerge w:val="restart"/>
                        <w:vAlign w:val="center"/>
                      </w:tcPr>
                      <w:p w:rsidR="00F443A5" w:rsidRPr="00CF1DCC" w:rsidRDefault="00F443A5" w:rsidP="00F443A5">
                        <w:pPr>
                          <w:tabs>
                            <w:tab w:val="left" w:pos="8820"/>
                          </w:tabs>
                          <w:spacing w:line="187" w:lineRule="auto"/>
                          <w:jc w:val="center"/>
                          <w:rPr>
                            <w:spacing w:val="-16"/>
                            <w:sz w:val="22"/>
                            <w:szCs w:val="22"/>
                          </w:rPr>
                        </w:pPr>
                        <w:r w:rsidRPr="00CF1DCC">
                          <w:rPr>
                            <w:spacing w:val="-16"/>
                            <w:sz w:val="22"/>
                            <w:szCs w:val="22"/>
                          </w:rPr>
                          <w:t>Обгрун-тування</w:t>
                        </w:r>
                      </w:p>
                    </w:tc>
                  </w:tr>
                  <w:tr w:rsidR="00F443A5" w:rsidRPr="00476703" w:rsidTr="00F443A5">
                    <w:trPr>
                      <w:trHeight w:val="398"/>
                    </w:trPr>
                    <w:tc>
                      <w:tcPr>
                        <w:tcW w:w="2338" w:type="dxa"/>
                        <w:vMerge/>
                        <w:vAlign w:val="center"/>
                      </w:tcPr>
                      <w:p w:rsidR="00F443A5" w:rsidRPr="00102977" w:rsidRDefault="00F443A5" w:rsidP="00F443A5">
                        <w:pPr>
                          <w:spacing w:line="187" w:lineRule="auto"/>
                          <w:jc w:val="center"/>
                          <w:rPr>
                            <w:sz w:val="22"/>
                            <w:szCs w:val="22"/>
                          </w:rPr>
                        </w:pPr>
                      </w:p>
                    </w:tc>
                    <w:tc>
                      <w:tcPr>
                        <w:tcW w:w="1064" w:type="dxa"/>
                        <w:vMerge/>
                      </w:tcPr>
                      <w:p w:rsidR="00F443A5" w:rsidRPr="00476703" w:rsidRDefault="00F443A5" w:rsidP="00F443A5">
                        <w:pPr>
                          <w:tabs>
                            <w:tab w:val="left" w:pos="8820"/>
                          </w:tabs>
                          <w:spacing w:line="187" w:lineRule="auto"/>
                          <w:jc w:val="both"/>
                          <w:rPr>
                            <w:b/>
                            <w:sz w:val="22"/>
                            <w:szCs w:val="22"/>
                          </w:rPr>
                        </w:pPr>
                      </w:p>
                    </w:tc>
                    <w:tc>
                      <w:tcPr>
                        <w:tcW w:w="875" w:type="dxa"/>
                      </w:tcPr>
                      <w:p w:rsidR="00F443A5" w:rsidRPr="00476703" w:rsidRDefault="00F443A5" w:rsidP="00F443A5">
                        <w:pPr>
                          <w:tabs>
                            <w:tab w:val="left" w:pos="8820"/>
                          </w:tabs>
                          <w:spacing w:line="187" w:lineRule="auto"/>
                          <w:jc w:val="center"/>
                          <w:rPr>
                            <w:b/>
                            <w:sz w:val="22"/>
                            <w:szCs w:val="22"/>
                          </w:rPr>
                        </w:pPr>
                        <w:r>
                          <w:rPr>
                            <w:spacing w:val="-6"/>
                            <w:sz w:val="22"/>
                            <w:szCs w:val="22"/>
                          </w:rPr>
                          <w:t>на рік</w:t>
                        </w:r>
                      </w:p>
                    </w:tc>
                    <w:tc>
                      <w:tcPr>
                        <w:tcW w:w="1077" w:type="dxa"/>
                      </w:tcPr>
                      <w:p w:rsidR="00F443A5" w:rsidRPr="00476703" w:rsidRDefault="00F443A5" w:rsidP="00F443A5">
                        <w:pPr>
                          <w:tabs>
                            <w:tab w:val="left" w:pos="8820"/>
                          </w:tabs>
                          <w:spacing w:line="187" w:lineRule="auto"/>
                          <w:jc w:val="center"/>
                          <w:rPr>
                            <w:b/>
                            <w:sz w:val="22"/>
                            <w:szCs w:val="22"/>
                          </w:rPr>
                        </w:pPr>
                        <w:r w:rsidRPr="00476703">
                          <w:rPr>
                            <w:spacing w:val="-6"/>
                            <w:sz w:val="22"/>
                            <w:szCs w:val="22"/>
                          </w:rPr>
                          <w:t>на вітний період</w:t>
                        </w:r>
                      </w:p>
                    </w:tc>
                    <w:tc>
                      <w:tcPr>
                        <w:tcW w:w="1170" w:type="dxa"/>
                        <w:vMerge/>
                      </w:tcPr>
                      <w:p w:rsidR="00F443A5" w:rsidRPr="00476703" w:rsidRDefault="00F443A5" w:rsidP="00F443A5">
                        <w:pPr>
                          <w:tabs>
                            <w:tab w:val="left" w:pos="8820"/>
                          </w:tabs>
                          <w:spacing w:line="187" w:lineRule="auto"/>
                          <w:jc w:val="both"/>
                          <w:rPr>
                            <w:b/>
                            <w:sz w:val="22"/>
                            <w:szCs w:val="22"/>
                          </w:rPr>
                        </w:pPr>
                      </w:p>
                    </w:tc>
                    <w:tc>
                      <w:tcPr>
                        <w:tcW w:w="1001" w:type="dxa"/>
                        <w:vMerge/>
                      </w:tcPr>
                      <w:p w:rsidR="00F443A5" w:rsidRPr="00476703" w:rsidRDefault="00F443A5" w:rsidP="00F443A5">
                        <w:pPr>
                          <w:tabs>
                            <w:tab w:val="left" w:pos="8820"/>
                          </w:tabs>
                          <w:spacing w:line="187" w:lineRule="auto"/>
                          <w:jc w:val="both"/>
                          <w:rPr>
                            <w:b/>
                            <w:sz w:val="22"/>
                            <w:szCs w:val="22"/>
                          </w:rPr>
                        </w:pPr>
                      </w:p>
                    </w:tc>
                    <w:tc>
                      <w:tcPr>
                        <w:tcW w:w="1406" w:type="dxa"/>
                        <w:vMerge/>
                      </w:tcPr>
                      <w:p w:rsidR="00F443A5" w:rsidRPr="00476703" w:rsidRDefault="00F443A5" w:rsidP="00F443A5">
                        <w:pPr>
                          <w:tabs>
                            <w:tab w:val="left" w:pos="8820"/>
                          </w:tabs>
                          <w:spacing w:line="187" w:lineRule="auto"/>
                          <w:jc w:val="both"/>
                          <w:rPr>
                            <w:b/>
                            <w:sz w:val="22"/>
                            <w:szCs w:val="22"/>
                          </w:rPr>
                        </w:pPr>
                      </w:p>
                    </w:tc>
                    <w:tc>
                      <w:tcPr>
                        <w:tcW w:w="1300" w:type="dxa"/>
                        <w:vMerge/>
                      </w:tcPr>
                      <w:p w:rsidR="00F443A5" w:rsidRPr="00476703" w:rsidRDefault="00F443A5" w:rsidP="00F443A5">
                        <w:pPr>
                          <w:tabs>
                            <w:tab w:val="left" w:pos="8820"/>
                          </w:tabs>
                          <w:spacing w:line="187" w:lineRule="auto"/>
                          <w:jc w:val="both"/>
                          <w:rPr>
                            <w:b/>
                            <w:sz w:val="22"/>
                            <w:szCs w:val="22"/>
                          </w:rPr>
                        </w:pPr>
                      </w:p>
                    </w:tc>
                    <w:tc>
                      <w:tcPr>
                        <w:tcW w:w="910" w:type="dxa"/>
                      </w:tcPr>
                      <w:p w:rsidR="00F443A5" w:rsidRPr="00102977" w:rsidRDefault="00F443A5" w:rsidP="00F443A5">
                        <w:pPr>
                          <w:tabs>
                            <w:tab w:val="left" w:pos="8820"/>
                          </w:tabs>
                          <w:spacing w:line="187" w:lineRule="auto"/>
                          <w:jc w:val="both"/>
                          <w:rPr>
                            <w:sz w:val="22"/>
                            <w:szCs w:val="22"/>
                          </w:rPr>
                        </w:pPr>
                        <w:r w:rsidRPr="00102977">
                          <w:rPr>
                            <w:sz w:val="22"/>
                            <w:szCs w:val="22"/>
                          </w:rPr>
                          <w:t>на рік</w:t>
                        </w:r>
                      </w:p>
                    </w:tc>
                    <w:tc>
                      <w:tcPr>
                        <w:tcW w:w="1204" w:type="dxa"/>
                      </w:tcPr>
                      <w:p w:rsidR="00F443A5" w:rsidRPr="00102977" w:rsidRDefault="00F443A5" w:rsidP="00F443A5">
                        <w:pPr>
                          <w:tabs>
                            <w:tab w:val="left" w:pos="8820"/>
                          </w:tabs>
                          <w:spacing w:line="187" w:lineRule="auto"/>
                          <w:jc w:val="center"/>
                          <w:rPr>
                            <w:sz w:val="22"/>
                            <w:szCs w:val="22"/>
                          </w:rPr>
                        </w:pPr>
                        <w:r w:rsidRPr="00102977">
                          <w:rPr>
                            <w:sz w:val="22"/>
                            <w:szCs w:val="22"/>
                          </w:rPr>
                          <w:t>на звітний період</w:t>
                        </w:r>
                      </w:p>
                    </w:tc>
                    <w:tc>
                      <w:tcPr>
                        <w:tcW w:w="1170" w:type="dxa"/>
                        <w:vMerge/>
                      </w:tcPr>
                      <w:p w:rsidR="00F443A5" w:rsidRPr="00476703" w:rsidRDefault="00F443A5" w:rsidP="00F443A5">
                        <w:pPr>
                          <w:tabs>
                            <w:tab w:val="left" w:pos="8820"/>
                          </w:tabs>
                          <w:spacing w:line="187" w:lineRule="auto"/>
                          <w:ind w:right="-108"/>
                          <w:jc w:val="both"/>
                          <w:rPr>
                            <w:b/>
                            <w:sz w:val="22"/>
                            <w:szCs w:val="22"/>
                          </w:rPr>
                        </w:pPr>
                      </w:p>
                    </w:tc>
                    <w:tc>
                      <w:tcPr>
                        <w:tcW w:w="1040" w:type="dxa"/>
                        <w:vMerge/>
                      </w:tcPr>
                      <w:p w:rsidR="00F443A5" w:rsidRPr="00476703" w:rsidRDefault="00F443A5" w:rsidP="00F443A5">
                        <w:pPr>
                          <w:tabs>
                            <w:tab w:val="left" w:pos="8820"/>
                          </w:tabs>
                          <w:spacing w:line="187" w:lineRule="auto"/>
                          <w:ind w:right="-108"/>
                          <w:jc w:val="both"/>
                          <w:rPr>
                            <w:b/>
                            <w:sz w:val="22"/>
                            <w:szCs w:val="22"/>
                          </w:rPr>
                        </w:pPr>
                      </w:p>
                    </w:tc>
                    <w:tc>
                      <w:tcPr>
                        <w:tcW w:w="896" w:type="dxa"/>
                        <w:vMerge/>
                      </w:tcPr>
                      <w:p w:rsidR="00F443A5" w:rsidRPr="00476703" w:rsidRDefault="00F443A5" w:rsidP="00F443A5">
                        <w:pPr>
                          <w:tabs>
                            <w:tab w:val="left" w:pos="8820"/>
                          </w:tabs>
                          <w:spacing w:line="187" w:lineRule="auto"/>
                          <w:jc w:val="both"/>
                          <w:rPr>
                            <w:b/>
                            <w:sz w:val="22"/>
                            <w:szCs w:val="22"/>
                          </w:rPr>
                        </w:pPr>
                      </w:p>
                    </w:tc>
                  </w:tr>
                  <w:tr w:rsidR="00F443A5" w:rsidRPr="00476703" w:rsidTr="00F443A5">
                    <w:tc>
                      <w:tcPr>
                        <w:tcW w:w="2338" w:type="dxa"/>
                      </w:tcPr>
                      <w:p w:rsidR="00F443A5" w:rsidRPr="00102977" w:rsidRDefault="00F443A5" w:rsidP="00F443A5">
                        <w:pPr>
                          <w:spacing w:line="187" w:lineRule="auto"/>
                          <w:ind w:right="-108"/>
                          <w:rPr>
                            <w:sz w:val="22"/>
                            <w:szCs w:val="22"/>
                          </w:rPr>
                        </w:pPr>
                        <w:r w:rsidRPr="00102977">
                          <w:rPr>
                            <w:sz w:val="22"/>
                            <w:szCs w:val="22"/>
                          </w:rPr>
                          <w:t xml:space="preserve">Усього по </w:t>
                        </w:r>
                        <w:r>
                          <w:rPr>
                            <w:sz w:val="22"/>
                            <w:szCs w:val="22"/>
                          </w:rPr>
                          <w:t>управлінню (департаменту)</w:t>
                        </w:r>
                        <w:r w:rsidRPr="00A36CB9">
                          <w:rPr>
                            <w:sz w:val="22"/>
                            <w:szCs w:val="22"/>
                          </w:rPr>
                          <w:t xml:space="preserve"> </w:t>
                        </w:r>
                        <w:r>
                          <w:rPr>
                            <w:sz w:val="22"/>
                            <w:szCs w:val="22"/>
                          </w:rPr>
                          <w:t xml:space="preserve">облдержадміністрації </w:t>
                        </w:r>
                        <w:r w:rsidRPr="00102977">
                          <w:rPr>
                            <w:b/>
                            <w:sz w:val="22"/>
                            <w:szCs w:val="22"/>
                          </w:rPr>
                          <w:t>за регіональною програмою</w:t>
                        </w:r>
                        <w:r w:rsidRPr="00102977">
                          <w:rPr>
                            <w:sz w:val="22"/>
                            <w:szCs w:val="22"/>
                          </w:rPr>
                          <w:t xml:space="preserve"> </w:t>
                        </w:r>
                        <w:r w:rsidRPr="00102977">
                          <w:rPr>
                            <w:b/>
                            <w:sz w:val="22"/>
                            <w:szCs w:val="22"/>
                          </w:rPr>
                          <w:t>(назва програми)</w:t>
                        </w:r>
                        <w:r w:rsidRPr="00102977">
                          <w:rPr>
                            <w:sz w:val="22"/>
                            <w:szCs w:val="22"/>
                          </w:rPr>
                          <w:t>,                   у т. ч.:</w:t>
                        </w:r>
                      </w:p>
                    </w:tc>
                    <w:tc>
                      <w:tcPr>
                        <w:tcW w:w="1064" w:type="dxa"/>
                      </w:tcPr>
                      <w:p w:rsidR="00F443A5" w:rsidRPr="00476703" w:rsidRDefault="00F443A5" w:rsidP="00F443A5">
                        <w:pPr>
                          <w:tabs>
                            <w:tab w:val="left" w:pos="8820"/>
                          </w:tabs>
                          <w:spacing w:line="187" w:lineRule="auto"/>
                          <w:jc w:val="both"/>
                          <w:rPr>
                            <w:b/>
                            <w:sz w:val="22"/>
                            <w:szCs w:val="22"/>
                          </w:rPr>
                        </w:pPr>
                      </w:p>
                    </w:tc>
                    <w:tc>
                      <w:tcPr>
                        <w:tcW w:w="875" w:type="dxa"/>
                      </w:tcPr>
                      <w:p w:rsidR="00F443A5" w:rsidRPr="00476703" w:rsidRDefault="00F443A5" w:rsidP="00F443A5">
                        <w:pPr>
                          <w:tabs>
                            <w:tab w:val="left" w:pos="8820"/>
                          </w:tabs>
                          <w:spacing w:line="187" w:lineRule="auto"/>
                          <w:jc w:val="both"/>
                          <w:rPr>
                            <w:b/>
                            <w:sz w:val="22"/>
                            <w:szCs w:val="22"/>
                          </w:rPr>
                        </w:pPr>
                      </w:p>
                    </w:tc>
                    <w:tc>
                      <w:tcPr>
                        <w:tcW w:w="1077" w:type="dxa"/>
                      </w:tcPr>
                      <w:p w:rsidR="00F443A5" w:rsidRPr="00476703" w:rsidRDefault="00F443A5" w:rsidP="00F443A5">
                        <w:pPr>
                          <w:tabs>
                            <w:tab w:val="left" w:pos="8820"/>
                          </w:tabs>
                          <w:spacing w:line="187" w:lineRule="auto"/>
                          <w:jc w:val="both"/>
                          <w:rPr>
                            <w:b/>
                            <w:sz w:val="22"/>
                            <w:szCs w:val="22"/>
                          </w:rPr>
                        </w:pPr>
                      </w:p>
                    </w:tc>
                    <w:tc>
                      <w:tcPr>
                        <w:tcW w:w="1170" w:type="dxa"/>
                      </w:tcPr>
                      <w:p w:rsidR="00F443A5" w:rsidRPr="00476703" w:rsidRDefault="00F443A5" w:rsidP="00F443A5">
                        <w:pPr>
                          <w:tabs>
                            <w:tab w:val="left" w:pos="8820"/>
                          </w:tabs>
                          <w:spacing w:line="187" w:lineRule="auto"/>
                          <w:jc w:val="both"/>
                          <w:rPr>
                            <w:b/>
                            <w:sz w:val="22"/>
                            <w:szCs w:val="22"/>
                          </w:rPr>
                        </w:pPr>
                      </w:p>
                    </w:tc>
                    <w:tc>
                      <w:tcPr>
                        <w:tcW w:w="1001" w:type="dxa"/>
                      </w:tcPr>
                      <w:p w:rsidR="00F443A5" w:rsidRPr="00476703" w:rsidRDefault="00F443A5" w:rsidP="00F443A5">
                        <w:pPr>
                          <w:tabs>
                            <w:tab w:val="left" w:pos="8820"/>
                          </w:tabs>
                          <w:spacing w:line="187" w:lineRule="auto"/>
                          <w:jc w:val="both"/>
                          <w:rPr>
                            <w:b/>
                            <w:sz w:val="22"/>
                            <w:szCs w:val="22"/>
                          </w:rPr>
                        </w:pPr>
                      </w:p>
                    </w:tc>
                    <w:tc>
                      <w:tcPr>
                        <w:tcW w:w="1406" w:type="dxa"/>
                      </w:tcPr>
                      <w:p w:rsidR="00F443A5" w:rsidRPr="00476703" w:rsidRDefault="00F443A5" w:rsidP="00F443A5">
                        <w:pPr>
                          <w:tabs>
                            <w:tab w:val="left" w:pos="8820"/>
                          </w:tabs>
                          <w:spacing w:line="187" w:lineRule="auto"/>
                          <w:jc w:val="both"/>
                          <w:rPr>
                            <w:b/>
                            <w:sz w:val="22"/>
                            <w:szCs w:val="22"/>
                          </w:rPr>
                        </w:pPr>
                      </w:p>
                    </w:tc>
                    <w:tc>
                      <w:tcPr>
                        <w:tcW w:w="1300" w:type="dxa"/>
                      </w:tcPr>
                      <w:p w:rsidR="00F443A5" w:rsidRPr="00476703" w:rsidRDefault="00F443A5" w:rsidP="00F443A5">
                        <w:pPr>
                          <w:tabs>
                            <w:tab w:val="left" w:pos="8820"/>
                          </w:tabs>
                          <w:spacing w:line="187" w:lineRule="auto"/>
                          <w:jc w:val="both"/>
                          <w:rPr>
                            <w:b/>
                            <w:sz w:val="22"/>
                            <w:szCs w:val="22"/>
                          </w:rPr>
                        </w:pPr>
                      </w:p>
                    </w:tc>
                    <w:tc>
                      <w:tcPr>
                        <w:tcW w:w="910" w:type="dxa"/>
                      </w:tcPr>
                      <w:p w:rsidR="00F443A5" w:rsidRPr="00476703" w:rsidRDefault="00F443A5" w:rsidP="00F443A5">
                        <w:pPr>
                          <w:tabs>
                            <w:tab w:val="left" w:pos="8820"/>
                          </w:tabs>
                          <w:spacing w:line="187" w:lineRule="auto"/>
                          <w:jc w:val="both"/>
                          <w:rPr>
                            <w:b/>
                            <w:sz w:val="22"/>
                            <w:szCs w:val="22"/>
                          </w:rPr>
                        </w:pPr>
                      </w:p>
                    </w:tc>
                    <w:tc>
                      <w:tcPr>
                        <w:tcW w:w="1204" w:type="dxa"/>
                      </w:tcPr>
                      <w:p w:rsidR="00F443A5" w:rsidRPr="00476703" w:rsidRDefault="00F443A5" w:rsidP="00F443A5">
                        <w:pPr>
                          <w:tabs>
                            <w:tab w:val="left" w:pos="8820"/>
                          </w:tabs>
                          <w:spacing w:line="187" w:lineRule="auto"/>
                          <w:jc w:val="both"/>
                          <w:rPr>
                            <w:b/>
                            <w:sz w:val="22"/>
                            <w:szCs w:val="22"/>
                          </w:rPr>
                        </w:pPr>
                      </w:p>
                    </w:tc>
                    <w:tc>
                      <w:tcPr>
                        <w:tcW w:w="1170" w:type="dxa"/>
                      </w:tcPr>
                      <w:p w:rsidR="00F443A5" w:rsidRPr="00476703" w:rsidRDefault="00F443A5" w:rsidP="00F443A5">
                        <w:pPr>
                          <w:tabs>
                            <w:tab w:val="left" w:pos="8820"/>
                          </w:tabs>
                          <w:spacing w:line="187" w:lineRule="auto"/>
                          <w:jc w:val="both"/>
                          <w:rPr>
                            <w:b/>
                            <w:sz w:val="22"/>
                            <w:szCs w:val="22"/>
                          </w:rPr>
                        </w:pPr>
                      </w:p>
                    </w:tc>
                    <w:tc>
                      <w:tcPr>
                        <w:tcW w:w="1040" w:type="dxa"/>
                      </w:tcPr>
                      <w:p w:rsidR="00F443A5" w:rsidRPr="00476703" w:rsidRDefault="00F443A5" w:rsidP="00F443A5">
                        <w:pPr>
                          <w:tabs>
                            <w:tab w:val="left" w:pos="8820"/>
                          </w:tabs>
                          <w:spacing w:line="187" w:lineRule="auto"/>
                          <w:jc w:val="both"/>
                          <w:rPr>
                            <w:b/>
                            <w:sz w:val="22"/>
                            <w:szCs w:val="22"/>
                          </w:rPr>
                        </w:pPr>
                      </w:p>
                    </w:tc>
                    <w:tc>
                      <w:tcPr>
                        <w:tcW w:w="896" w:type="dxa"/>
                      </w:tcPr>
                      <w:p w:rsidR="00F443A5" w:rsidRPr="00476703" w:rsidRDefault="00F443A5" w:rsidP="00F443A5">
                        <w:pPr>
                          <w:tabs>
                            <w:tab w:val="left" w:pos="8820"/>
                          </w:tabs>
                          <w:spacing w:line="187" w:lineRule="auto"/>
                          <w:jc w:val="both"/>
                          <w:rPr>
                            <w:b/>
                            <w:sz w:val="22"/>
                            <w:szCs w:val="22"/>
                          </w:rPr>
                        </w:pPr>
                      </w:p>
                    </w:tc>
                  </w:tr>
                  <w:tr w:rsidR="00F443A5" w:rsidRPr="00476703" w:rsidTr="00F443A5">
                    <w:tc>
                      <w:tcPr>
                        <w:tcW w:w="2338" w:type="dxa"/>
                      </w:tcPr>
                      <w:p w:rsidR="00F443A5" w:rsidRPr="00102977" w:rsidRDefault="00F443A5" w:rsidP="00F443A5">
                        <w:pPr>
                          <w:spacing w:line="187" w:lineRule="auto"/>
                          <w:ind w:right="-108"/>
                          <w:rPr>
                            <w:sz w:val="22"/>
                            <w:szCs w:val="22"/>
                          </w:rPr>
                        </w:pPr>
                        <w:r w:rsidRPr="00102977">
                          <w:rPr>
                            <w:sz w:val="22"/>
                            <w:szCs w:val="22"/>
                          </w:rPr>
                          <w:t>за об’єктами, заходами</w:t>
                        </w:r>
                      </w:p>
                    </w:tc>
                    <w:tc>
                      <w:tcPr>
                        <w:tcW w:w="1064" w:type="dxa"/>
                      </w:tcPr>
                      <w:p w:rsidR="00F443A5" w:rsidRPr="00476703" w:rsidRDefault="00F443A5" w:rsidP="00F443A5">
                        <w:pPr>
                          <w:tabs>
                            <w:tab w:val="left" w:pos="8820"/>
                          </w:tabs>
                          <w:spacing w:line="187" w:lineRule="auto"/>
                          <w:jc w:val="both"/>
                          <w:rPr>
                            <w:b/>
                            <w:sz w:val="22"/>
                            <w:szCs w:val="22"/>
                          </w:rPr>
                        </w:pPr>
                      </w:p>
                    </w:tc>
                    <w:tc>
                      <w:tcPr>
                        <w:tcW w:w="875" w:type="dxa"/>
                      </w:tcPr>
                      <w:p w:rsidR="00F443A5" w:rsidRPr="00476703" w:rsidRDefault="00F443A5" w:rsidP="00F443A5">
                        <w:pPr>
                          <w:tabs>
                            <w:tab w:val="left" w:pos="8820"/>
                          </w:tabs>
                          <w:spacing w:line="187" w:lineRule="auto"/>
                          <w:jc w:val="both"/>
                          <w:rPr>
                            <w:b/>
                            <w:sz w:val="22"/>
                            <w:szCs w:val="22"/>
                          </w:rPr>
                        </w:pPr>
                      </w:p>
                    </w:tc>
                    <w:tc>
                      <w:tcPr>
                        <w:tcW w:w="1077" w:type="dxa"/>
                      </w:tcPr>
                      <w:p w:rsidR="00F443A5" w:rsidRPr="00476703" w:rsidRDefault="00F443A5" w:rsidP="00F443A5">
                        <w:pPr>
                          <w:tabs>
                            <w:tab w:val="left" w:pos="8820"/>
                          </w:tabs>
                          <w:spacing w:line="187" w:lineRule="auto"/>
                          <w:jc w:val="both"/>
                          <w:rPr>
                            <w:b/>
                            <w:sz w:val="22"/>
                            <w:szCs w:val="22"/>
                          </w:rPr>
                        </w:pPr>
                      </w:p>
                    </w:tc>
                    <w:tc>
                      <w:tcPr>
                        <w:tcW w:w="1170" w:type="dxa"/>
                      </w:tcPr>
                      <w:p w:rsidR="00F443A5" w:rsidRPr="00476703" w:rsidRDefault="00F443A5" w:rsidP="00F443A5">
                        <w:pPr>
                          <w:tabs>
                            <w:tab w:val="left" w:pos="8820"/>
                          </w:tabs>
                          <w:spacing w:line="187" w:lineRule="auto"/>
                          <w:jc w:val="both"/>
                          <w:rPr>
                            <w:b/>
                            <w:sz w:val="22"/>
                            <w:szCs w:val="22"/>
                          </w:rPr>
                        </w:pPr>
                      </w:p>
                    </w:tc>
                    <w:tc>
                      <w:tcPr>
                        <w:tcW w:w="1001" w:type="dxa"/>
                      </w:tcPr>
                      <w:p w:rsidR="00F443A5" w:rsidRPr="00476703" w:rsidRDefault="00F443A5" w:rsidP="00F443A5">
                        <w:pPr>
                          <w:tabs>
                            <w:tab w:val="left" w:pos="8820"/>
                          </w:tabs>
                          <w:spacing w:line="187" w:lineRule="auto"/>
                          <w:jc w:val="both"/>
                          <w:rPr>
                            <w:b/>
                            <w:sz w:val="22"/>
                            <w:szCs w:val="22"/>
                          </w:rPr>
                        </w:pPr>
                      </w:p>
                    </w:tc>
                    <w:tc>
                      <w:tcPr>
                        <w:tcW w:w="1406" w:type="dxa"/>
                      </w:tcPr>
                      <w:p w:rsidR="00F443A5" w:rsidRPr="00476703" w:rsidRDefault="00F443A5" w:rsidP="00F443A5">
                        <w:pPr>
                          <w:tabs>
                            <w:tab w:val="left" w:pos="8820"/>
                          </w:tabs>
                          <w:spacing w:line="187" w:lineRule="auto"/>
                          <w:jc w:val="both"/>
                          <w:rPr>
                            <w:b/>
                            <w:sz w:val="22"/>
                            <w:szCs w:val="22"/>
                          </w:rPr>
                        </w:pPr>
                      </w:p>
                    </w:tc>
                    <w:tc>
                      <w:tcPr>
                        <w:tcW w:w="1300" w:type="dxa"/>
                      </w:tcPr>
                      <w:p w:rsidR="00F443A5" w:rsidRPr="00476703" w:rsidRDefault="00F443A5" w:rsidP="00F443A5">
                        <w:pPr>
                          <w:tabs>
                            <w:tab w:val="left" w:pos="8820"/>
                          </w:tabs>
                          <w:spacing w:line="187" w:lineRule="auto"/>
                          <w:jc w:val="both"/>
                          <w:rPr>
                            <w:b/>
                            <w:sz w:val="22"/>
                            <w:szCs w:val="22"/>
                          </w:rPr>
                        </w:pPr>
                      </w:p>
                    </w:tc>
                    <w:tc>
                      <w:tcPr>
                        <w:tcW w:w="910" w:type="dxa"/>
                      </w:tcPr>
                      <w:p w:rsidR="00F443A5" w:rsidRPr="00476703" w:rsidRDefault="00F443A5" w:rsidP="00F443A5">
                        <w:pPr>
                          <w:tabs>
                            <w:tab w:val="left" w:pos="8820"/>
                          </w:tabs>
                          <w:spacing w:line="187" w:lineRule="auto"/>
                          <w:jc w:val="both"/>
                          <w:rPr>
                            <w:b/>
                            <w:sz w:val="22"/>
                            <w:szCs w:val="22"/>
                          </w:rPr>
                        </w:pPr>
                      </w:p>
                    </w:tc>
                    <w:tc>
                      <w:tcPr>
                        <w:tcW w:w="1204" w:type="dxa"/>
                      </w:tcPr>
                      <w:p w:rsidR="00F443A5" w:rsidRPr="00476703" w:rsidRDefault="00F443A5" w:rsidP="00F443A5">
                        <w:pPr>
                          <w:tabs>
                            <w:tab w:val="left" w:pos="8820"/>
                          </w:tabs>
                          <w:spacing w:line="187" w:lineRule="auto"/>
                          <w:jc w:val="both"/>
                          <w:rPr>
                            <w:b/>
                            <w:sz w:val="22"/>
                            <w:szCs w:val="22"/>
                          </w:rPr>
                        </w:pPr>
                      </w:p>
                    </w:tc>
                    <w:tc>
                      <w:tcPr>
                        <w:tcW w:w="1170" w:type="dxa"/>
                      </w:tcPr>
                      <w:p w:rsidR="00F443A5" w:rsidRPr="00476703" w:rsidRDefault="00F443A5" w:rsidP="00F443A5">
                        <w:pPr>
                          <w:tabs>
                            <w:tab w:val="left" w:pos="8820"/>
                          </w:tabs>
                          <w:spacing w:line="187" w:lineRule="auto"/>
                          <w:jc w:val="both"/>
                          <w:rPr>
                            <w:b/>
                            <w:sz w:val="22"/>
                            <w:szCs w:val="22"/>
                          </w:rPr>
                        </w:pPr>
                      </w:p>
                    </w:tc>
                    <w:tc>
                      <w:tcPr>
                        <w:tcW w:w="1040" w:type="dxa"/>
                      </w:tcPr>
                      <w:p w:rsidR="00F443A5" w:rsidRPr="00476703" w:rsidRDefault="00F443A5" w:rsidP="00F443A5">
                        <w:pPr>
                          <w:tabs>
                            <w:tab w:val="left" w:pos="8820"/>
                          </w:tabs>
                          <w:spacing w:line="187" w:lineRule="auto"/>
                          <w:jc w:val="both"/>
                          <w:rPr>
                            <w:b/>
                            <w:sz w:val="22"/>
                            <w:szCs w:val="22"/>
                          </w:rPr>
                        </w:pPr>
                      </w:p>
                    </w:tc>
                    <w:tc>
                      <w:tcPr>
                        <w:tcW w:w="896" w:type="dxa"/>
                      </w:tcPr>
                      <w:p w:rsidR="00F443A5" w:rsidRPr="00476703" w:rsidRDefault="00F443A5" w:rsidP="00F443A5">
                        <w:pPr>
                          <w:tabs>
                            <w:tab w:val="left" w:pos="8820"/>
                          </w:tabs>
                          <w:spacing w:line="187" w:lineRule="auto"/>
                          <w:jc w:val="both"/>
                          <w:rPr>
                            <w:b/>
                            <w:sz w:val="22"/>
                            <w:szCs w:val="22"/>
                          </w:rPr>
                        </w:pPr>
                      </w:p>
                    </w:tc>
                  </w:tr>
                  <w:tr w:rsidR="00F443A5" w:rsidRPr="00476703" w:rsidTr="00F443A5">
                    <w:tc>
                      <w:tcPr>
                        <w:tcW w:w="2338" w:type="dxa"/>
                      </w:tcPr>
                      <w:p w:rsidR="00F443A5" w:rsidRPr="00102977" w:rsidRDefault="00F443A5" w:rsidP="00F443A5">
                        <w:pPr>
                          <w:spacing w:line="187" w:lineRule="auto"/>
                          <w:jc w:val="both"/>
                          <w:rPr>
                            <w:sz w:val="22"/>
                            <w:szCs w:val="22"/>
                          </w:rPr>
                        </w:pPr>
                        <w:r w:rsidRPr="00102977">
                          <w:rPr>
                            <w:sz w:val="22"/>
                            <w:szCs w:val="22"/>
                          </w:rPr>
                          <w:t>видами робіт</w:t>
                        </w:r>
                      </w:p>
                    </w:tc>
                    <w:tc>
                      <w:tcPr>
                        <w:tcW w:w="1064" w:type="dxa"/>
                      </w:tcPr>
                      <w:p w:rsidR="00F443A5" w:rsidRPr="00476703" w:rsidRDefault="00F443A5" w:rsidP="00F443A5">
                        <w:pPr>
                          <w:tabs>
                            <w:tab w:val="left" w:pos="8820"/>
                          </w:tabs>
                          <w:spacing w:line="187" w:lineRule="auto"/>
                          <w:jc w:val="both"/>
                          <w:rPr>
                            <w:b/>
                            <w:sz w:val="22"/>
                            <w:szCs w:val="22"/>
                          </w:rPr>
                        </w:pPr>
                      </w:p>
                    </w:tc>
                    <w:tc>
                      <w:tcPr>
                        <w:tcW w:w="875" w:type="dxa"/>
                      </w:tcPr>
                      <w:p w:rsidR="00F443A5" w:rsidRPr="00476703" w:rsidRDefault="00F443A5" w:rsidP="00F443A5">
                        <w:pPr>
                          <w:tabs>
                            <w:tab w:val="left" w:pos="8820"/>
                          </w:tabs>
                          <w:spacing w:line="187" w:lineRule="auto"/>
                          <w:jc w:val="both"/>
                          <w:rPr>
                            <w:b/>
                            <w:sz w:val="22"/>
                            <w:szCs w:val="22"/>
                          </w:rPr>
                        </w:pPr>
                      </w:p>
                    </w:tc>
                    <w:tc>
                      <w:tcPr>
                        <w:tcW w:w="1077" w:type="dxa"/>
                      </w:tcPr>
                      <w:p w:rsidR="00F443A5" w:rsidRPr="00476703" w:rsidRDefault="00F443A5" w:rsidP="00F443A5">
                        <w:pPr>
                          <w:tabs>
                            <w:tab w:val="left" w:pos="8820"/>
                          </w:tabs>
                          <w:spacing w:line="187" w:lineRule="auto"/>
                          <w:jc w:val="both"/>
                          <w:rPr>
                            <w:b/>
                            <w:sz w:val="22"/>
                            <w:szCs w:val="22"/>
                          </w:rPr>
                        </w:pPr>
                      </w:p>
                    </w:tc>
                    <w:tc>
                      <w:tcPr>
                        <w:tcW w:w="1170" w:type="dxa"/>
                      </w:tcPr>
                      <w:p w:rsidR="00F443A5" w:rsidRPr="00476703" w:rsidRDefault="00F443A5" w:rsidP="00F443A5">
                        <w:pPr>
                          <w:tabs>
                            <w:tab w:val="left" w:pos="8820"/>
                          </w:tabs>
                          <w:spacing w:line="187" w:lineRule="auto"/>
                          <w:jc w:val="both"/>
                          <w:rPr>
                            <w:b/>
                            <w:sz w:val="22"/>
                            <w:szCs w:val="22"/>
                          </w:rPr>
                        </w:pPr>
                      </w:p>
                    </w:tc>
                    <w:tc>
                      <w:tcPr>
                        <w:tcW w:w="1001" w:type="dxa"/>
                      </w:tcPr>
                      <w:p w:rsidR="00F443A5" w:rsidRPr="00476703" w:rsidRDefault="00F443A5" w:rsidP="00F443A5">
                        <w:pPr>
                          <w:tabs>
                            <w:tab w:val="left" w:pos="8820"/>
                          </w:tabs>
                          <w:spacing w:line="187" w:lineRule="auto"/>
                          <w:jc w:val="both"/>
                          <w:rPr>
                            <w:b/>
                            <w:sz w:val="22"/>
                            <w:szCs w:val="22"/>
                          </w:rPr>
                        </w:pPr>
                      </w:p>
                    </w:tc>
                    <w:tc>
                      <w:tcPr>
                        <w:tcW w:w="1406" w:type="dxa"/>
                      </w:tcPr>
                      <w:p w:rsidR="00F443A5" w:rsidRPr="00476703" w:rsidRDefault="00F443A5" w:rsidP="00F443A5">
                        <w:pPr>
                          <w:tabs>
                            <w:tab w:val="left" w:pos="8820"/>
                          </w:tabs>
                          <w:spacing w:line="187" w:lineRule="auto"/>
                          <w:jc w:val="both"/>
                          <w:rPr>
                            <w:b/>
                            <w:sz w:val="22"/>
                            <w:szCs w:val="22"/>
                          </w:rPr>
                        </w:pPr>
                      </w:p>
                    </w:tc>
                    <w:tc>
                      <w:tcPr>
                        <w:tcW w:w="1300" w:type="dxa"/>
                      </w:tcPr>
                      <w:p w:rsidR="00F443A5" w:rsidRPr="00476703" w:rsidRDefault="00F443A5" w:rsidP="00F443A5">
                        <w:pPr>
                          <w:tabs>
                            <w:tab w:val="left" w:pos="8820"/>
                          </w:tabs>
                          <w:spacing w:line="187" w:lineRule="auto"/>
                          <w:jc w:val="both"/>
                          <w:rPr>
                            <w:b/>
                            <w:sz w:val="22"/>
                            <w:szCs w:val="22"/>
                          </w:rPr>
                        </w:pPr>
                      </w:p>
                    </w:tc>
                    <w:tc>
                      <w:tcPr>
                        <w:tcW w:w="910" w:type="dxa"/>
                      </w:tcPr>
                      <w:p w:rsidR="00F443A5" w:rsidRPr="00476703" w:rsidRDefault="00F443A5" w:rsidP="00F443A5">
                        <w:pPr>
                          <w:tabs>
                            <w:tab w:val="left" w:pos="8820"/>
                          </w:tabs>
                          <w:spacing w:line="187" w:lineRule="auto"/>
                          <w:jc w:val="both"/>
                          <w:rPr>
                            <w:b/>
                            <w:sz w:val="22"/>
                            <w:szCs w:val="22"/>
                          </w:rPr>
                        </w:pPr>
                      </w:p>
                    </w:tc>
                    <w:tc>
                      <w:tcPr>
                        <w:tcW w:w="1204" w:type="dxa"/>
                      </w:tcPr>
                      <w:p w:rsidR="00F443A5" w:rsidRPr="00476703" w:rsidRDefault="00F443A5" w:rsidP="00F443A5">
                        <w:pPr>
                          <w:tabs>
                            <w:tab w:val="left" w:pos="8820"/>
                          </w:tabs>
                          <w:spacing w:line="187" w:lineRule="auto"/>
                          <w:jc w:val="both"/>
                          <w:rPr>
                            <w:b/>
                            <w:sz w:val="22"/>
                            <w:szCs w:val="22"/>
                          </w:rPr>
                        </w:pPr>
                      </w:p>
                    </w:tc>
                    <w:tc>
                      <w:tcPr>
                        <w:tcW w:w="1170" w:type="dxa"/>
                      </w:tcPr>
                      <w:p w:rsidR="00F443A5" w:rsidRPr="00476703" w:rsidRDefault="00F443A5" w:rsidP="00F443A5">
                        <w:pPr>
                          <w:tabs>
                            <w:tab w:val="left" w:pos="8820"/>
                          </w:tabs>
                          <w:spacing w:line="187" w:lineRule="auto"/>
                          <w:jc w:val="both"/>
                          <w:rPr>
                            <w:b/>
                            <w:sz w:val="22"/>
                            <w:szCs w:val="22"/>
                          </w:rPr>
                        </w:pPr>
                      </w:p>
                    </w:tc>
                    <w:tc>
                      <w:tcPr>
                        <w:tcW w:w="1040" w:type="dxa"/>
                      </w:tcPr>
                      <w:p w:rsidR="00F443A5" w:rsidRPr="00476703" w:rsidRDefault="00F443A5" w:rsidP="00F443A5">
                        <w:pPr>
                          <w:tabs>
                            <w:tab w:val="left" w:pos="8820"/>
                          </w:tabs>
                          <w:spacing w:line="187" w:lineRule="auto"/>
                          <w:jc w:val="both"/>
                          <w:rPr>
                            <w:b/>
                            <w:sz w:val="22"/>
                            <w:szCs w:val="22"/>
                          </w:rPr>
                        </w:pPr>
                      </w:p>
                    </w:tc>
                    <w:tc>
                      <w:tcPr>
                        <w:tcW w:w="896" w:type="dxa"/>
                      </w:tcPr>
                      <w:p w:rsidR="00F443A5" w:rsidRPr="00476703" w:rsidRDefault="00F443A5" w:rsidP="00F443A5">
                        <w:pPr>
                          <w:tabs>
                            <w:tab w:val="left" w:pos="8820"/>
                          </w:tabs>
                          <w:spacing w:line="187" w:lineRule="auto"/>
                          <w:jc w:val="both"/>
                          <w:rPr>
                            <w:b/>
                            <w:sz w:val="22"/>
                            <w:szCs w:val="22"/>
                          </w:rPr>
                        </w:pPr>
                      </w:p>
                    </w:tc>
                  </w:tr>
                  <w:tr w:rsidR="00F443A5" w:rsidRPr="00476703" w:rsidTr="00F443A5">
                    <w:tc>
                      <w:tcPr>
                        <w:tcW w:w="2338" w:type="dxa"/>
                      </w:tcPr>
                      <w:p w:rsidR="00F443A5" w:rsidRPr="00102977" w:rsidRDefault="00F443A5" w:rsidP="00F443A5">
                        <w:pPr>
                          <w:spacing w:line="187" w:lineRule="auto"/>
                          <w:jc w:val="both"/>
                          <w:rPr>
                            <w:b/>
                            <w:sz w:val="22"/>
                            <w:szCs w:val="22"/>
                          </w:rPr>
                        </w:pPr>
                        <w:r w:rsidRPr="00102977">
                          <w:rPr>
                            <w:b/>
                            <w:sz w:val="22"/>
                            <w:szCs w:val="22"/>
                          </w:rPr>
                          <w:t>УСЬОГО</w:t>
                        </w:r>
                      </w:p>
                    </w:tc>
                    <w:tc>
                      <w:tcPr>
                        <w:tcW w:w="1064" w:type="dxa"/>
                      </w:tcPr>
                      <w:p w:rsidR="00F443A5" w:rsidRPr="00476703" w:rsidRDefault="00F443A5" w:rsidP="00F443A5">
                        <w:pPr>
                          <w:tabs>
                            <w:tab w:val="left" w:pos="8820"/>
                          </w:tabs>
                          <w:spacing w:line="187" w:lineRule="auto"/>
                          <w:jc w:val="both"/>
                          <w:rPr>
                            <w:b/>
                            <w:sz w:val="22"/>
                            <w:szCs w:val="22"/>
                          </w:rPr>
                        </w:pPr>
                      </w:p>
                    </w:tc>
                    <w:tc>
                      <w:tcPr>
                        <w:tcW w:w="875" w:type="dxa"/>
                      </w:tcPr>
                      <w:p w:rsidR="00F443A5" w:rsidRPr="00476703" w:rsidRDefault="00F443A5" w:rsidP="00F443A5">
                        <w:pPr>
                          <w:tabs>
                            <w:tab w:val="left" w:pos="8820"/>
                          </w:tabs>
                          <w:spacing w:line="187" w:lineRule="auto"/>
                          <w:jc w:val="both"/>
                          <w:rPr>
                            <w:b/>
                            <w:sz w:val="22"/>
                            <w:szCs w:val="22"/>
                          </w:rPr>
                        </w:pPr>
                      </w:p>
                    </w:tc>
                    <w:tc>
                      <w:tcPr>
                        <w:tcW w:w="1077" w:type="dxa"/>
                      </w:tcPr>
                      <w:p w:rsidR="00F443A5" w:rsidRPr="00476703" w:rsidRDefault="00F443A5" w:rsidP="00F443A5">
                        <w:pPr>
                          <w:tabs>
                            <w:tab w:val="left" w:pos="8820"/>
                          </w:tabs>
                          <w:spacing w:line="187" w:lineRule="auto"/>
                          <w:jc w:val="both"/>
                          <w:rPr>
                            <w:b/>
                            <w:sz w:val="22"/>
                            <w:szCs w:val="22"/>
                          </w:rPr>
                        </w:pPr>
                      </w:p>
                    </w:tc>
                    <w:tc>
                      <w:tcPr>
                        <w:tcW w:w="1170" w:type="dxa"/>
                      </w:tcPr>
                      <w:p w:rsidR="00F443A5" w:rsidRPr="00476703" w:rsidRDefault="00F443A5" w:rsidP="00F443A5">
                        <w:pPr>
                          <w:tabs>
                            <w:tab w:val="left" w:pos="8820"/>
                          </w:tabs>
                          <w:spacing w:line="187" w:lineRule="auto"/>
                          <w:jc w:val="both"/>
                          <w:rPr>
                            <w:b/>
                            <w:sz w:val="22"/>
                            <w:szCs w:val="22"/>
                          </w:rPr>
                        </w:pPr>
                      </w:p>
                    </w:tc>
                    <w:tc>
                      <w:tcPr>
                        <w:tcW w:w="1001" w:type="dxa"/>
                      </w:tcPr>
                      <w:p w:rsidR="00F443A5" w:rsidRPr="00476703" w:rsidRDefault="00F443A5" w:rsidP="00F443A5">
                        <w:pPr>
                          <w:tabs>
                            <w:tab w:val="left" w:pos="8820"/>
                          </w:tabs>
                          <w:spacing w:line="187" w:lineRule="auto"/>
                          <w:jc w:val="both"/>
                          <w:rPr>
                            <w:b/>
                            <w:sz w:val="22"/>
                            <w:szCs w:val="22"/>
                          </w:rPr>
                        </w:pPr>
                      </w:p>
                    </w:tc>
                    <w:tc>
                      <w:tcPr>
                        <w:tcW w:w="1406" w:type="dxa"/>
                      </w:tcPr>
                      <w:p w:rsidR="00F443A5" w:rsidRPr="00476703" w:rsidRDefault="00F443A5" w:rsidP="00F443A5">
                        <w:pPr>
                          <w:tabs>
                            <w:tab w:val="left" w:pos="8820"/>
                          </w:tabs>
                          <w:spacing w:line="187" w:lineRule="auto"/>
                          <w:jc w:val="both"/>
                          <w:rPr>
                            <w:b/>
                            <w:sz w:val="22"/>
                            <w:szCs w:val="22"/>
                          </w:rPr>
                        </w:pPr>
                      </w:p>
                    </w:tc>
                    <w:tc>
                      <w:tcPr>
                        <w:tcW w:w="1300" w:type="dxa"/>
                      </w:tcPr>
                      <w:p w:rsidR="00F443A5" w:rsidRPr="00476703" w:rsidRDefault="00F443A5" w:rsidP="00F443A5">
                        <w:pPr>
                          <w:tabs>
                            <w:tab w:val="left" w:pos="8820"/>
                          </w:tabs>
                          <w:spacing w:line="187" w:lineRule="auto"/>
                          <w:jc w:val="both"/>
                          <w:rPr>
                            <w:b/>
                            <w:sz w:val="22"/>
                            <w:szCs w:val="22"/>
                          </w:rPr>
                        </w:pPr>
                      </w:p>
                    </w:tc>
                    <w:tc>
                      <w:tcPr>
                        <w:tcW w:w="910" w:type="dxa"/>
                      </w:tcPr>
                      <w:p w:rsidR="00F443A5" w:rsidRPr="00476703" w:rsidRDefault="00F443A5" w:rsidP="00F443A5">
                        <w:pPr>
                          <w:tabs>
                            <w:tab w:val="left" w:pos="8820"/>
                          </w:tabs>
                          <w:spacing w:line="187" w:lineRule="auto"/>
                          <w:jc w:val="both"/>
                          <w:rPr>
                            <w:b/>
                            <w:sz w:val="22"/>
                            <w:szCs w:val="22"/>
                          </w:rPr>
                        </w:pPr>
                      </w:p>
                    </w:tc>
                    <w:tc>
                      <w:tcPr>
                        <w:tcW w:w="1204" w:type="dxa"/>
                      </w:tcPr>
                      <w:p w:rsidR="00F443A5" w:rsidRPr="00476703" w:rsidRDefault="00F443A5" w:rsidP="00F443A5">
                        <w:pPr>
                          <w:tabs>
                            <w:tab w:val="left" w:pos="8820"/>
                          </w:tabs>
                          <w:spacing w:line="187" w:lineRule="auto"/>
                          <w:jc w:val="both"/>
                          <w:rPr>
                            <w:b/>
                            <w:sz w:val="22"/>
                            <w:szCs w:val="22"/>
                          </w:rPr>
                        </w:pPr>
                      </w:p>
                    </w:tc>
                    <w:tc>
                      <w:tcPr>
                        <w:tcW w:w="1170" w:type="dxa"/>
                      </w:tcPr>
                      <w:p w:rsidR="00F443A5" w:rsidRPr="00476703" w:rsidRDefault="00F443A5" w:rsidP="00F443A5">
                        <w:pPr>
                          <w:tabs>
                            <w:tab w:val="left" w:pos="8820"/>
                          </w:tabs>
                          <w:spacing w:line="187" w:lineRule="auto"/>
                          <w:jc w:val="both"/>
                          <w:rPr>
                            <w:b/>
                            <w:sz w:val="22"/>
                            <w:szCs w:val="22"/>
                          </w:rPr>
                        </w:pPr>
                      </w:p>
                    </w:tc>
                    <w:tc>
                      <w:tcPr>
                        <w:tcW w:w="1040" w:type="dxa"/>
                      </w:tcPr>
                      <w:p w:rsidR="00F443A5" w:rsidRPr="00476703" w:rsidRDefault="00F443A5" w:rsidP="00F443A5">
                        <w:pPr>
                          <w:tabs>
                            <w:tab w:val="left" w:pos="8820"/>
                          </w:tabs>
                          <w:spacing w:line="187" w:lineRule="auto"/>
                          <w:jc w:val="both"/>
                          <w:rPr>
                            <w:b/>
                            <w:sz w:val="22"/>
                            <w:szCs w:val="22"/>
                          </w:rPr>
                        </w:pPr>
                      </w:p>
                    </w:tc>
                    <w:tc>
                      <w:tcPr>
                        <w:tcW w:w="896" w:type="dxa"/>
                      </w:tcPr>
                      <w:p w:rsidR="00F443A5" w:rsidRPr="00476703" w:rsidRDefault="00F443A5" w:rsidP="00F443A5">
                        <w:pPr>
                          <w:tabs>
                            <w:tab w:val="left" w:pos="8820"/>
                          </w:tabs>
                          <w:spacing w:line="187" w:lineRule="auto"/>
                          <w:jc w:val="both"/>
                          <w:rPr>
                            <w:b/>
                            <w:sz w:val="22"/>
                            <w:szCs w:val="22"/>
                          </w:rPr>
                        </w:pPr>
                      </w:p>
                    </w:tc>
                  </w:tr>
                </w:tbl>
                <w:p w:rsidR="00F443A5" w:rsidRDefault="00F443A5" w:rsidP="001239C8">
                  <w:pPr>
                    <w:tabs>
                      <w:tab w:val="left" w:pos="8820"/>
                    </w:tabs>
                    <w:spacing w:line="187" w:lineRule="auto"/>
                    <w:jc w:val="both"/>
                    <w:rPr>
                      <w:spacing w:val="-2"/>
                      <w:sz w:val="20"/>
                      <w:szCs w:val="20"/>
                    </w:rPr>
                  </w:pPr>
                  <w:r w:rsidRPr="00E00A6F">
                    <w:rPr>
                      <w:spacing w:val="-2"/>
                      <w:sz w:val="20"/>
                      <w:szCs w:val="20"/>
                    </w:rPr>
                    <w:t>На виконання статей 22,</w:t>
                  </w:r>
                  <w:r>
                    <w:rPr>
                      <w:spacing w:val="-2"/>
                      <w:sz w:val="20"/>
                      <w:szCs w:val="20"/>
                    </w:rPr>
                    <w:t xml:space="preserve"> </w:t>
                  </w:r>
                  <w:r w:rsidRPr="00E00A6F">
                    <w:rPr>
                      <w:spacing w:val="-2"/>
                      <w:sz w:val="20"/>
                      <w:szCs w:val="20"/>
                    </w:rPr>
                    <w:t>23,</w:t>
                  </w:r>
                  <w:r>
                    <w:rPr>
                      <w:spacing w:val="-2"/>
                      <w:sz w:val="20"/>
                      <w:szCs w:val="20"/>
                    </w:rPr>
                    <w:t xml:space="preserve"> </w:t>
                  </w:r>
                  <w:r w:rsidRPr="00E00A6F">
                    <w:rPr>
                      <w:spacing w:val="-2"/>
                      <w:sz w:val="20"/>
                      <w:szCs w:val="20"/>
                    </w:rPr>
                    <w:t xml:space="preserve">26 Бюджетного кодексу України проведено </w:t>
                  </w:r>
                  <w:r>
                    <w:rPr>
                      <w:spacing w:val="-2"/>
                      <w:sz w:val="20"/>
                      <w:szCs w:val="20"/>
                    </w:rPr>
                    <w:t xml:space="preserve">заходи контролю за </w:t>
                  </w:r>
                  <w:r w:rsidRPr="00E00A6F">
                    <w:rPr>
                      <w:spacing w:val="-2"/>
                      <w:sz w:val="20"/>
                      <w:szCs w:val="20"/>
                    </w:rPr>
                    <w:t>цільов</w:t>
                  </w:r>
                  <w:r>
                    <w:rPr>
                      <w:spacing w:val="-2"/>
                      <w:sz w:val="20"/>
                      <w:szCs w:val="20"/>
                    </w:rPr>
                    <w:t>им</w:t>
                  </w:r>
                  <w:r w:rsidRPr="00E00A6F">
                    <w:rPr>
                      <w:spacing w:val="-2"/>
                      <w:sz w:val="20"/>
                      <w:szCs w:val="20"/>
                    </w:rPr>
                    <w:t xml:space="preserve"> та ефективн</w:t>
                  </w:r>
                  <w:r>
                    <w:rPr>
                      <w:spacing w:val="-2"/>
                      <w:sz w:val="20"/>
                      <w:szCs w:val="20"/>
                    </w:rPr>
                    <w:t>им</w:t>
                  </w:r>
                  <w:r w:rsidRPr="00E00A6F">
                    <w:rPr>
                      <w:spacing w:val="-2"/>
                      <w:sz w:val="20"/>
                      <w:szCs w:val="20"/>
                    </w:rPr>
                    <w:t xml:space="preserve"> використання</w:t>
                  </w:r>
                  <w:r>
                    <w:rPr>
                      <w:spacing w:val="-2"/>
                      <w:sz w:val="20"/>
                      <w:szCs w:val="20"/>
                    </w:rPr>
                    <w:t>м</w:t>
                  </w:r>
                  <w:r w:rsidRPr="00E00A6F">
                    <w:rPr>
                      <w:spacing w:val="-2"/>
                      <w:sz w:val="20"/>
                      <w:szCs w:val="20"/>
                    </w:rPr>
                    <w:t xml:space="preserve"> бюджетних коштів, профінансованих з початку року.</w:t>
                  </w:r>
                  <w:r w:rsidRPr="000E1AEB">
                    <w:rPr>
                      <w:spacing w:val="-2"/>
                      <w:sz w:val="20"/>
                      <w:szCs w:val="20"/>
                    </w:rPr>
                    <w:t xml:space="preserve"> Усі підтверджені документи на здійснення видатків згідно з наказом </w:t>
                  </w:r>
                  <w:r>
                    <w:rPr>
                      <w:spacing w:val="-2"/>
                      <w:sz w:val="20"/>
                      <w:szCs w:val="20"/>
                    </w:rPr>
                    <w:t xml:space="preserve">Міністерства фінансів України </w:t>
                  </w:r>
                  <w:r w:rsidRPr="000E1AEB">
                    <w:rPr>
                      <w:spacing w:val="-2"/>
                      <w:sz w:val="20"/>
                      <w:szCs w:val="20"/>
                    </w:rPr>
                    <w:t>від 23 серпня 2012 ро</w:t>
                  </w:r>
                  <w:r>
                    <w:rPr>
                      <w:spacing w:val="-2"/>
                      <w:sz w:val="20"/>
                      <w:szCs w:val="20"/>
                    </w:rPr>
                    <w:t>ку № 938 “</w:t>
                  </w:r>
                  <w:r w:rsidRPr="000E1AEB">
                    <w:rPr>
                      <w:spacing w:val="-2"/>
                      <w:sz w:val="20"/>
                      <w:szCs w:val="20"/>
                    </w:rPr>
                    <w:t xml:space="preserve">Про затвердження Порядку казначейського </w:t>
                  </w:r>
                </w:p>
                <w:p w:rsidR="00F443A5" w:rsidRPr="00476703" w:rsidRDefault="00F443A5" w:rsidP="001239C8">
                  <w:pPr>
                    <w:tabs>
                      <w:tab w:val="left" w:pos="8820"/>
                    </w:tabs>
                    <w:spacing w:line="187" w:lineRule="auto"/>
                    <w:jc w:val="both"/>
                    <w:rPr>
                      <w:spacing w:val="-2"/>
                      <w:sz w:val="20"/>
                      <w:szCs w:val="20"/>
                    </w:rPr>
                  </w:pPr>
                  <w:r w:rsidRPr="000E1AEB">
                    <w:rPr>
                      <w:spacing w:val="-2"/>
                      <w:sz w:val="20"/>
                      <w:szCs w:val="20"/>
                    </w:rPr>
                    <w:t xml:space="preserve"> обслуговування місцевих бюджетів”</w:t>
                  </w:r>
                  <w:r>
                    <w:rPr>
                      <w:spacing w:val="-2"/>
                      <w:sz w:val="20"/>
                      <w:szCs w:val="20"/>
                    </w:rPr>
                    <w:t>, зареєстрованим в Міністерстві юстиції України 12 вересня 2012 року за № 1569/21881</w:t>
                  </w:r>
                  <w:r w:rsidRPr="000E1AEB">
                    <w:rPr>
                      <w:spacing w:val="-2"/>
                      <w:sz w:val="20"/>
                      <w:szCs w:val="20"/>
                    </w:rPr>
                    <w:t xml:space="preserve"> (із змінами)</w:t>
                  </w:r>
                  <w:r>
                    <w:rPr>
                      <w:spacing w:val="-2"/>
                      <w:sz w:val="20"/>
                      <w:szCs w:val="20"/>
                    </w:rPr>
                    <w:t>,</w:t>
                  </w:r>
                  <w:r w:rsidRPr="000E1AEB">
                    <w:rPr>
                      <w:spacing w:val="-2"/>
                      <w:sz w:val="20"/>
                      <w:szCs w:val="20"/>
                    </w:rPr>
                    <w:t xml:space="preserve"> підготовлені, перевірені та будуть надані до Головного управління Державної казначейської служби України у Дніпропетровській</w:t>
                  </w:r>
                  <w:r>
                    <w:rPr>
                      <w:spacing w:val="-2"/>
                      <w:sz w:val="20"/>
                      <w:szCs w:val="20"/>
                    </w:rPr>
                    <w:t xml:space="preserve"> </w:t>
                  </w:r>
                  <w:r w:rsidRPr="000E1AEB">
                    <w:rPr>
                      <w:spacing w:val="-2"/>
                      <w:sz w:val="20"/>
                      <w:szCs w:val="20"/>
                    </w:rPr>
                    <w:t xml:space="preserve"> області в установленому порядку.</w:t>
                  </w:r>
                  <w:r w:rsidRPr="00476703">
                    <w:rPr>
                      <w:spacing w:val="-2"/>
                      <w:sz w:val="20"/>
                      <w:szCs w:val="20"/>
                    </w:rPr>
                    <w:t xml:space="preserve">    </w:t>
                  </w:r>
                </w:p>
                <w:p w:rsidR="00F443A5" w:rsidRPr="00476703" w:rsidRDefault="00F443A5" w:rsidP="001239C8">
                  <w:pPr>
                    <w:tabs>
                      <w:tab w:val="left" w:pos="8820"/>
                    </w:tabs>
                    <w:spacing w:line="187" w:lineRule="auto"/>
                    <w:ind w:firstLine="708"/>
                    <w:jc w:val="both"/>
                  </w:pPr>
                  <w:r w:rsidRPr="00476703">
                    <w:t xml:space="preserve">          </w:t>
                  </w:r>
                  <w:r w:rsidRPr="00476703">
                    <w:rPr>
                      <w:b/>
                      <w:bCs/>
                    </w:rPr>
                    <w:t>“Перевірено. Відповідає вимогам чинного законодавства.”</w:t>
                  </w:r>
                  <w:r w:rsidRPr="00476703">
                    <w:t xml:space="preserve">  </w:t>
                  </w:r>
                </w:p>
                <w:p w:rsidR="00F443A5" w:rsidRPr="00476703" w:rsidRDefault="00F443A5" w:rsidP="001239C8">
                  <w:pPr>
                    <w:tabs>
                      <w:tab w:val="left" w:pos="8820"/>
                    </w:tabs>
                    <w:spacing w:line="187" w:lineRule="auto"/>
                    <w:ind w:firstLine="708"/>
                    <w:jc w:val="both"/>
                  </w:pPr>
                  <w:r w:rsidRPr="00476703">
                    <w:t xml:space="preserve">М.П.   Керівник структурного підрозділу </w:t>
                  </w:r>
                </w:p>
                <w:p w:rsidR="00F443A5" w:rsidRPr="00476703" w:rsidRDefault="00F443A5" w:rsidP="001239C8">
                  <w:pPr>
                    <w:tabs>
                      <w:tab w:val="left" w:pos="8820"/>
                    </w:tabs>
                    <w:spacing w:line="187" w:lineRule="auto"/>
                    <w:ind w:firstLine="708"/>
                    <w:jc w:val="both"/>
                  </w:pPr>
                  <w:r w:rsidRPr="00476703">
                    <w:t xml:space="preserve">       </w:t>
                  </w:r>
                  <w:r>
                    <w:t xml:space="preserve">  </w:t>
                  </w:r>
                  <w:r w:rsidRPr="00476703">
                    <w:t xml:space="preserve">   облдержадміністрації – головний </w:t>
                  </w:r>
                </w:p>
                <w:p w:rsidR="00F443A5" w:rsidRPr="00476703" w:rsidRDefault="00F443A5" w:rsidP="001239C8">
                  <w:pPr>
                    <w:tabs>
                      <w:tab w:val="left" w:pos="8820"/>
                    </w:tabs>
                    <w:spacing w:line="192" w:lineRule="auto"/>
                    <w:ind w:firstLine="708"/>
                    <w:jc w:val="both"/>
                  </w:pPr>
                  <w:r w:rsidRPr="00476703">
                    <w:t xml:space="preserve">      </w:t>
                  </w:r>
                  <w:r>
                    <w:t xml:space="preserve">  </w:t>
                  </w:r>
                  <w:r w:rsidRPr="00476703">
                    <w:t xml:space="preserve">    розпорядник коштів обласного бюджету                    _______________                          _________________________</w:t>
                  </w:r>
                </w:p>
                <w:p w:rsidR="00F443A5" w:rsidRPr="00476703" w:rsidRDefault="00F443A5" w:rsidP="001239C8">
                  <w:pPr>
                    <w:tabs>
                      <w:tab w:val="left" w:pos="8820"/>
                    </w:tabs>
                    <w:spacing w:line="192" w:lineRule="auto"/>
                    <w:ind w:firstLine="708"/>
                    <w:jc w:val="both"/>
                    <w:rPr>
                      <w:sz w:val="22"/>
                      <w:szCs w:val="22"/>
                    </w:rPr>
                  </w:pPr>
                  <w:r w:rsidRPr="00476703">
                    <w:rPr>
                      <w:sz w:val="22"/>
                      <w:szCs w:val="22"/>
                    </w:rPr>
                    <w:t xml:space="preserve">                                        </w:t>
                  </w:r>
                  <w:r>
                    <w:rPr>
                      <w:sz w:val="22"/>
                      <w:szCs w:val="22"/>
                    </w:rPr>
                    <w:t xml:space="preserve">                        </w:t>
                  </w:r>
                  <w:r w:rsidRPr="00476703">
                    <w:rPr>
                      <w:sz w:val="22"/>
                      <w:szCs w:val="22"/>
                    </w:rPr>
                    <w:t xml:space="preserve">                                              (підпис)                                     </w:t>
                  </w:r>
                  <w:r>
                    <w:rPr>
                      <w:sz w:val="22"/>
                      <w:szCs w:val="22"/>
                    </w:rPr>
                    <w:t xml:space="preserve">       </w:t>
                  </w:r>
                  <w:r w:rsidRPr="00476703">
                    <w:rPr>
                      <w:sz w:val="22"/>
                      <w:szCs w:val="22"/>
                    </w:rPr>
                    <w:t>(ініціали, прізвище)</w:t>
                  </w:r>
                </w:p>
                <w:p w:rsidR="00F443A5" w:rsidRDefault="00F443A5" w:rsidP="001239C8">
                  <w:pPr>
                    <w:tabs>
                      <w:tab w:val="left" w:pos="8820"/>
                    </w:tabs>
                    <w:spacing w:line="192" w:lineRule="auto"/>
                    <w:jc w:val="both"/>
                  </w:pPr>
                  <w:r w:rsidRPr="00060A5C">
                    <w:t xml:space="preserve">                        ПОГОДЖЕНО</w:t>
                  </w:r>
                </w:p>
                <w:p w:rsidR="00F443A5" w:rsidRPr="00E573B9" w:rsidRDefault="00F443A5" w:rsidP="001239C8">
                  <w:pPr>
                    <w:tabs>
                      <w:tab w:val="left" w:pos="8820"/>
                    </w:tabs>
                    <w:spacing w:line="192" w:lineRule="auto"/>
                    <w:jc w:val="both"/>
                    <w:rPr>
                      <w:sz w:val="16"/>
                      <w:szCs w:val="16"/>
                    </w:rPr>
                  </w:pPr>
                </w:p>
                <w:p w:rsidR="00F443A5" w:rsidRPr="00476703" w:rsidRDefault="00F443A5" w:rsidP="001239C8">
                  <w:pPr>
                    <w:spacing w:line="192" w:lineRule="auto"/>
                    <w:ind w:firstLine="708"/>
                    <w:jc w:val="both"/>
                  </w:pPr>
                  <w:r w:rsidRPr="00476703">
                    <w:t xml:space="preserve">  </w:t>
                  </w:r>
                  <w:r>
                    <w:t xml:space="preserve">  </w:t>
                  </w:r>
                  <w:r w:rsidRPr="00476703">
                    <w:t xml:space="preserve">       Заступник голови облдержадміністрації</w:t>
                  </w:r>
                  <w:r w:rsidRPr="00476703">
                    <w:tab/>
                    <w:t xml:space="preserve">        </w:t>
                  </w:r>
                  <w:r>
                    <w:t xml:space="preserve">     </w:t>
                  </w:r>
                  <w:r w:rsidRPr="00476703">
                    <w:t xml:space="preserve">      _______________                          _________________________</w:t>
                  </w:r>
                </w:p>
                <w:p w:rsidR="00F443A5" w:rsidRPr="00476703" w:rsidRDefault="00F443A5" w:rsidP="001239C8">
                  <w:pPr>
                    <w:spacing w:line="192" w:lineRule="auto"/>
                    <w:rPr>
                      <w:sz w:val="22"/>
                      <w:szCs w:val="22"/>
                    </w:rPr>
                  </w:pPr>
                  <w:r w:rsidRPr="00476703">
                    <w:rPr>
                      <w:sz w:val="22"/>
                      <w:szCs w:val="22"/>
                    </w:rPr>
                    <w:t xml:space="preserve">            </w:t>
                  </w:r>
                  <w:r>
                    <w:rPr>
                      <w:sz w:val="22"/>
                      <w:szCs w:val="22"/>
                    </w:rPr>
                    <w:t xml:space="preserve">       </w:t>
                  </w:r>
                  <w:r w:rsidRPr="00476703">
                    <w:rPr>
                      <w:sz w:val="22"/>
                      <w:szCs w:val="22"/>
                    </w:rPr>
                    <w:t xml:space="preserve">       (згідно з розподілом функціональних повноважень)    </w:t>
                  </w:r>
                  <w:r>
                    <w:rPr>
                      <w:sz w:val="22"/>
                      <w:szCs w:val="22"/>
                    </w:rPr>
                    <w:t xml:space="preserve">            </w:t>
                  </w:r>
                  <w:r w:rsidRPr="00476703">
                    <w:rPr>
                      <w:sz w:val="22"/>
                      <w:szCs w:val="22"/>
                    </w:rPr>
                    <w:t xml:space="preserve">   (підпис)                                      </w:t>
                  </w:r>
                  <w:r>
                    <w:rPr>
                      <w:sz w:val="22"/>
                      <w:szCs w:val="22"/>
                    </w:rPr>
                    <w:t xml:space="preserve">          </w:t>
                  </w:r>
                  <w:r w:rsidRPr="00476703">
                    <w:rPr>
                      <w:sz w:val="22"/>
                      <w:szCs w:val="22"/>
                    </w:rPr>
                    <w:t xml:space="preserve">(ініціали, прізвище) </w:t>
                  </w:r>
                </w:p>
                <w:p w:rsidR="00F443A5" w:rsidRPr="00476703" w:rsidRDefault="00F443A5" w:rsidP="001239C8">
                  <w:pPr>
                    <w:spacing w:line="192" w:lineRule="auto"/>
                  </w:pPr>
                  <w:r w:rsidRPr="00476703">
                    <w:t xml:space="preserve">     </w:t>
                  </w:r>
                  <w:r>
                    <w:t xml:space="preserve">           </w:t>
                  </w:r>
                  <w:r w:rsidRPr="00476703">
                    <w:t xml:space="preserve">    </w:t>
                  </w:r>
                  <w:r>
                    <w:t xml:space="preserve">   </w:t>
                  </w:r>
                  <w:r w:rsidRPr="00476703">
                    <w:t>“_____ “__________________________</w:t>
                  </w:r>
                </w:p>
              </w:txbxContent>
            </v:textbox>
          </v:rect>
        </w:pict>
      </w:r>
      <w:r>
        <w:rPr>
          <w:noProof/>
          <w:sz w:val="28"/>
          <w:szCs w:val="28"/>
        </w:rPr>
        <w:pict>
          <v:rect id="_x0000_s1034" style="position:absolute;left:0;text-align:left;margin-left:-40.55pt;margin-top:22.75pt;width:785.3pt;height:405pt;z-index:5">
            <v:textbox style="mso-next-textbox:#_x0000_s1034">
              <w:txbxContent>
                <w:p w:rsidR="00F443A5" w:rsidRPr="00060A5C" w:rsidRDefault="00F443A5" w:rsidP="001239C8">
                  <w:pPr>
                    <w:tabs>
                      <w:tab w:val="left" w:pos="8820"/>
                    </w:tabs>
                    <w:spacing w:line="187" w:lineRule="auto"/>
                    <w:rPr>
                      <w:b/>
                    </w:rPr>
                  </w:pPr>
                  <w:r w:rsidRPr="00060A5C">
                    <w:rPr>
                      <w:b/>
                    </w:rPr>
                    <w:t xml:space="preserve">                                                                                                                    ПРОПОЗИЦІЇ                                                                   </w:t>
                  </w:r>
                </w:p>
                <w:p w:rsidR="00F443A5" w:rsidRPr="00060A5C" w:rsidRDefault="00F443A5" w:rsidP="001239C8">
                  <w:pPr>
                    <w:tabs>
                      <w:tab w:val="left" w:pos="8820"/>
                    </w:tabs>
                    <w:spacing w:line="187" w:lineRule="auto"/>
                    <w:jc w:val="center"/>
                    <w:rPr>
                      <w:b/>
                    </w:rPr>
                  </w:pPr>
                  <w:r w:rsidRPr="00060A5C">
                    <w:rPr>
                      <w:b/>
                    </w:rPr>
                    <w:t xml:space="preserve">на фінансування виробничих галузей </w:t>
                  </w:r>
                  <w:r>
                    <w:rPr>
                      <w:b/>
                      <w:lang w:val="uk-UA"/>
                    </w:rPr>
                    <w:t xml:space="preserve">станом </w:t>
                  </w:r>
                  <w:r w:rsidRPr="00060A5C">
                    <w:rPr>
                      <w:b/>
                    </w:rPr>
                    <w:t>на</w:t>
                  </w:r>
                  <w:r>
                    <w:rPr>
                      <w:b/>
                      <w:lang w:val="uk-UA"/>
                    </w:rPr>
                    <w:t xml:space="preserve">  01.___2</w:t>
                  </w:r>
                  <w:r w:rsidRPr="00060A5C">
                    <w:rPr>
                      <w:b/>
                    </w:rPr>
                    <w:t>0</w:t>
                  </w:r>
                  <w:r>
                    <w:rPr>
                      <w:b/>
                      <w:lang w:val="uk-UA"/>
                    </w:rPr>
                    <w:t>19</w:t>
                  </w:r>
                  <w:r w:rsidRPr="00060A5C">
                    <w:rPr>
                      <w:b/>
                    </w:rPr>
                    <w:t xml:space="preserve"> року</w:t>
                  </w:r>
                </w:p>
                <w:p w:rsidR="00F443A5" w:rsidRPr="00476703" w:rsidRDefault="00F443A5" w:rsidP="00A03937">
                  <w:pPr>
                    <w:tabs>
                      <w:tab w:val="left" w:pos="8820"/>
                    </w:tabs>
                    <w:spacing w:line="187" w:lineRule="auto"/>
                    <w:rPr>
                      <w:sz w:val="22"/>
                      <w:szCs w:val="22"/>
                    </w:rPr>
                  </w:pPr>
                </w:p>
                <w:p w:rsidR="00F443A5" w:rsidRPr="00D22C2C" w:rsidRDefault="00F443A5" w:rsidP="001239C8">
                  <w:pPr>
                    <w:tabs>
                      <w:tab w:val="left" w:pos="8820"/>
                    </w:tabs>
                    <w:spacing w:line="187" w:lineRule="auto"/>
                    <w:jc w:val="center"/>
                    <w:rPr>
                      <w:b/>
                      <w:sz w:val="22"/>
                      <w:szCs w:val="22"/>
                      <w:lang w:val="uk-UA"/>
                    </w:rPr>
                  </w:pPr>
                  <w:r w:rsidRPr="00D22C2C">
                    <w:rPr>
                      <w:b/>
                      <w:lang w:val="uk-UA"/>
                    </w:rPr>
                    <w:t>по Піщанській сільській раді</w:t>
                  </w:r>
                </w:p>
                <w:p w:rsidR="00F443A5" w:rsidRPr="003542F7" w:rsidRDefault="00F443A5" w:rsidP="001239C8">
                  <w:pPr>
                    <w:tabs>
                      <w:tab w:val="left" w:pos="8820"/>
                      <w:tab w:val="left" w:pos="13500"/>
                      <w:tab w:val="left" w:pos="13680"/>
                    </w:tabs>
                    <w:spacing w:line="187" w:lineRule="auto"/>
                    <w:ind w:left="225"/>
                    <w:jc w:val="center"/>
                  </w:pPr>
                  <w:r>
                    <w:t>Т</w:t>
                  </w:r>
                  <w:r w:rsidRPr="004E37EA">
                    <w:t>ПКВКМБ</w:t>
                  </w:r>
                  <w:r w:rsidRPr="004E37EA">
                    <w:rPr>
                      <w:b/>
                    </w:rPr>
                    <w:t xml:space="preserve">  </w:t>
                  </w:r>
                  <w:r w:rsidRPr="004E37EA">
                    <w:t xml:space="preserve"> __________________________________________________________________________</w:t>
                  </w:r>
                </w:p>
                <w:p w:rsidR="00F443A5" w:rsidRPr="00476703" w:rsidRDefault="00F443A5" w:rsidP="001239C8">
                  <w:pPr>
                    <w:tabs>
                      <w:tab w:val="left" w:pos="8820"/>
                    </w:tabs>
                    <w:spacing w:line="187" w:lineRule="auto"/>
                    <w:ind w:left="5664"/>
                    <w:jc w:val="center"/>
                    <w:rPr>
                      <w:sz w:val="22"/>
                      <w:szCs w:val="22"/>
                    </w:rPr>
                  </w:pPr>
                  <w:r w:rsidRPr="00476703">
                    <w:rPr>
                      <w:sz w:val="22"/>
                      <w:szCs w:val="22"/>
                    </w:rPr>
                    <w:tab/>
                  </w:r>
                  <w:r w:rsidRPr="00476703">
                    <w:rPr>
                      <w:sz w:val="22"/>
                      <w:szCs w:val="22"/>
                    </w:rPr>
                    <w:tab/>
                  </w:r>
                  <w:r w:rsidRPr="00476703">
                    <w:rPr>
                      <w:sz w:val="22"/>
                      <w:szCs w:val="22"/>
                    </w:rPr>
                    <w:tab/>
                  </w:r>
                  <w:r w:rsidRPr="00476703">
                    <w:rPr>
                      <w:sz w:val="22"/>
                      <w:szCs w:val="22"/>
                    </w:rPr>
                    <w:tab/>
                  </w:r>
                  <w:r w:rsidRPr="00476703">
                    <w:rPr>
                      <w:sz w:val="22"/>
                      <w:szCs w:val="22"/>
                    </w:rPr>
                    <w:tab/>
                  </w:r>
                  <w:r w:rsidRPr="00476703">
                    <w:rPr>
                      <w:sz w:val="22"/>
                      <w:szCs w:val="22"/>
                    </w:rPr>
                    <w:tab/>
                  </w:r>
                  <w:r w:rsidRPr="00476703">
                    <w:rPr>
                      <w:sz w:val="22"/>
                      <w:szCs w:val="22"/>
                    </w:rPr>
                    <w:tab/>
                  </w:r>
                  <w:r w:rsidRPr="00476703">
                    <w:rPr>
                      <w:sz w:val="22"/>
                      <w:szCs w:val="22"/>
                    </w:rPr>
                    <w:tab/>
                    <w:t>тис. грн</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8"/>
                    <w:gridCol w:w="1064"/>
                    <w:gridCol w:w="875"/>
                    <w:gridCol w:w="1077"/>
                    <w:gridCol w:w="1170"/>
                    <w:gridCol w:w="1001"/>
                    <w:gridCol w:w="1406"/>
                    <w:gridCol w:w="1300"/>
                    <w:gridCol w:w="910"/>
                    <w:gridCol w:w="1204"/>
                    <w:gridCol w:w="1170"/>
                    <w:gridCol w:w="1040"/>
                    <w:gridCol w:w="896"/>
                  </w:tblGrid>
                  <w:tr w:rsidR="00F443A5" w:rsidRPr="00476703" w:rsidTr="00F443A5">
                    <w:trPr>
                      <w:cantSplit/>
                      <w:trHeight w:val="305"/>
                    </w:trPr>
                    <w:tc>
                      <w:tcPr>
                        <w:tcW w:w="2338" w:type="dxa"/>
                        <w:vMerge w:val="restart"/>
                        <w:vAlign w:val="center"/>
                      </w:tcPr>
                      <w:p w:rsidR="00F443A5" w:rsidRPr="00102977" w:rsidRDefault="00F443A5" w:rsidP="00D22C2C">
                        <w:pPr>
                          <w:spacing w:line="187" w:lineRule="auto"/>
                          <w:jc w:val="center"/>
                          <w:rPr>
                            <w:sz w:val="22"/>
                            <w:szCs w:val="22"/>
                          </w:rPr>
                        </w:pPr>
                        <w:r w:rsidRPr="00102977">
                          <w:rPr>
                            <w:sz w:val="22"/>
                            <w:szCs w:val="22"/>
                          </w:rPr>
                          <w:t xml:space="preserve">Назва регіональних програм соціально-економічного та культурного розвитку </w:t>
                        </w:r>
                        <w:r>
                          <w:rPr>
                            <w:sz w:val="22"/>
                            <w:szCs w:val="22"/>
                            <w:lang w:val="uk-UA"/>
                          </w:rPr>
                          <w:t>сільської ради</w:t>
                        </w:r>
                        <w:r w:rsidRPr="00102977">
                          <w:rPr>
                            <w:sz w:val="22"/>
                            <w:szCs w:val="22"/>
                          </w:rPr>
                          <w:t>, об’єктів, заходів  (видів робіт)</w:t>
                        </w:r>
                      </w:p>
                    </w:tc>
                    <w:tc>
                      <w:tcPr>
                        <w:tcW w:w="13113" w:type="dxa"/>
                        <w:gridSpan w:val="12"/>
                        <w:vAlign w:val="center"/>
                      </w:tcPr>
                      <w:p w:rsidR="00F443A5" w:rsidRPr="00476703" w:rsidRDefault="00F443A5" w:rsidP="00F443A5">
                        <w:pPr>
                          <w:tabs>
                            <w:tab w:val="left" w:pos="8820"/>
                          </w:tabs>
                          <w:spacing w:line="187" w:lineRule="auto"/>
                          <w:jc w:val="center"/>
                          <w:rPr>
                            <w:sz w:val="22"/>
                            <w:szCs w:val="22"/>
                          </w:rPr>
                        </w:pPr>
                        <w:r>
                          <w:rPr>
                            <w:sz w:val="22"/>
                            <w:szCs w:val="22"/>
                          </w:rPr>
                          <w:t>20____ рік</w:t>
                        </w:r>
                      </w:p>
                    </w:tc>
                  </w:tr>
                  <w:tr w:rsidR="00F443A5" w:rsidRPr="00476703" w:rsidTr="00F443A5">
                    <w:trPr>
                      <w:cantSplit/>
                      <w:trHeight w:val="1134"/>
                    </w:trPr>
                    <w:tc>
                      <w:tcPr>
                        <w:tcW w:w="2338" w:type="dxa"/>
                        <w:vMerge/>
                        <w:vAlign w:val="center"/>
                      </w:tcPr>
                      <w:p w:rsidR="00F443A5" w:rsidRPr="00102977" w:rsidRDefault="00F443A5" w:rsidP="00F443A5">
                        <w:pPr>
                          <w:spacing w:line="187" w:lineRule="auto"/>
                          <w:jc w:val="center"/>
                          <w:rPr>
                            <w:sz w:val="22"/>
                            <w:szCs w:val="22"/>
                          </w:rPr>
                        </w:pPr>
                      </w:p>
                    </w:tc>
                    <w:tc>
                      <w:tcPr>
                        <w:tcW w:w="1064" w:type="dxa"/>
                        <w:vMerge w:val="restart"/>
                        <w:vAlign w:val="center"/>
                      </w:tcPr>
                      <w:p w:rsidR="00F443A5" w:rsidRDefault="00F443A5" w:rsidP="00F443A5">
                        <w:pPr>
                          <w:tabs>
                            <w:tab w:val="left" w:pos="8820"/>
                          </w:tabs>
                          <w:spacing w:line="187" w:lineRule="auto"/>
                          <w:jc w:val="center"/>
                          <w:rPr>
                            <w:spacing w:val="-6"/>
                            <w:sz w:val="22"/>
                            <w:szCs w:val="22"/>
                          </w:rPr>
                        </w:pPr>
                        <w:r>
                          <w:rPr>
                            <w:spacing w:val="-6"/>
                            <w:sz w:val="22"/>
                            <w:szCs w:val="22"/>
                          </w:rPr>
                          <w:t xml:space="preserve">Обсяг креди-торської </w:t>
                        </w:r>
                      </w:p>
                      <w:p w:rsidR="00F443A5" w:rsidRPr="00476703" w:rsidRDefault="00F443A5" w:rsidP="00F443A5">
                        <w:pPr>
                          <w:tabs>
                            <w:tab w:val="left" w:pos="8820"/>
                          </w:tabs>
                          <w:spacing w:line="187" w:lineRule="auto"/>
                          <w:jc w:val="center"/>
                          <w:rPr>
                            <w:spacing w:val="-6"/>
                            <w:sz w:val="22"/>
                            <w:szCs w:val="22"/>
                          </w:rPr>
                        </w:pPr>
                        <w:r>
                          <w:rPr>
                            <w:spacing w:val="-6"/>
                            <w:sz w:val="22"/>
                            <w:szCs w:val="22"/>
                          </w:rPr>
                          <w:t>забор-гованості на 01.01.__р</w:t>
                        </w:r>
                      </w:p>
                    </w:tc>
                    <w:tc>
                      <w:tcPr>
                        <w:tcW w:w="1952" w:type="dxa"/>
                        <w:gridSpan w:val="2"/>
                        <w:vAlign w:val="center"/>
                      </w:tcPr>
                      <w:p w:rsidR="00F443A5" w:rsidRPr="00476703" w:rsidRDefault="00F443A5" w:rsidP="00F443A5">
                        <w:pPr>
                          <w:tabs>
                            <w:tab w:val="left" w:pos="8820"/>
                          </w:tabs>
                          <w:spacing w:line="187" w:lineRule="auto"/>
                          <w:jc w:val="center"/>
                          <w:rPr>
                            <w:spacing w:val="-6"/>
                            <w:sz w:val="22"/>
                            <w:szCs w:val="22"/>
                          </w:rPr>
                        </w:pPr>
                        <w:r>
                          <w:rPr>
                            <w:spacing w:val="-6"/>
                            <w:sz w:val="22"/>
                            <w:szCs w:val="22"/>
                          </w:rPr>
                          <w:t>План з урахуванням змін</w:t>
                        </w:r>
                      </w:p>
                      <w:p w:rsidR="00F443A5" w:rsidRPr="00476703" w:rsidRDefault="00F443A5" w:rsidP="00F443A5">
                        <w:pPr>
                          <w:tabs>
                            <w:tab w:val="left" w:pos="8820"/>
                          </w:tabs>
                          <w:spacing w:line="187" w:lineRule="auto"/>
                          <w:jc w:val="center"/>
                          <w:rPr>
                            <w:spacing w:val="-6"/>
                            <w:sz w:val="22"/>
                            <w:szCs w:val="22"/>
                          </w:rPr>
                        </w:pPr>
                      </w:p>
                    </w:tc>
                    <w:tc>
                      <w:tcPr>
                        <w:tcW w:w="1170" w:type="dxa"/>
                        <w:vMerge w:val="restart"/>
                        <w:vAlign w:val="center"/>
                      </w:tcPr>
                      <w:p w:rsidR="00F443A5" w:rsidRPr="00476703" w:rsidRDefault="00F443A5" w:rsidP="00F443A5">
                        <w:pPr>
                          <w:tabs>
                            <w:tab w:val="left" w:pos="8820"/>
                          </w:tabs>
                          <w:spacing w:line="187" w:lineRule="auto"/>
                          <w:ind w:left="-108" w:right="-108"/>
                          <w:jc w:val="center"/>
                          <w:rPr>
                            <w:spacing w:val="-6"/>
                            <w:sz w:val="22"/>
                            <w:szCs w:val="22"/>
                          </w:rPr>
                        </w:pPr>
                        <w:r w:rsidRPr="00476703">
                          <w:rPr>
                            <w:spacing w:val="-6"/>
                            <w:sz w:val="22"/>
                            <w:szCs w:val="22"/>
                          </w:rPr>
                          <w:t>Профінан-совано  з        початку  року</w:t>
                        </w:r>
                      </w:p>
                    </w:tc>
                    <w:tc>
                      <w:tcPr>
                        <w:tcW w:w="1001" w:type="dxa"/>
                        <w:vMerge w:val="restart"/>
                        <w:vAlign w:val="center"/>
                      </w:tcPr>
                      <w:p w:rsidR="00F443A5" w:rsidRPr="00476703" w:rsidRDefault="00F443A5" w:rsidP="00F443A5">
                        <w:pPr>
                          <w:tabs>
                            <w:tab w:val="left" w:pos="8820"/>
                          </w:tabs>
                          <w:spacing w:line="187" w:lineRule="auto"/>
                          <w:jc w:val="center"/>
                          <w:rPr>
                            <w:spacing w:val="-6"/>
                            <w:sz w:val="22"/>
                            <w:szCs w:val="22"/>
                          </w:rPr>
                        </w:pPr>
                        <w:r w:rsidRPr="00476703">
                          <w:rPr>
                            <w:spacing w:val="-6"/>
                            <w:sz w:val="22"/>
                            <w:szCs w:val="22"/>
                          </w:rPr>
                          <w:t>Касові видатки</w:t>
                        </w:r>
                      </w:p>
                    </w:tc>
                    <w:tc>
                      <w:tcPr>
                        <w:tcW w:w="1406" w:type="dxa"/>
                        <w:vMerge w:val="restart"/>
                        <w:vAlign w:val="center"/>
                      </w:tcPr>
                      <w:p w:rsidR="00F443A5" w:rsidRPr="00476703" w:rsidRDefault="00F443A5" w:rsidP="00F443A5">
                        <w:pPr>
                          <w:tabs>
                            <w:tab w:val="left" w:pos="8820"/>
                          </w:tabs>
                          <w:spacing w:line="187" w:lineRule="auto"/>
                          <w:jc w:val="center"/>
                          <w:rPr>
                            <w:spacing w:val="-6"/>
                            <w:sz w:val="22"/>
                            <w:szCs w:val="22"/>
                          </w:rPr>
                        </w:pPr>
                        <w:r w:rsidRPr="00476703">
                          <w:rPr>
                            <w:spacing w:val="-6"/>
                            <w:sz w:val="22"/>
                            <w:szCs w:val="22"/>
                          </w:rPr>
                          <w:t>у т.</w:t>
                        </w:r>
                        <w:r>
                          <w:rPr>
                            <w:spacing w:val="-6"/>
                            <w:sz w:val="22"/>
                            <w:szCs w:val="22"/>
                          </w:rPr>
                          <w:t xml:space="preserve"> </w:t>
                        </w:r>
                        <w:r w:rsidRPr="00476703">
                          <w:rPr>
                            <w:spacing w:val="-6"/>
                            <w:sz w:val="22"/>
                            <w:szCs w:val="22"/>
                          </w:rPr>
                          <w:t>ч</w:t>
                        </w:r>
                        <w:r>
                          <w:rPr>
                            <w:spacing w:val="-6"/>
                            <w:sz w:val="22"/>
                            <w:szCs w:val="22"/>
                          </w:rPr>
                          <w:t xml:space="preserve">. на погашення </w:t>
                        </w:r>
                        <w:r w:rsidRPr="00E573B9">
                          <w:rPr>
                            <w:spacing w:val="-12"/>
                            <w:sz w:val="22"/>
                            <w:szCs w:val="22"/>
                          </w:rPr>
                          <w:t>кредиторської</w:t>
                        </w:r>
                        <w:r>
                          <w:rPr>
                            <w:spacing w:val="-6"/>
                            <w:sz w:val="22"/>
                            <w:szCs w:val="22"/>
                          </w:rPr>
                          <w:t xml:space="preserve"> </w:t>
                        </w:r>
                        <w:r w:rsidRPr="00E573B9">
                          <w:rPr>
                            <w:spacing w:val="-20"/>
                            <w:sz w:val="22"/>
                            <w:szCs w:val="22"/>
                          </w:rPr>
                          <w:t>заборгованості,</w:t>
                        </w:r>
                        <w:r>
                          <w:rPr>
                            <w:spacing w:val="-6"/>
                            <w:sz w:val="22"/>
                            <w:szCs w:val="22"/>
                          </w:rPr>
                          <w:t xml:space="preserve"> яка облікову-валася на 01.01.___р.</w:t>
                        </w:r>
                      </w:p>
                    </w:tc>
                    <w:tc>
                      <w:tcPr>
                        <w:tcW w:w="1300" w:type="dxa"/>
                        <w:vMerge w:val="restart"/>
                        <w:vAlign w:val="center"/>
                      </w:tcPr>
                      <w:p w:rsidR="00F443A5" w:rsidRPr="00476703" w:rsidRDefault="00F443A5" w:rsidP="00F443A5">
                        <w:pPr>
                          <w:tabs>
                            <w:tab w:val="left" w:pos="8820"/>
                          </w:tabs>
                          <w:spacing w:line="187" w:lineRule="auto"/>
                          <w:ind w:left="-108" w:right="-108"/>
                          <w:jc w:val="center"/>
                          <w:rPr>
                            <w:sz w:val="22"/>
                            <w:szCs w:val="22"/>
                          </w:rPr>
                        </w:pPr>
                        <w:r w:rsidRPr="00476703">
                          <w:rPr>
                            <w:sz w:val="22"/>
                            <w:szCs w:val="22"/>
                          </w:rPr>
                          <w:t xml:space="preserve">Залишки </w:t>
                        </w:r>
                        <w:r>
                          <w:rPr>
                            <w:sz w:val="22"/>
                            <w:szCs w:val="22"/>
                          </w:rPr>
                          <w:t xml:space="preserve">коштів </w:t>
                        </w:r>
                        <w:r w:rsidRPr="00476703">
                          <w:rPr>
                            <w:sz w:val="22"/>
                            <w:szCs w:val="22"/>
                          </w:rPr>
                          <w:t>на рахунку (пояснення додаються)</w:t>
                        </w:r>
                      </w:p>
                    </w:tc>
                    <w:tc>
                      <w:tcPr>
                        <w:tcW w:w="2114" w:type="dxa"/>
                        <w:gridSpan w:val="2"/>
                        <w:vAlign w:val="center"/>
                      </w:tcPr>
                      <w:p w:rsidR="00F443A5" w:rsidRPr="00476703" w:rsidRDefault="00F443A5" w:rsidP="00F443A5">
                        <w:pPr>
                          <w:tabs>
                            <w:tab w:val="left" w:pos="8820"/>
                          </w:tabs>
                          <w:spacing w:line="187" w:lineRule="auto"/>
                          <w:ind w:left="-108" w:right="-108"/>
                          <w:jc w:val="center"/>
                          <w:rPr>
                            <w:sz w:val="22"/>
                            <w:szCs w:val="22"/>
                          </w:rPr>
                        </w:pPr>
                        <w:r w:rsidRPr="00476703">
                          <w:rPr>
                            <w:sz w:val="22"/>
                            <w:szCs w:val="22"/>
                          </w:rPr>
                          <w:t>Залишки кредитів</w:t>
                        </w:r>
                      </w:p>
                    </w:tc>
                    <w:tc>
                      <w:tcPr>
                        <w:tcW w:w="1170" w:type="dxa"/>
                        <w:vMerge w:val="restart"/>
                      </w:tcPr>
                      <w:p w:rsidR="00F443A5" w:rsidRPr="00476703" w:rsidRDefault="00F443A5" w:rsidP="00F443A5">
                        <w:pPr>
                          <w:tabs>
                            <w:tab w:val="left" w:pos="8820"/>
                          </w:tabs>
                          <w:spacing w:line="187" w:lineRule="auto"/>
                          <w:ind w:left="-108" w:right="-108"/>
                          <w:jc w:val="center"/>
                          <w:rPr>
                            <w:sz w:val="22"/>
                            <w:szCs w:val="22"/>
                          </w:rPr>
                        </w:pPr>
                        <w:r w:rsidRPr="00476703">
                          <w:rPr>
                            <w:sz w:val="22"/>
                            <w:szCs w:val="22"/>
                          </w:rPr>
                          <w:t xml:space="preserve">Обсяги зареєстро-ваних </w:t>
                        </w:r>
                        <w:r w:rsidRPr="003542F7">
                          <w:rPr>
                            <w:sz w:val="22"/>
                            <w:szCs w:val="22"/>
                          </w:rPr>
                          <w:t xml:space="preserve"> </w:t>
                        </w:r>
                        <w:r>
                          <w:rPr>
                            <w:sz w:val="22"/>
                            <w:szCs w:val="22"/>
                          </w:rPr>
                          <w:t xml:space="preserve">фінансових </w:t>
                        </w:r>
                        <w:r w:rsidRPr="00476703">
                          <w:rPr>
                            <w:sz w:val="22"/>
                            <w:szCs w:val="22"/>
                          </w:rPr>
                          <w:t>зобов’язань в органах ДК</w:t>
                        </w:r>
                        <w:r>
                          <w:rPr>
                            <w:sz w:val="22"/>
                            <w:szCs w:val="22"/>
                          </w:rPr>
                          <w:t>СУ</w:t>
                        </w:r>
                        <w:r w:rsidRPr="00476703">
                          <w:rPr>
                            <w:sz w:val="22"/>
                            <w:szCs w:val="22"/>
                          </w:rPr>
                          <w:t xml:space="preserve"> </w:t>
                        </w:r>
                      </w:p>
                    </w:tc>
                    <w:tc>
                      <w:tcPr>
                        <w:tcW w:w="1040" w:type="dxa"/>
                        <w:vMerge w:val="restart"/>
                        <w:vAlign w:val="center"/>
                      </w:tcPr>
                      <w:p w:rsidR="00F443A5" w:rsidRPr="00476703" w:rsidRDefault="00F443A5" w:rsidP="00F443A5">
                        <w:pPr>
                          <w:tabs>
                            <w:tab w:val="left" w:pos="8820"/>
                          </w:tabs>
                          <w:spacing w:line="187" w:lineRule="auto"/>
                          <w:ind w:left="-108" w:right="-108"/>
                          <w:jc w:val="center"/>
                          <w:rPr>
                            <w:sz w:val="22"/>
                            <w:szCs w:val="22"/>
                          </w:rPr>
                        </w:pPr>
                        <w:r w:rsidRPr="00476703">
                          <w:rPr>
                            <w:sz w:val="22"/>
                            <w:szCs w:val="22"/>
                          </w:rPr>
                          <w:t>Пропози-ції на фінансу</w:t>
                        </w:r>
                        <w:r>
                          <w:rPr>
                            <w:sz w:val="22"/>
                            <w:szCs w:val="22"/>
                          </w:rPr>
                          <w:t>-</w:t>
                        </w:r>
                        <w:r w:rsidRPr="00476703">
                          <w:rPr>
                            <w:sz w:val="22"/>
                            <w:szCs w:val="22"/>
                          </w:rPr>
                          <w:t>вання</w:t>
                        </w:r>
                      </w:p>
                    </w:tc>
                    <w:tc>
                      <w:tcPr>
                        <w:tcW w:w="896" w:type="dxa"/>
                        <w:vMerge w:val="restart"/>
                        <w:vAlign w:val="center"/>
                      </w:tcPr>
                      <w:p w:rsidR="00F443A5" w:rsidRPr="00CF1DCC" w:rsidRDefault="00F443A5" w:rsidP="00F443A5">
                        <w:pPr>
                          <w:tabs>
                            <w:tab w:val="left" w:pos="8820"/>
                          </w:tabs>
                          <w:spacing w:line="187" w:lineRule="auto"/>
                          <w:jc w:val="center"/>
                          <w:rPr>
                            <w:spacing w:val="-16"/>
                            <w:sz w:val="22"/>
                            <w:szCs w:val="22"/>
                          </w:rPr>
                        </w:pPr>
                        <w:r w:rsidRPr="00CF1DCC">
                          <w:rPr>
                            <w:spacing w:val="-16"/>
                            <w:sz w:val="22"/>
                            <w:szCs w:val="22"/>
                          </w:rPr>
                          <w:t>Обгрун-тування</w:t>
                        </w:r>
                      </w:p>
                    </w:tc>
                  </w:tr>
                  <w:tr w:rsidR="00F443A5" w:rsidRPr="00476703" w:rsidTr="00F443A5">
                    <w:trPr>
                      <w:trHeight w:val="398"/>
                    </w:trPr>
                    <w:tc>
                      <w:tcPr>
                        <w:tcW w:w="2338" w:type="dxa"/>
                        <w:vMerge/>
                        <w:vAlign w:val="center"/>
                      </w:tcPr>
                      <w:p w:rsidR="00F443A5" w:rsidRPr="00102977" w:rsidRDefault="00F443A5" w:rsidP="00F443A5">
                        <w:pPr>
                          <w:spacing w:line="187" w:lineRule="auto"/>
                          <w:jc w:val="center"/>
                          <w:rPr>
                            <w:sz w:val="22"/>
                            <w:szCs w:val="22"/>
                          </w:rPr>
                        </w:pPr>
                      </w:p>
                    </w:tc>
                    <w:tc>
                      <w:tcPr>
                        <w:tcW w:w="1064" w:type="dxa"/>
                        <w:vMerge/>
                      </w:tcPr>
                      <w:p w:rsidR="00F443A5" w:rsidRPr="00476703" w:rsidRDefault="00F443A5" w:rsidP="00F443A5">
                        <w:pPr>
                          <w:tabs>
                            <w:tab w:val="left" w:pos="8820"/>
                          </w:tabs>
                          <w:spacing w:line="187" w:lineRule="auto"/>
                          <w:jc w:val="both"/>
                          <w:rPr>
                            <w:b/>
                            <w:sz w:val="22"/>
                            <w:szCs w:val="22"/>
                          </w:rPr>
                        </w:pPr>
                      </w:p>
                    </w:tc>
                    <w:tc>
                      <w:tcPr>
                        <w:tcW w:w="875" w:type="dxa"/>
                      </w:tcPr>
                      <w:p w:rsidR="00F443A5" w:rsidRPr="00476703" w:rsidRDefault="00F443A5" w:rsidP="00F443A5">
                        <w:pPr>
                          <w:tabs>
                            <w:tab w:val="left" w:pos="8820"/>
                          </w:tabs>
                          <w:spacing w:line="187" w:lineRule="auto"/>
                          <w:jc w:val="center"/>
                          <w:rPr>
                            <w:b/>
                            <w:sz w:val="22"/>
                            <w:szCs w:val="22"/>
                          </w:rPr>
                        </w:pPr>
                        <w:r>
                          <w:rPr>
                            <w:spacing w:val="-6"/>
                            <w:sz w:val="22"/>
                            <w:szCs w:val="22"/>
                          </w:rPr>
                          <w:t>на рік</w:t>
                        </w:r>
                      </w:p>
                    </w:tc>
                    <w:tc>
                      <w:tcPr>
                        <w:tcW w:w="1077" w:type="dxa"/>
                      </w:tcPr>
                      <w:p w:rsidR="00F443A5" w:rsidRPr="00476703" w:rsidRDefault="00F443A5" w:rsidP="00F443A5">
                        <w:pPr>
                          <w:tabs>
                            <w:tab w:val="left" w:pos="8820"/>
                          </w:tabs>
                          <w:spacing w:line="187" w:lineRule="auto"/>
                          <w:jc w:val="center"/>
                          <w:rPr>
                            <w:b/>
                            <w:sz w:val="22"/>
                            <w:szCs w:val="22"/>
                          </w:rPr>
                        </w:pPr>
                        <w:r w:rsidRPr="00476703">
                          <w:rPr>
                            <w:spacing w:val="-6"/>
                            <w:sz w:val="22"/>
                            <w:szCs w:val="22"/>
                          </w:rPr>
                          <w:t>на вітний період</w:t>
                        </w:r>
                      </w:p>
                    </w:tc>
                    <w:tc>
                      <w:tcPr>
                        <w:tcW w:w="1170" w:type="dxa"/>
                        <w:vMerge/>
                      </w:tcPr>
                      <w:p w:rsidR="00F443A5" w:rsidRPr="00476703" w:rsidRDefault="00F443A5" w:rsidP="00F443A5">
                        <w:pPr>
                          <w:tabs>
                            <w:tab w:val="left" w:pos="8820"/>
                          </w:tabs>
                          <w:spacing w:line="187" w:lineRule="auto"/>
                          <w:jc w:val="both"/>
                          <w:rPr>
                            <w:b/>
                            <w:sz w:val="22"/>
                            <w:szCs w:val="22"/>
                          </w:rPr>
                        </w:pPr>
                      </w:p>
                    </w:tc>
                    <w:tc>
                      <w:tcPr>
                        <w:tcW w:w="1001" w:type="dxa"/>
                        <w:vMerge/>
                      </w:tcPr>
                      <w:p w:rsidR="00F443A5" w:rsidRPr="00476703" w:rsidRDefault="00F443A5" w:rsidP="00F443A5">
                        <w:pPr>
                          <w:tabs>
                            <w:tab w:val="left" w:pos="8820"/>
                          </w:tabs>
                          <w:spacing w:line="187" w:lineRule="auto"/>
                          <w:jc w:val="both"/>
                          <w:rPr>
                            <w:b/>
                            <w:sz w:val="22"/>
                            <w:szCs w:val="22"/>
                          </w:rPr>
                        </w:pPr>
                      </w:p>
                    </w:tc>
                    <w:tc>
                      <w:tcPr>
                        <w:tcW w:w="1406" w:type="dxa"/>
                        <w:vMerge/>
                      </w:tcPr>
                      <w:p w:rsidR="00F443A5" w:rsidRPr="00476703" w:rsidRDefault="00F443A5" w:rsidP="00F443A5">
                        <w:pPr>
                          <w:tabs>
                            <w:tab w:val="left" w:pos="8820"/>
                          </w:tabs>
                          <w:spacing w:line="187" w:lineRule="auto"/>
                          <w:jc w:val="both"/>
                          <w:rPr>
                            <w:b/>
                            <w:sz w:val="22"/>
                            <w:szCs w:val="22"/>
                          </w:rPr>
                        </w:pPr>
                      </w:p>
                    </w:tc>
                    <w:tc>
                      <w:tcPr>
                        <w:tcW w:w="1300" w:type="dxa"/>
                        <w:vMerge/>
                      </w:tcPr>
                      <w:p w:rsidR="00F443A5" w:rsidRPr="00476703" w:rsidRDefault="00F443A5" w:rsidP="00F443A5">
                        <w:pPr>
                          <w:tabs>
                            <w:tab w:val="left" w:pos="8820"/>
                          </w:tabs>
                          <w:spacing w:line="187" w:lineRule="auto"/>
                          <w:jc w:val="both"/>
                          <w:rPr>
                            <w:b/>
                            <w:sz w:val="22"/>
                            <w:szCs w:val="22"/>
                          </w:rPr>
                        </w:pPr>
                      </w:p>
                    </w:tc>
                    <w:tc>
                      <w:tcPr>
                        <w:tcW w:w="910" w:type="dxa"/>
                      </w:tcPr>
                      <w:p w:rsidR="00F443A5" w:rsidRPr="00102977" w:rsidRDefault="00F443A5" w:rsidP="00F443A5">
                        <w:pPr>
                          <w:tabs>
                            <w:tab w:val="left" w:pos="8820"/>
                          </w:tabs>
                          <w:spacing w:line="187" w:lineRule="auto"/>
                          <w:jc w:val="both"/>
                          <w:rPr>
                            <w:sz w:val="22"/>
                            <w:szCs w:val="22"/>
                          </w:rPr>
                        </w:pPr>
                        <w:r w:rsidRPr="00102977">
                          <w:rPr>
                            <w:sz w:val="22"/>
                            <w:szCs w:val="22"/>
                          </w:rPr>
                          <w:t>на рік</w:t>
                        </w:r>
                      </w:p>
                    </w:tc>
                    <w:tc>
                      <w:tcPr>
                        <w:tcW w:w="1204" w:type="dxa"/>
                      </w:tcPr>
                      <w:p w:rsidR="00F443A5" w:rsidRPr="00102977" w:rsidRDefault="00F443A5" w:rsidP="00F443A5">
                        <w:pPr>
                          <w:tabs>
                            <w:tab w:val="left" w:pos="8820"/>
                          </w:tabs>
                          <w:spacing w:line="187" w:lineRule="auto"/>
                          <w:jc w:val="center"/>
                          <w:rPr>
                            <w:sz w:val="22"/>
                            <w:szCs w:val="22"/>
                          </w:rPr>
                        </w:pPr>
                        <w:r w:rsidRPr="00102977">
                          <w:rPr>
                            <w:sz w:val="22"/>
                            <w:szCs w:val="22"/>
                          </w:rPr>
                          <w:t>на звітний період</w:t>
                        </w:r>
                      </w:p>
                    </w:tc>
                    <w:tc>
                      <w:tcPr>
                        <w:tcW w:w="1170" w:type="dxa"/>
                        <w:vMerge/>
                      </w:tcPr>
                      <w:p w:rsidR="00F443A5" w:rsidRPr="00476703" w:rsidRDefault="00F443A5" w:rsidP="00F443A5">
                        <w:pPr>
                          <w:tabs>
                            <w:tab w:val="left" w:pos="8820"/>
                          </w:tabs>
                          <w:spacing w:line="187" w:lineRule="auto"/>
                          <w:ind w:right="-108"/>
                          <w:jc w:val="both"/>
                          <w:rPr>
                            <w:b/>
                            <w:sz w:val="22"/>
                            <w:szCs w:val="22"/>
                          </w:rPr>
                        </w:pPr>
                      </w:p>
                    </w:tc>
                    <w:tc>
                      <w:tcPr>
                        <w:tcW w:w="1040" w:type="dxa"/>
                        <w:vMerge/>
                      </w:tcPr>
                      <w:p w:rsidR="00F443A5" w:rsidRPr="00476703" w:rsidRDefault="00F443A5" w:rsidP="00F443A5">
                        <w:pPr>
                          <w:tabs>
                            <w:tab w:val="left" w:pos="8820"/>
                          </w:tabs>
                          <w:spacing w:line="187" w:lineRule="auto"/>
                          <w:ind w:right="-108"/>
                          <w:jc w:val="both"/>
                          <w:rPr>
                            <w:b/>
                            <w:sz w:val="22"/>
                            <w:szCs w:val="22"/>
                          </w:rPr>
                        </w:pPr>
                      </w:p>
                    </w:tc>
                    <w:tc>
                      <w:tcPr>
                        <w:tcW w:w="896" w:type="dxa"/>
                        <w:vMerge/>
                      </w:tcPr>
                      <w:p w:rsidR="00F443A5" w:rsidRPr="00476703" w:rsidRDefault="00F443A5" w:rsidP="00F443A5">
                        <w:pPr>
                          <w:tabs>
                            <w:tab w:val="left" w:pos="8820"/>
                          </w:tabs>
                          <w:spacing w:line="187" w:lineRule="auto"/>
                          <w:jc w:val="both"/>
                          <w:rPr>
                            <w:b/>
                            <w:sz w:val="22"/>
                            <w:szCs w:val="22"/>
                          </w:rPr>
                        </w:pPr>
                      </w:p>
                    </w:tc>
                  </w:tr>
                  <w:tr w:rsidR="00F443A5" w:rsidRPr="00476703" w:rsidTr="00F443A5">
                    <w:tc>
                      <w:tcPr>
                        <w:tcW w:w="2338" w:type="dxa"/>
                      </w:tcPr>
                      <w:p w:rsidR="00F443A5" w:rsidRPr="00102977" w:rsidRDefault="00F443A5" w:rsidP="00D22C2C">
                        <w:pPr>
                          <w:spacing w:line="187" w:lineRule="auto"/>
                          <w:ind w:right="-108"/>
                          <w:rPr>
                            <w:sz w:val="22"/>
                            <w:szCs w:val="22"/>
                          </w:rPr>
                        </w:pPr>
                        <w:r w:rsidRPr="00102977">
                          <w:rPr>
                            <w:sz w:val="22"/>
                            <w:szCs w:val="22"/>
                          </w:rPr>
                          <w:t xml:space="preserve">Усього </w:t>
                        </w:r>
                        <w:r>
                          <w:rPr>
                            <w:sz w:val="22"/>
                            <w:szCs w:val="22"/>
                            <w:lang w:val="uk-UA"/>
                          </w:rPr>
                          <w:t xml:space="preserve">по Піщанській сільській раді </w:t>
                        </w:r>
                        <w:r w:rsidRPr="00102977">
                          <w:rPr>
                            <w:b/>
                            <w:sz w:val="22"/>
                            <w:szCs w:val="22"/>
                          </w:rPr>
                          <w:t>за регіональною програмою</w:t>
                        </w:r>
                        <w:r w:rsidRPr="00102977">
                          <w:rPr>
                            <w:sz w:val="22"/>
                            <w:szCs w:val="22"/>
                          </w:rPr>
                          <w:t xml:space="preserve"> </w:t>
                        </w:r>
                        <w:r w:rsidRPr="00102977">
                          <w:rPr>
                            <w:b/>
                            <w:sz w:val="22"/>
                            <w:szCs w:val="22"/>
                          </w:rPr>
                          <w:t>(назва програми)</w:t>
                        </w:r>
                        <w:r w:rsidRPr="00102977">
                          <w:rPr>
                            <w:sz w:val="22"/>
                            <w:szCs w:val="22"/>
                          </w:rPr>
                          <w:t>,                   у т. ч.:</w:t>
                        </w:r>
                      </w:p>
                    </w:tc>
                    <w:tc>
                      <w:tcPr>
                        <w:tcW w:w="1064" w:type="dxa"/>
                      </w:tcPr>
                      <w:p w:rsidR="00F443A5" w:rsidRPr="00D22C2C" w:rsidRDefault="00F443A5" w:rsidP="00F443A5">
                        <w:pPr>
                          <w:tabs>
                            <w:tab w:val="left" w:pos="8820"/>
                          </w:tabs>
                          <w:spacing w:line="187" w:lineRule="auto"/>
                          <w:jc w:val="both"/>
                          <w:rPr>
                            <w:b/>
                            <w:sz w:val="22"/>
                            <w:szCs w:val="22"/>
                            <w:lang w:val="uk-UA"/>
                          </w:rPr>
                        </w:pPr>
                      </w:p>
                    </w:tc>
                    <w:tc>
                      <w:tcPr>
                        <w:tcW w:w="875" w:type="dxa"/>
                      </w:tcPr>
                      <w:p w:rsidR="00F443A5" w:rsidRPr="00476703" w:rsidRDefault="00F443A5" w:rsidP="00F443A5">
                        <w:pPr>
                          <w:tabs>
                            <w:tab w:val="left" w:pos="8820"/>
                          </w:tabs>
                          <w:spacing w:line="187" w:lineRule="auto"/>
                          <w:jc w:val="both"/>
                          <w:rPr>
                            <w:b/>
                            <w:sz w:val="22"/>
                            <w:szCs w:val="22"/>
                          </w:rPr>
                        </w:pPr>
                      </w:p>
                    </w:tc>
                    <w:tc>
                      <w:tcPr>
                        <w:tcW w:w="1077" w:type="dxa"/>
                      </w:tcPr>
                      <w:p w:rsidR="00F443A5" w:rsidRPr="00476703" w:rsidRDefault="00F443A5" w:rsidP="00F443A5">
                        <w:pPr>
                          <w:tabs>
                            <w:tab w:val="left" w:pos="8820"/>
                          </w:tabs>
                          <w:spacing w:line="187" w:lineRule="auto"/>
                          <w:jc w:val="both"/>
                          <w:rPr>
                            <w:b/>
                            <w:sz w:val="22"/>
                            <w:szCs w:val="22"/>
                          </w:rPr>
                        </w:pPr>
                      </w:p>
                    </w:tc>
                    <w:tc>
                      <w:tcPr>
                        <w:tcW w:w="1170" w:type="dxa"/>
                      </w:tcPr>
                      <w:p w:rsidR="00F443A5" w:rsidRPr="00476703" w:rsidRDefault="00F443A5" w:rsidP="00F443A5">
                        <w:pPr>
                          <w:tabs>
                            <w:tab w:val="left" w:pos="8820"/>
                          </w:tabs>
                          <w:spacing w:line="187" w:lineRule="auto"/>
                          <w:jc w:val="both"/>
                          <w:rPr>
                            <w:b/>
                            <w:sz w:val="22"/>
                            <w:szCs w:val="22"/>
                          </w:rPr>
                        </w:pPr>
                      </w:p>
                    </w:tc>
                    <w:tc>
                      <w:tcPr>
                        <w:tcW w:w="1001" w:type="dxa"/>
                      </w:tcPr>
                      <w:p w:rsidR="00F443A5" w:rsidRPr="00476703" w:rsidRDefault="00F443A5" w:rsidP="00F443A5">
                        <w:pPr>
                          <w:tabs>
                            <w:tab w:val="left" w:pos="8820"/>
                          </w:tabs>
                          <w:spacing w:line="187" w:lineRule="auto"/>
                          <w:jc w:val="both"/>
                          <w:rPr>
                            <w:b/>
                            <w:sz w:val="22"/>
                            <w:szCs w:val="22"/>
                          </w:rPr>
                        </w:pPr>
                      </w:p>
                    </w:tc>
                    <w:tc>
                      <w:tcPr>
                        <w:tcW w:w="1406" w:type="dxa"/>
                      </w:tcPr>
                      <w:p w:rsidR="00F443A5" w:rsidRPr="00476703" w:rsidRDefault="00F443A5" w:rsidP="00F443A5">
                        <w:pPr>
                          <w:tabs>
                            <w:tab w:val="left" w:pos="8820"/>
                          </w:tabs>
                          <w:spacing w:line="187" w:lineRule="auto"/>
                          <w:jc w:val="both"/>
                          <w:rPr>
                            <w:b/>
                            <w:sz w:val="22"/>
                            <w:szCs w:val="22"/>
                          </w:rPr>
                        </w:pPr>
                      </w:p>
                    </w:tc>
                    <w:tc>
                      <w:tcPr>
                        <w:tcW w:w="1300" w:type="dxa"/>
                      </w:tcPr>
                      <w:p w:rsidR="00F443A5" w:rsidRPr="00476703" w:rsidRDefault="00F443A5" w:rsidP="00F443A5">
                        <w:pPr>
                          <w:tabs>
                            <w:tab w:val="left" w:pos="8820"/>
                          </w:tabs>
                          <w:spacing w:line="187" w:lineRule="auto"/>
                          <w:jc w:val="both"/>
                          <w:rPr>
                            <w:b/>
                            <w:sz w:val="22"/>
                            <w:szCs w:val="22"/>
                          </w:rPr>
                        </w:pPr>
                      </w:p>
                    </w:tc>
                    <w:tc>
                      <w:tcPr>
                        <w:tcW w:w="910" w:type="dxa"/>
                      </w:tcPr>
                      <w:p w:rsidR="00F443A5" w:rsidRPr="00476703" w:rsidRDefault="00F443A5" w:rsidP="00F443A5">
                        <w:pPr>
                          <w:tabs>
                            <w:tab w:val="left" w:pos="8820"/>
                          </w:tabs>
                          <w:spacing w:line="187" w:lineRule="auto"/>
                          <w:jc w:val="both"/>
                          <w:rPr>
                            <w:b/>
                            <w:sz w:val="22"/>
                            <w:szCs w:val="22"/>
                          </w:rPr>
                        </w:pPr>
                      </w:p>
                    </w:tc>
                    <w:tc>
                      <w:tcPr>
                        <w:tcW w:w="1204" w:type="dxa"/>
                      </w:tcPr>
                      <w:p w:rsidR="00F443A5" w:rsidRPr="00476703" w:rsidRDefault="00F443A5" w:rsidP="00F443A5">
                        <w:pPr>
                          <w:tabs>
                            <w:tab w:val="left" w:pos="8820"/>
                          </w:tabs>
                          <w:spacing w:line="187" w:lineRule="auto"/>
                          <w:jc w:val="both"/>
                          <w:rPr>
                            <w:b/>
                            <w:sz w:val="22"/>
                            <w:szCs w:val="22"/>
                          </w:rPr>
                        </w:pPr>
                      </w:p>
                    </w:tc>
                    <w:tc>
                      <w:tcPr>
                        <w:tcW w:w="1170" w:type="dxa"/>
                      </w:tcPr>
                      <w:p w:rsidR="00F443A5" w:rsidRPr="00476703" w:rsidRDefault="00F443A5" w:rsidP="00F443A5">
                        <w:pPr>
                          <w:tabs>
                            <w:tab w:val="left" w:pos="8820"/>
                          </w:tabs>
                          <w:spacing w:line="187" w:lineRule="auto"/>
                          <w:jc w:val="both"/>
                          <w:rPr>
                            <w:b/>
                            <w:sz w:val="22"/>
                            <w:szCs w:val="22"/>
                          </w:rPr>
                        </w:pPr>
                      </w:p>
                    </w:tc>
                    <w:tc>
                      <w:tcPr>
                        <w:tcW w:w="1040" w:type="dxa"/>
                      </w:tcPr>
                      <w:p w:rsidR="00F443A5" w:rsidRPr="00476703" w:rsidRDefault="00F443A5" w:rsidP="00F443A5">
                        <w:pPr>
                          <w:tabs>
                            <w:tab w:val="left" w:pos="8820"/>
                          </w:tabs>
                          <w:spacing w:line="187" w:lineRule="auto"/>
                          <w:jc w:val="both"/>
                          <w:rPr>
                            <w:b/>
                            <w:sz w:val="22"/>
                            <w:szCs w:val="22"/>
                          </w:rPr>
                        </w:pPr>
                      </w:p>
                    </w:tc>
                    <w:tc>
                      <w:tcPr>
                        <w:tcW w:w="896" w:type="dxa"/>
                      </w:tcPr>
                      <w:p w:rsidR="00F443A5" w:rsidRPr="00476703" w:rsidRDefault="00F443A5" w:rsidP="00F443A5">
                        <w:pPr>
                          <w:tabs>
                            <w:tab w:val="left" w:pos="8820"/>
                          </w:tabs>
                          <w:spacing w:line="187" w:lineRule="auto"/>
                          <w:jc w:val="both"/>
                          <w:rPr>
                            <w:b/>
                            <w:sz w:val="22"/>
                            <w:szCs w:val="22"/>
                          </w:rPr>
                        </w:pPr>
                      </w:p>
                    </w:tc>
                  </w:tr>
                  <w:tr w:rsidR="00F443A5" w:rsidRPr="00476703" w:rsidTr="00F443A5">
                    <w:tc>
                      <w:tcPr>
                        <w:tcW w:w="2338" w:type="dxa"/>
                      </w:tcPr>
                      <w:p w:rsidR="00F443A5" w:rsidRPr="00102977" w:rsidRDefault="00F443A5" w:rsidP="00F443A5">
                        <w:pPr>
                          <w:spacing w:line="187" w:lineRule="auto"/>
                          <w:ind w:right="-108"/>
                          <w:rPr>
                            <w:sz w:val="22"/>
                            <w:szCs w:val="22"/>
                          </w:rPr>
                        </w:pPr>
                        <w:r w:rsidRPr="00102977">
                          <w:rPr>
                            <w:sz w:val="22"/>
                            <w:szCs w:val="22"/>
                          </w:rPr>
                          <w:t>за об’єктами, заходами</w:t>
                        </w:r>
                      </w:p>
                    </w:tc>
                    <w:tc>
                      <w:tcPr>
                        <w:tcW w:w="1064" w:type="dxa"/>
                      </w:tcPr>
                      <w:p w:rsidR="00F443A5" w:rsidRPr="00476703" w:rsidRDefault="00F443A5" w:rsidP="00F443A5">
                        <w:pPr>
                          <w:tabs>
                            <w:tab w:val="left" w:pos="8820"/>
                          </w:tabs>
                          <w:spacing w:line="187" w:lineRule="auto"/>
                          <w:jc w:val="both"/>
                          <w:rPr>
                            <w:b/>
                            <w:sz w:val="22"/>
                            <w:szCs w:val="22"/>
                          </w:rPr>
                        </w:pPr>
                      </w:p>
                    </w:tc>
                    <w:tc>
                      <w:tcPr>
                        <w:tcW w:w="875" w:type="dxa"/>
                      </w:tcPr>
                      <w:p w:rsidR="00F443A5" w:rsidRPr="00476703" w:rsidRDefault="00F443A5" w:rsidP="00F443A5">
                        <w:pPr>
                          <w:tabs>
                            <w:tab w:val="left" w:pos="8820"/>
                          </w:tabs>
                          <w:spacing w:line="187" w:lineRule="auto"/>
                          <w:jc w:val="both"/>
                          <w:rPr>
                            <w:b/>
                            <w:sz w:val="22"/>
                            <w:szCs w:val="22"/>
                          </w:rPr>
                        </w:pPr>
                      </w:p>
                    </w:tc>
                    <w:tc>
                      <w:tcPr>
                        <w:tcW w:w="1077" w:type="dxa"/>
                      </w:tcPr>
                      <w:p w:rsidR="00F443A5" w:rsidRPr="00476703" w:rsidRDefault="00F443A5" w:rsidP="00F443A5">
                        <w:pPr>
                          <w:tabs>
                            <w:tab w:val="left" w:pos="8820"/>
                          </w:tabs>
                          <w:spacing w:line="187" w:lineRule="auto"/>
                          <w:jc w:val="both"/>
                          <w:rPr>
                            <w:b/>
                            <w:sz w:val="22"/>
                            <w:szCs w:val="22"/>
                          </w:rPr>
                        </w:pPr>
                      </w:p>
                    </w:tc>
                    <w:tc>
                      <w:tcPr>
                        <w:tcW w:w="1170" w:type="dxa"/>
                      </w:tcPr>
                      <w:p w:rsidR="00F443A5" w:rsidRPr="00476703" w:rsidRDefault="00F443A5" w:rsidP="00F443A5">
                        <w:pPr>
                          <w:tabs>
                            <w:tab w:val="left" w:pos="8820"/>
                          </w:tabs>
                          <w:spacing w:line="187" w:lineRule="auto"/>
                          <w:jc w:val="both"/>
                          <w:rPr>
                            <w:b/>
                            <w:sz w:val="22"/>
                            <w:szCs w:val="22"/>
                          </w:rPr>
                        </w:pPr>
                      </w:p>
                    </w:tc>
                    <w:tc>
                      <w:tcPr>
                        <w:tcW w:w="1001" w:type="dxa"/>
                      </w:tcPr>
                      <w:p w:rsidR="00F443A5" w:rsidRPr="00476703" w:rsidRDefault="00F443A5" w:rsidP="00F443A5">
                        <w:pPr>
                          <w:tabs>
                            <w:tab w:val="left" w:pos="8820"/>
                          </w:tabs>
                          <w:spacing w:line="187" w:lineRule="auto"/>
                          <w:jc w:val="both"/>
                          <w:rPr>
                            <w:b/>
                            <w:sz w:val="22"/>
                            <w:szCs w:val="22"/>
                          </w:rPr>
                        </w:pPr>
                      </w:p>
                    </w:tc>
                    <w:tc>
                      <w:tcPr>
                        <w:tcW w:w="1406" w:type="dxa"/>
                      </w:tcPr>
                      <w:p w:rsidR="00F443A5" w:rsidRPr="00476703" w:rsidRDefault="00F443A5" w:rsidP="00F443A5">
                        <w:pPr>
                          <w:tabs>
                            <w:tab w:val="left" w:pos="8820"/>
                          </w:tabs>
                          <w:spacing w:line="187" w:lineRule="auto"/>
                          <w:jc w:val="both"/>
                          <w:rPr>
                            <w:b/>
                            <w:sz w:val="22"/>
                            <w:szCs w:val="22"/>
                          </w:rPr>
                        </w:pPr>
                      </w:p>
                    </w:tc>
                    <w:tc>
                      <w:tcPr>
                        <w:tcW w:w="1300" w:type="dxa"/>
                      </w:tcPr>
                      <w:p w:rsidR="00F443A5" w:rsidRPr="00476703" w:rsidRDefault="00F443A5" w:rsidP="00F443A5">
                        <w:pPr>
                          <w:tabs>
                            <w:tab w:val="left" w:pos="8820"/>
                          </w:tabs>
                          <w:spacing w:line="187" w:lineRule="auto"/>
                          <w:jc w:val="both"/>
                          <w:rPr>
                            <w:b/>
                            <w:sz w:val="22"/>
                            <w:szCs w:val="22"/>
                          </w:rPr>
                        </w:pPr>
                      </w:p>
                    </w:tc>
                    <w:tc>
                      <w:tcPr>
                        <w:tcW w:w="910" w:type="dxa"/>
                      </w:tcPr>
                      <w:p w:rsidR="00F443A5" w:rsidRPr="00476703" w:rsidRDefault="00F443A5" w:rsidP="00F443A5">
                        <w:pPr>
                          <w:tabs>
                            <w:tab w:val="left" w:pos="8820"/>
                          </w:tabs>
                          <w:spacing w:line="187" w:lineRule="auto"/>
                          <w:jc w:val="both"/>
                          <w:rPr>
                            <w:b/>
                            <w:sz w:val="22"/>
                            <w:szCs w:val="22"/>
                          </w:rPr>
                        </w:pPr>
                      </w:p>
                    </w:tc>
                    <w:tc>
                      <w:tcPr>
                        <w:tcW w:w="1204" w:type="dxa"/>
                      </w:tcPr>
                      <w:p w:rsidR="00F443A5" w:rsidRPr="00476703" w:rsidRDefault="00F443A5" w:rsidP="00F443A5">
                        <w:pPr>
                          <w:tabs>
                            <w:tab w:val="left" w:pos="8820"/>
                          </w:tabs>
                          <w:spacing w:line="187" w:lineRule="auto"/>
                          <w:jc w:val="both"/>
                          <w:rPr>
                            <w:b/>
                            <w:sz w:val="22"/>
                            <w:szCs w:val="22"/>
                          </w:rPr>
                        </w:pPr>
                      </w:p>
                    </w:tc>
                    <w:tc>
                      <w:tcPr>
                        <w:tcW w:w="1170" w:type="dxa"/>
                      </w:tcPr>
                      <w:p w:rsidR="00F443A5" w:rsidRPr="00476703" w:rsidRDefault="00F443A5" w:rsidP="00F443A5">
                        <w:pPr>
                          <w:tabs>
                            <w:tab w:val="left" w:pos="8820"/>
                          </w:tabs>
                          <w:spacing w:line="187" w:lineRule="auto"/>
                          <w:jc w:val="both"/>
                          <w:rPr>
                            <w:b/>
                            <w:sz w:val="22"/>
                            <w:szCs w:val="22"/>
                          </w:rPr>
                        </w:pPr>
                      </w:p>
                    </w:tc>
                    <w:tc>
                      <w:tcPr>
                        <w:tcW w:w="1040" w:type="dxa"/>
                      </w:tcPr>
                      <w:p w:rsidR="00F443A5" w:rsidRPr="00476703" w:rsidRDefault="00F443A5" w:rsidP="00F443A5">
                        <w:pPr>
                          <w:tabs>
                            <w:tab w:val="left" w:pos="8820"/>
                          </w:tabs>
                          <w:spacing w:line="187" w:lineRule="auto"/>
                          <w:jc w:val="both"/>
                          <w:rPr>
                            <w:b/>
                            <w:sz w:val="22"/>
                            <w:szCs w:val="22"/>
                          </w:rPr>
                        </w:pPr>
                      </w:p>
                    </w:tc>
                    <w:tc>
                      <w:tcPr>
                        <w:tcW w:w="896" w:type="dxa"/>
                      </w:tcPr>
                      <w:p w:rsidR="00F443A5" w:rsidRPr="00476703" w:rsidRDefault="00F443A5" w:rsidP="00F443A5">
                        <w:pPr>
                          <w:tabs>
                            <w:tab w:val="left" w:pos="8820"/>
                          </w:tabs>
                          <w:spacing w:line="187" w:lineRule="auto"/>
                          <w:jc w:val="both"/>
                          <w:rPr>
                            <w:b/>
                            <w:sz w:val="22"/>
                            <w:szCs w:val="22"/>
                          </w:rPr>
                        </w:pPr>
                      </w:p>
                    </w:tc>
                  </w:tr>
                  <w:tr w:rsidR="00F443A5" w:rsidRPr="00476703" w:rsidTr="00F443A5">
                    <w:tc>
                      <w:tcPr>
                        <w:tcW w:w="2338" w:type="dxa"/>
                      </w:tcPr>
                      <w:p w:rsidR="00F443A5" w:rsidRPr="00102977" w:rsidRDefault="00F443A5" w:rsidP="00F443A5">
                        <w:pPr>
                          <w:spacing w:line="187" w:lineRule="auto"/>
                          <w:jc w:val="both"/>
                          <w:rPr>
                            <w:sz w:val="22"/>
                            <w:szCs w:val="22"/>
                          </w:rPr>
                        </w:pPr>
                        <w:r w:rsidRPr="00102977">
                          <w:rPr>
                            <w:sz w:val="22"/>
                            <w:szCs w:val="22"/>
                          </w:rPr>
                          <w:t>видами робіт</w:t>
                        </w:r>
                      </w:p>
                    </w:tc>
                    <w:tc>
                      <w:tcPr>
                        <w:tcW w:w="1064" w:type="dxa"/>
                      </w:tcPr>
                      <w:p w:rsidR="00F443A5" w:rsidRPr="00476703" w:rsidRDefault="00F443A5" w:rsidP="00F443A5">
                        <w:pPr>
                          <w:tabs>
                            <w:tab w:val="left" w:pos="8820"/>
                          </w:tabs>
                          <w:spacing w:line="187" w:lineRule="auto"/>
                          <w:jc w:val="both"/>
                          <w:rPr>
                            <w:b/>
                            <w:sz w:val="22"/>
                            <w:szCs w:val="22"/>
                          </w:rPr>
                        </w:pPr>
                      </w:p>
                    </w:tc>
                    <w:tc>
                      <w:tcPr>
                        <w:tcW w:w="875" w:type="dxa"/>
                      </w:tcPr>
                      <w:p w:rsidR="00F443A5" w:rsidRPr="00476703" w:rsidRDefault="00F443A5" w:rsidP="00F443A5">
                        <w:pPr>
                          <w:tabs>
                            <w:tab w:val="left" w:pos="8820"/>
                          </w:tabs>
                          <w:spacing w:line="187" w:lineRule="auto"/>
                          <w:jc w:val="both"/>
                          <w:rPr>
                            <w:b/>
                            <w:sz w:val="22"/>
                            <w:szCs w:val="22"/>
                          </w:rPr>
                        </w:pPr>
                      </w:p>
                    </w:tc>
                    <w:tc>
                      <w:tcPr>
                        <w:tcW w:w="1077" w:type="dxa"/>
                      </w:tcPr>
                      <w:p w:rsidR="00F443A5" w:rsidRPr="00476703" w:rsidRDefault="00F443A5" w:rsidP="00F443A5">
                        <w:pPr>
                          <w:tabs>
                            <w:tab w:val="left" w:pos="8820"/>
                          </w:tabs>
                          <w:spacing w:line="187" w:lineRule="auto"/>
                          <w:jc w:val="both"/>
                          <w:rPr>
                            <w:b/>
                            <w:sz w:val="22"/>
                            <w:szCs w:val="22"/>
                          </w:rPr>
                        </w:pPr>
                      </w:p>
                    </w:tc>
                    <w:tc>
                      <w:tcPr>
                        <w:tcW w:w="1170" w:type="dxa"/>
                      </w:tcPr>
                      <w:p w:rsidR="00F443A5" w:rsidRPr="00476703" w:rsidRDefault="00F443A5" w:rsidP="00F443A5">
                        <w:pPr>
                          <w:tabs>
                            <w:tab w:val="left" w:pos="8820"/>
                          </w:tabs>
                          <w:spacing w:line="187" w:lineRule="auto"/>
                          <w:jc w:val="both"/>
                          <w:rPr>
                            <w:b/>
                            <w:sz w:val="22"/>
                            <w:szCs w:val="22"/>
                          </w:rPr>
                        </w:pPr>
                      </w:p>
                    </w:tc>
                    <w:tc>
                      <w:tcPr>
                        <w:tcW w:w="1001" w:type="dxa"/>
                      </w:tcPr>
                      <w:p w:rsidR="00F443A5" w:rsidRPr="00476703" w:rsidRDefault="00F443A5" w:rsidP="00F443A5">
                        <w:pPr>
                          <w:tabs>
                            <w:tab w:val="left" w:pos="8820"/>
                          </w:tabs>
                          <w:spacing w:line="187" w:lineRule="auto"/>
                          <w:jc w:val="both"/>
                          <w:rPr>
                            <w:b/>
                            <w:sz w:val="22"/>
                            <w:szCs w:val="22"/>
                          </w:rPr>
                        </w:pPr>
                      </w:p>
                    </w:tc>
                    <w:tc>
                      <w:tcPr>
                        <w:tcW w:w="1406" w:type="dxa"/>
                      </w:tcPr>
                      <w:p w:rsidR="00F443A5" w:rsidRPr="00476703" w:rsidRDefault="00F443A5" w:rsidP="00F443A5">
                        <w:pPr>
                          <w:tabs>
                            <w:tab w:val="left" w:pos="8820"/>
                          </w:tabs>
                          <w:spacing w:line="187" w:lineRule="auto"/>
                          <w:jc w:val="both"/>
                          <w:rPr>
                            <w:b/>
                            <w:sz w:val="22"/>
                            <w:szCs w:val="22"/>
                          </w:rPr>
                        </w:pPr>
                      </w:p>
                    </w:tc>
                    <w:tc>
                      <w:tcPr>
                        <w:tcW w:w="1300" w:type="dxa"/>
                      </w:tcPr>
                      <w:p w:rsidR="00F443A5" w:rsidRPr="00476703" w:rsidRDefault="00F443A5" w:rsidP="00F443A5">
                        <w:pPr>
                          <w:tabs>
                            <w:tab w:val="left" w:pos="8820"/>
                          </w:tabs>
                          <w:spacing w:line="187" w:lineRule="auto"/>
                          <w:jc w:val="both"/>
                          <w:rPr>
                            <w:b/>
                            <w:sz w:val="22"/>
                            <w:szCs w:val="22"/>
                          </w:rPr>
                        </w:pPr>
                      </w:p>
                    </w:tc>
                    <w:tc>
                      <w:tcPr>
                        <w:tcW w:w="910" w:type="dxa"/>
                      </w:tcPr>
                      <w:p w:rsidR="00F443A5" w:rsidRPr="00476703" w:rsidRDefault="00F443A5" w:rsidP="00F443A5">
                        <w:pPr>
                          <w:tabs>
                            <w:tab w:val="left" w:pos="8820"/>
                          </w:tabs>
                          <w:spacing w:line="187" w:lineRule="auto"/>
                          <w:jc w:val="both"/>
                          <w:rPr>
                            <w:b/>
                            <w:sz w:val="22"/>
                            <w:szCs w:val="22"/>
                          </w:rPr>
                        </w:pPr>
                      </w:p>
                    </w:tc>
                    <w:tc>
                      <w:tcPr>
                        <w:tcW w:w="1204" w:type="dxa"/>
                      </w:tcPr>
                      <w:p w:rsidR="00F443A5" w:rsidRPr="00476703" w:rsidRDefault="00F443A5" w:rsidP="00F443A5">
                        <w:pPr>
                          <w:tabs>
                            <w:tab w:val="left" w:pos="8820"/>
                          </w:tabs>
                          <w:spacing w:line="187" w:lineRule="auto"/>
                          <w:jc w:val="both"/>
                          <w:rPr>
                            <w:b/>
                            <w:sz w:val="22"/>
                            <w:szCs w:val="22"/>
                          </w:rPr>
                        </w:pPr>
                      </w:p>
                    </w:tc>
                    <w:tc>
                      <w:tcPr>
                        <w:tcW w:w="1170" w:type="dxa"/>
                      </w:tcPr>
                      <w:p w:rsidR="00F443A5" w:rsidRPr="00476703" w:rsidRDefault="00F443A5" w:rsidP="00F443A5">
                        <w:pPr>
                          <w:tabs>
                            <w:tab w:val="left" w:pos="8820"/>
                          </w:tabs>
                          <w:spacing w:line="187" w:lineRule="auto"/>
                          <w:jc w:val="both"/>
                          <w:rPr>
                            <w:b/>
                            <w:sz w:val="22"/>
                            <w:szCs w:val="22"/>
                          </w:rPr>
                        </w:pPr>
                      </w:p>
                    </w:tc>
                    <w:tc>
                      <w:tcPr>
                        <w:tcW w:w="1040" w:type="dxa"/>
                      </w:tcPr>
                      <w:p w:rsidR="00F443A5" w:rsidRPr="00476703" w:rsidRDefault="00F443A5" w:rsidP="00F443A5">
                        <w:pPr>
                          <w:tabs>
                            <w:tab w:val="left" w:pos="8820"/>
                          </w:tabs>
                          <w:spacing w:line="187" w:lineRule="auto"/>
                          <w:jc w:val="both"/>
                          <w:rPr>
                            <w:b/>
                            <w:sz w:val="22"/>
                            <w:szCs w:val="22"/>
                          </w:rPr>
                        </w:pPr>
                      </w:p>
                    </w:tc>
                    <w:tc>
                      <w:tcPr>
                        <w:tcW w:w="896" w:type="dxa"/>
                      </w:tcPr>
                      <w:p w:rsidR="00F443A5" w:rsidRPr="00476703" w:rsidRDefault="00F443A5" w:rsidP="00F443A5">
                        <w:pPr>
                          <w:tabs>
                            <w:tab w:val="left" w:pos="8820"/>
                          </w:tabs>
                          <w:spacing w:line="187" w:lineRule="auto"/>
                          <w:jc w:val="both"/>
                          <w:rPr>
                            <w:b/>
                            <w:sz w:val="22"/>
                            <w:szCs w:val="22"/>
                          </w:rPr>
                        </w:pPr>
                      </w:p>
                    </w:tc>
                  </w:tr>
                  <w:tr w:rsidR="00F443A5" w:rsidRPr="00476703" w:rsidTr="00F443A5">
                    <w:tc>
                      <w:tcPr>
                        <w:tcW w:w="2338" w:type="dxa"/>
                      </w:tcPr>
                      <w:p w:rsidR="00F443A5" w:rsidRPr="00102977" w:rsidRDefault="00F443A5" w:rsidP="00F443A5">
                        <w:pPr>
                          <w:spacing w:line="187" w:lineRule="auto"/>
                          <w:jc w:val="both"/>
                          <w:rPr>
                            <w:b/>
                            <w:sz w:val="22"/>
                            <w:szCs w:val="22"/>
                          </w:rPr>
                        </w:pPr>
                        <w:r w:rsidRPr="00102977">
                          <w:rPr>
                            <w:b/>
                            <w:sz w:val="22"/>
                            <w:szCs w:val="22"/>
                          </w:rPr>
                          <w:t>УСЬОГО</w:t>
                        </w:r>
                      </w:p>
                    </w:tc>
                    <w:tc>
                      <w:tcPr>
                        <w:tcW w:w="1064" w:type="dxa"/>
                      </w:tcPr>
                      <w:p w:rsidR="00F443A5" w:rsidRPr="00476703" w:rsidRDefault="00F443A5" w:rsidP="00F443A5">
                        <w:pPr>
                          <w:tabs>
                            <w:tab w:val="left" w:pos="8820"/>
                          </w:tabs>
                          <w:spacing w:line="187" w:lineRule="auto"/>
                          <w:jc w:val="both"/>
                          <w:rPr>
                            <w:b/>
                            <w:sz w:val="22"/>
                            <w:szCs w:val="22"/>
                          </w:rPr>
                        </w:pPr>
                      </w:p>
                    </w:tc>
                    <w:tc>
                      <w:tcPr>
                        <w:tcW w:w="875" w:type="dxa"/>
                      </w:tcPr>
                      <w:p w:rsidR="00F443A5" w:rsidRPr="00476703" w:rsidRDefault="00F443A5" w:rsidP="00F443A5">
                        <w:pPr>
                          <w:tabs>
                            <w:tab w:val="left" w:pos="8820"/>
                          </w:tabs>
                          <w:spacing w:line="187" w:lineRule="auto"/>
                          <w:jc w:val="both"/>
                          <w:rPr>
                            <w:b/>
                            <w:sz w:val="22"/>
                            <w:szCs w:val="22"/>
                          </w:rPr>
                        </w:pPr>
                      </w:p>
                    </w:tc>
                    <w:tc>
                      <w:tcPr>
                        <w:tcW w:w="1077" w:type="dxa"/>
                      </w:tcPr>
                      <w:p w:rsidR="00F443A5" w:rsidRPr="00476703" w:rsidRDefault="00F443A5" w:rsidP="00F443A5">
                        <w:pPr>
                          <w:tabs>
                            <w:tab w:val="left" w:pos="8820"/>
                          </w:tabs>
                          <w:spacing w:line="187" w:lineRule="auto"/>
                          <w:jc w:val="both"/>
                          <w:rPr>
                            <w:b/>
                            <w:sz w:val="22"/>
                            <w:szCs w:val="22"/>
                          </w:rPr>
                        </w:pPr>
                      </w:p>
                    </w:tc>
                    <w:tc>
                      <w:tcPr>
                        <w:tcW w:w="1170" w:type="dxa"/>
                      </w:tcPr>
                      <w:p w:rsidR="00F443A5" w:rsidRPr="00476703" w:rsidRDefault="00F443A5" w:rsidP="00F443A5">
                        <w:pPr>
                          <w:tabs>
                            <w:tab w:val="left" w:pos="8820"/>
                          </w:tabs>
                          <w:spacing w:line="187" w:lineRule="auto"/>
                          <w:jc w:val="both"/>
                          <w:rPr>
                            <w:b/>
                            <w:sz w:val="22"/>
                            <w:szCs w:val="22"/>
                          </w:rPr>
                        </w:pPr>
                      </w:p>
                    </w:tc>
                    <w:tc>
                      <w:tcPr>
                        <w:tcW w:w="1001" w:type="dxa"/>
                      </w:tcPr>
                      <w:p w:rsidR="00F443A5" w:rsidRPr="00476703" w:rsidRDefault="00F443A5" w:rsidP="00F443A5">
                        <w:pPr>
                          <w:tabs>
                            <w:tab w:val="left" w:pos="8820"/>
                          </w:tabs>
                          <w:spacing w:line="187" w:lineRule="auto"/>
                          <w:jc w:val="both"/>
                          <w:rPr>
                            <w:b/>
                            <w:sz w:val="22"/>
                            <w:szCs w:val="22"/>
                          </w:rPr>
                        </w:pPr>
                      </w:p>
                    </w:tc>
                    <w:tc>
                      <w:tcPr>
                        <w:tcW w:w="1406" w:type="dxa"/>
                      </w:tcPr>
                      <w:p w:rsidR="00F443A5" w:rsidRPr="00476703" w:rsidRDefault="00F443A5" w:rsidP="00F443A5">
                        <w:pPr>
                          <w:tabs>
                            <w:tab w:val="left" w:pos="8820"/>
                          </w:tabs>
                          <w:spacing w:line="187" w:lineRule="auto"/>
                          <w:jc w:val="both"/>
                          <w:rPr>
                            <w:b/>
                            <w:sz w:val="22"/>
                            <w:szCs w:val="22"/>
                          </w:rPr>
                        </w:pPr>
                      </w:p>
                    </w:tc>
                    <w:tc>
                      <w:tcPr>
                        <w:tcW w:w="1300" w:type="dxa"/>
                      </w:tcPr>
                      <w:p w:rsidR="00F443A5" w:rsidRPr="00476703" w:rsidRDefault="00F443A5" w:rsidP="00F443A5">
                        <w:pPr>
                          <w:tabs>
                            <w:tab w:val="left" w:pos="8820"/>
                          </w:tabs>
                          <w:spacing w:line="187" w:lineRule="auto"/>
                          <w:jc w:val="both"/>
                          <w:rPr>
                            <w:b/>
                            <w:sz w:val="22"/>
                            <w:szCs w:val="22"/>
                          </w:rPr>
                        </w:pPr>
                      </w:p>
                    </w:tc>
                    <w:tc>
                      <w:tcPr>
                        <w:tcW w:w="910" w:type="dxa"/>
                      </w:tcPr>
                      <w:p w:rsidR="00F443A5" w:rsidRPr="00476703" w:rsidRDefault="00F443A5" w:rsidP="00F443A5">
                        <w:pPr>
                          <w:tabs>
                            <w:tab w:val="left" w:pos="8820"/>
                          </w:tabs>
                          <w:spacing w:line="187" w:lineRule="auto"/>
                          <w:jc w:val="both"/>
                          <w:rPr>
                            <w:b/>
                            <w:sz w:val="22"/>
                            <w:szCs w:val="22"/>
                          </w:rPr>
                        </w:pPr>
                      </w:p>
                    </w:tc>
                    <w:tc>
                      <w:tcPr>
                        <w:tcW w:w="1204" w:type="dxa"/>
                      </w:tcPr>
                      <w:p w:rsidR="00F443A5" w:rsidRPr="00476703" w:rsidRDefault="00F443A5" w:rsidP="00F443A5">
                        <w:pPr>
                          <w:tabs>
                            <w:tab w:val="left" w:pos="8820"/>
                          </w:tabs>
                          <w:spacing w:line="187" w:lineRule="auto"/>
                          <w:jc w:val="both"/>
                          <w:rPr>
                            <w:b/>
                            <w:sz w:val="22"/>
                            <w:szCs w:val="22"/>
                          </w:rPr>
                        </w:pPr>
                      </w:p>
                    </w:tc>
                    <w:tc>
                      <w:tcPr>
                        <w:tcW w:w="1170" w:type="dxa"/>
                      </w:tcPr>
                      <w:p w:rsidR="00F443A5" w:rsidRPr="00476703" w:rsidRDefault="00F443A5" w:rsidP="00F443A5">
                        <w:pPr>
                          <w:tabs>
                            <w:tab w:val="left" w:pos="8820"/>
                          </w:tabs>
                          <w:spacing w:line="187" w:lineRule="auto"/>
                          <w:jc w:val="both"/>
                          <w:rPr>
                            <w:b/>
                            <w:sz w:val="22"/>
                            <w:szCs w:val="22"/>
                          </w:rPr>
                        </w:pPr>
                      </w:p>
                    </w:tc>
                    <w:tc>
                      <w:tcPr>
                        <w:tcW w:w="1040" w:type="dxa"/>
                      </w:tcPr>
                      <w:p w:rsidR="00F443A5" w:rsidRPr="00476703" w:rsidRDefault="00F443A5" w:rsidP="00F443A5">
                        <w:pPr>
                          <w:tabs>
                            <w:tab w:val="left" w:pos="8820"/>
                          </w:tabs>
                          <w:spacing w:line="187" w:lineRule="auto"/>
                          <w:jc w:val="both"/>
                          <w:rPr>
                            <w:b/>
                            <w:sz w:val="22"/>
                            <w:szCs w:val="22"/>
                          </w:rPr>
                        </w:pPr>
                      </w:p>
                    </w:tc>
                    <w:tc>
                      <w:tcPr>
                        <w:tcW w:w="896" w:type="dxa"/>
                      </w:tcPr>
                      <w:p w:rsidR="00F443A5" w:rsidRPr="00476703" w:rsidRDefault="00F443A5" w:rsidP="00F443A5">
                        <w:pPr>
                          <w:tabs>
                            <w:tab w:val="left" w:pos="8820"/>
                          </w:tabs>
                          <w:spacing w:line="187" w:lineRule="auto"/>
                          <w:jc w:val="both"/>
                          <w:rPr>
                            <w:b/>
                            <w:sz w:val="22"/>
                            <w:szCs w:val="22"/>
                          </w:rPr>
                        </w:pPr>
                      </w:p>
                    </w:tc>
                  </w:tr>
                </w:tbl>
                <w:p w:rsidR="00F443A5" w:rsidRDefault="00F443A5" w:rsidP="001239C8">
                  <w:pPr>
                    <w:tabs>
                      <w:tab w:val="left" w:pos="8820"/>
                    </w:tabs>
                    <w:spacing w:line="187" w:lineRule="auto"/>
                    <w:jc w:val="both"/>
                    <w:rPr>
                      <w:spacing w:val="-2"/>
                      <w:sz w:val="20"/>
                      <w:szCs w:val="20"/>
                    </w:rPr>
                  </w:pPr>
                  <w:r w:rsidRPr="00E00A6F">
                    <w:rPr>
                      <w:spacing w:val="-2"/>
                      <w:sz w:val="20"/>
                      <w:szCs w:val="20"/>
                    </w:rPr>
                    <w:t>На виконання статей 22,</w:t>
                  </w:r>
                  <w:r>
                    <w:rPr>
                      <w:spacing w:val="-2"/>
                      <w:sz w:val="20"/>
                      <w:szCs w:val="20"/>
                    </w:rPr>
                    <w:t xml:space="preserve"> </w:t>
                  </w:r>
                  <w:r w:rsidRPr="00E00A6F">
                    <w:rPr>
                      <w:spacing w:val="-2"/>
                      <w:sz w:val="20"/>
                      <w:szCs w:val="20"/>
                    </w:rPr>
                    <w:t>23,</w:t>
                  </w:r>
                  <w:r>
                    <w:rPr>
                      <w:spacing w:val="-2"/>
                      <w:sz w:val="20"/>
                      <w:szCs w:val="20"/>
                    </w:rPr>
                    <w:t xml:space="preserve"> </w:t>
                  </w:r>
                  <w:r w:rsidRPr="00E00A6F">
                    <w:rPr>
                      <w:spacing w:val="-2"/>
                      <w:sz w:val="20"/>
                      <w:szCs w:val="20"/>
                    </w:rPr>
                    <w:t xml:space="preserve">26 Бюджетного кодексу України проведено </w:t>
                  </w:r>
                  <w:r>
                    <w:rPr>
                      <w:spacing w:val="-2"/>
                      <w:sz w:val="20"/>
                      <w:szCs w:val="20"/>
                    </w:rPr>
                    <w:t xml:space="preserve">заходи контролю за </w:t>
                  </w:r>
                  <w:r w:rsidRPr="00E00A6F">
                    <w:rPr>
                      <w:spacing w:val="-2"/>
                      <w:sz w:val="20"/>
                      <w:szCs w:val="20"/>
                    </w:rPr>
                    <w:t>цільов</w:t>
                  </w:r>
                  <w:r>
                    <w:rPr>
                      <w:spacing w:val="-2"/>
                      <w:sz w:val="20"/>
                      <w:szCs w:val="20"/>
                    </w:rPr>
                    <w:t>им</w:t>
                  </w:r>
                  <w:r w:rsidRPr="00E00A6F">
                    <w:rPr>
                      <w:spacing w:val="-2"/>
                      <w:sz w:val="20"/>
                      <w:szCs w:val="20"/>
                    </w:rPr>
                    <w:t xml:space="preserve"> та ефективн</w:t>
                  </w:r>
                  <w:r>
                    <w:rPr>
                      <w:spacing w:val="-2"/>
                      <w:sz w:val="20"/>
                      <w:szCs w:val="20"/>
                    </w:rPr>
                    <w:t>им</w:t>
                  </w:r>
                  <w:r w:rsidRPr="00E00A6F">
                    <w:rPr>
                      <w:spacing w:val="-2"/>
                      <w:sz w:val="20"/>
                      <w:szCs w:val="20"/>
                    </w:rPr>
                    <w:t xml:space="preserve"> використання</w:t>
                  </w:r>
                  <w:r>
                    <w:rPr>
                      <w:spacing w:val="-2"/>
                      <w:sz w:val="20"/>
                      <w:szCs w:val="20"/>
                    </w:rPr>
                    <w:t>м</w:t>
                  </w:r>
                  <w:r w:rsidRPr="00E00A6F">
                    <w:rPr>
                      <w:spacing w:val="-2"/>
                      <w:sz w:val="20"/>
                      <w:szCs w:val="20"/>
                    </w:rPr>
                    <w:t xml:space="preserve"> бюджетних коштів, профінансованих з початку року.</w:t>
                  </w:r>
                  <w:r w:rsidRPr="000E1AEB">
                    <w:rPr>
                      <w:spacing w:val="-2"/>
                      <w:sz w:val="20"/>
                      <w:szCs w:val="20"/>
                    </w:rPr>
                    <w:t xml:space="preserve"> Усі підтверджені документи на здійснення видатків згідно з наказом </w:t>
                  </w:r>
                  <w:r>
                    <w:rPr>
                      <w:spacing w:val="-2"/>
                      <w:sz w:val="20"/>
                      <w:szCs w:val="20"/>
                    </w:rPr>
                    <w:t xml:space="preserve">Міністерства фінансів України </w:t>
                  </w:r>
                  <w:r w:rsidRPr="000E1AEB">
                    <w:rPr>
                      <w:spacing w:val="-2"/>
                      <w:sz w:val="20"/>
                      <w:szCs w:val="20"/>
                    </w:rPr>
                    <w:t>від 23 серпня 2012 ро</w:t>
                  </w:r>
                  <w:r>
                    <w:rPr>
                      <w:spacing w:val="-2"/>
                      <w:sz w:val="20"/>
                      <w:szCs w:val="20"/>
                    </w:rPr>
                    <w:t>ку № 938 “</w:t>
                  </w:r>
                  <w:r w:rsidRPr="000E1AEB">
                    <w:rPr>
                      <w:spacing w:val="-2"/>
                      <w:sz w:val="20"/>
                      <w:szCs w:val="20"/>
                    </w:rPr>
                    <w:t xml:space="preserve">Про затвердження Порядку казначейського </w:t>
                  </w:r>
                </w:p>
                <w:p w:rsidR="00F443A5" w:rsidRPr="00476703" w:rsidRDefault="00F443A5" w:rsidP="001239C8">
                  <w:pPr>
                    <w:tabs>
                      <w:tab w:val="left" w:pos="8820"/>
                    </w:tabs>
                    <w:spacing w:line="187" w:lineRule="auto"/>
                    <w:jc w:val="both"/>
                    <w:rPr>
                      <w:spacing w:val="-2"/>
                      <w:sz w:val="20"/>
                      <w:szCs w:val="20"/>
                    </w:rPr>
                  </w:pPr>
                  <w:r w:rsidRPr="000E1AEB">
                    <w:rPr>
                      <w:spacing w:val="-2"/>
                      <w:sz w:val="20"/>
                      <w:szCs w:val="20"/>
                    </w:rPr>
                    <w:t xml:space="preserve"> обслуговування місцевих бюджетів”</w:t>
                  </w:r>
                  <w:r>
                    <w:rPr>
                      <w:spacing w:val="-2"/>
                      <w:sz w:val="20"/>
                      <w:szCs w:val="20"/>
                    </w:rPr>
                    <w:t>, зареєстрованим в Міністерстві юстиції України 12 вересня 2012 року за № 1569/21881</w:t>
                  </w:r>
                  <w:r w:rsidRPr="000E1AEB">
                    <w:rPr>
                      <w:spacing w:val="-2"/>
                      <w:sz w:val="20"/>
                      <w:szCs w:val="20"/>
                    </w:rPr>
                    <w:t xml:space="preserve"> (із змінами)</w:t>
                  </w:r>
                  <w:r>
                    <w:rPr>
                      <w:spacing w:val="-2"/>
                      <w:sz w:val="20"/>
                      <w:szCs w:val="20"/>
                    </w:rPr>
                    <w:t>,</w:t>
                  </w:r>
                  <w:r w:rsidRPr="000E1AEB">
                    <w:rPr>
                      <w:spacing w:val="-2"/>
                      <w:sz w:val="20"/>
                      <w:szCs w:val="20"/>
                    </w:rPr>
                    <w:t xml:space="preserve"> підготовлені, перевірені та будуть надані до Головного управління Державної казначейської служби України у Дніпропетровській</w:t>
                  </w:r>
                  <w:r>
                    <w:rPr>
                      <w:spacing w:val="-2"/>
                      <w:sz w:val="20"/>
                      <w:szCs w:val="20"/>
                    </w:rPr>
                    <w:t xml:space="preserve"> </w:t>
                  </w:r>
                  <w:r w:rsidRPr="000E1AEB">
                    <w:rPr>
                      <w:spacing w:val="-2"/>
                      <w:sz w:val="20"/>
                      <w:szCs w:val="20"/>
                    </w:rPr>
                    <w:t xml:space="preserve"> області в установленому порядку.</w:t>
                  </w:r>
                  <w:r w:rsidRPr="00476703">
                    <w:rPr>
                      <w:spacing w:val="-2"/>
                      <w:sz w:val="20"/>
                      <w:szCs w:val="20"/>
                    </w:rPr>
                    <w:t xml:space="preserve">    </w:t>
                  </w:r>
                </w:p>
                <w:p w:rsidR="00F443A5" w:rsidRDefault="00F443A5" w:rsidP="001239C8">
                  <w:pPr>
                    <w:tabs>
                      <w:tab w:val="left" w:pos="8820"/>
                    </w:tabs>
                    <w:spacing w:line="187" w:lineRule="auto"/>
                    <w:ind w:firstLine="708"/>
                    <w:jc w:val="both"/>
                  </w:pPr>
                  <w:r w:rsidRPr="00476703">
                    <w:t xml:space="preserve">          </w:t>
                  </w:r>
                  <w:r w:rsidRPr="00476703">
                    <w:rPr>
                      <w:b/>
                      <w:bCs/>
                    </w:rPr>
                    <w:t>“Перевірено. Відповідає вимогам чинного законодавства.”</w:t>
                  </w:r>
                  <w:r w:rsidRPr="00476703">
                    <w:t xml:space="preserve">  </w:t>
                  </w:r>
                </w:p>
                <w:p w:rsidR="00F443A5" w:rsidRPr="00476703" w:rsidRDefault="00F443A5" w:rsidP="001239C8">
                  <w:pPr>
                    <w:tabs>
                      <w:tab w:val="left" w:pos="8820"/>
                    </w:tabs>
                    <w:spacing w:line="187" w:lineRule="auto"/>
                    <w:ind w:firstLine="708"/>
                    <w:jc w:val="both"/>
                  </w:pPr>
                </w:p>
                <w:p w:rsidR="00F443A5" w:rsidRPr="00476703" w:rsidRDefault="00F443A5" w:rsidP="00D22C2C">
                  <w:pPr>
                    <w:tabs>
                      <w:tab w:val="left" w:pos="8820"/>
                    </w:tabs>
                    <w:spacing w:line="187" w:lineRule="auto"/>
                    <w:ind w:firstLine="708"/>
                    <w:jc w:val="both"/>
                  </w:pPr>
                  <w:r w:rsidRPr="00476703">
                    <w:t xml:space="preserve">М.П.   </w:t>
                  </w:r>
                  <w:r>
                    <w:rPr>
                      <w:lang w:val="uk-UA"/>
                    </w:rPr>
                    <w:t xml:space="preserve">  </w:t>
                  </w:r>
                  <w:r w:rsidRPr="00476703">
                    <w:t>Керівник ______________                          _________________________</w:t>
                  </w:r>
                </w:p>
                <w:p w:rsidR="00F443A5" w:rsidRPr="00476703" w:rsidRDefault="00F443A5" w:rsidP="001239C8">
                  <w:pPr>
                    <w:tabs>
                      <w:tab w:val="left" w:pos="8820"/>
                    </w:tabs>
                    <w:spacing w:line="192" w:lineRule="auto"/>
                    <w:ind w:firstLine="708"/>
                    <w:jc w:val="both"/>
                    <w:rPr>
                      <w:sz w:val="22"/>
                      <w:szCs w:val="22"/>
                    </w:rPr>
                  </w:pPr>
                  <w:r w:rsidRPr="00476703">
                    <w:rPr>
                      <w:sz w:val="22"/>
                      <w:szCs w:val="22"/>
                    </w:rPr>
                    <w:t xml:space="preserve">                                        </w:t>
                  </w:r>
                  <w:r>
                    <w:rPr>
                      <w:sz w:val="22"/>
                      <w:szCs w:val="22"/>
                    </w:rPr>
                    <w:t xml:space="preserve">                        </w:t>
                  </w:r>
                  <w:r w:rsidRPr="00476703">
                    <w:rPr>
                      <w:sz w:val="22"/>
                      <w:szCs w:val="22"/>
                    </w:rPr>
                    <w:t xml:space="preserve">                      </w:t>
                  </w:r>
                  <w:r>
                    <w:rPr>
                      <w:sz w:val="22"/>
                      <w:szCs w:val="22"/>
                      <w:lang w:val="uk-UA"/>
                    </w:rPr>
                    <w:t xml:space="preserve">  </w:t>
                  </w:r>
                  <w:r w:rsidRPr="00476703">
                    <w:rPr>
                      <w:sz w:val="22"/>
                      <w:szCs w:val="22"/>
                    </w:rPr>
                    <w:t xml:space="preserve">             </w:t>
                  </w:r>
                  <w:r>
                    <w:rPr>
                      <w:sz w:val="22"/>
                      <w:szCs w:val="22"/>
                      <w:lang w:val="uk-UA"/>
                    </w:rPr>
                    <w:t xml:space="preserve">           </w:t>
                  </w:r>
                  <w:r w:rsidRPr="00476703">
                    <w:rPr>
                      <w:sz w:val="22"/>
                      <w:szCs w:val="22"/>
                    </w:rPr>
                    <w:t xml:space="preserve">          (підпис)                                     </w:t>
                  </w:r>
                  <w:r>
                    <w:rPr>
                      <w:sz w:val="22"/>
                      <w:szCs w:val="22"/>
                    </w:rPr>
                    <w:t xml:space="preserve">       </w:t>
                  </w:r>
                  <w:r w:rsidRPr="00476703">
                    <w:rPr>
                      <w:sz w:val="22"/>
                      <w:szCs w:val="22"/>
                    </w:rPr>
                    <w:t>(ініціали, прізвище)</w:t>
                  </w:r>
                </w:p>
                <w:p w:rsidR="00F443A5" w:rsidRDefault="00F443A5" w:rsidP="001239C8">
                  <w:pPr>
                    <w:tabs>
                      <w:tab w:val="left" w:pos="8820"/>
                    </w:tabs>
                    <w:spacing w:line="192" w:lineRule="auto"/>
                    <w:jc w:val="both"/>
                  </w:pPr>
                  <w:r w:rsidRPr="00060A5C">
                    <w:t xml:space="preserve">                        ПОГОДЖЕНО</w:t>
                  </w:r>
                </w:p>
                <w:p w:rsidR="00F443A5" w:rsidRPr="00E573B9" w:rsidRDefault="00F443A5" w:rsidP="001239C8">
                  <w:pPr>
                    <w:tabs>
                      <w:tab w:val="left" w:pos="8820"/>
                    </w:tabs>
                    <w:spacing w:line="192" w:lineRule="auto"/>
                    <w:jc w:val="both"/>
                    <w:rPr>
                      <w:sz w:val="16"/>
                      <w:szCs w:val="16"/>
                    </w:rPr>
                  </w:pPr>
                </w:p>
                <w:p w:rsidR="00F443A5" w:rsidRPr="00476703" w:rsidRDefault="00F443A5" w:rsidP="001239C8">
                  <w:pPr>
                    <w:spacing w:line="192" w:lineRule="auto"/>
                    <w:ind w:firstLine="708"/>
                    <w:jc w:val="both"/>
                  </w:pPr>
                  <w:r w:rsidRPr="00476703">
                    <w:t xml:space="preserve">  </w:t>
                  </w:r>
                  <w:r>
                    <w:t xml:space="preserve">  </w:t>
                  </w:r>
                  <w:r w:rsidRPr="00476703">
                    <w:t xml:space="preserve">       Заступник </w:t>
                  </w:r>
                  <w:r>
                    <w:rPr>
                      <w:lang w:val="uk-UA"/>
                    </w:rPr>
                    <w:t>сільського голови</w:t>
                  </w:r>
                  <w:r w:rsidRPr="00476703">
                    <w:t xml:space="preserve">        </w:t>
                  </w:r>
                  <w:r>
                    <w:t xml:space="preserve">     </w:t>
                  </w:r>
                  <w:r w:rsidRPr="00476703">
                    <w:t xml:space="preserve">      _______________                          _________________________</w:t>
                  </w:r>
                </w:p>
                <w:p w:rsidR="00F443A5" w:rsidRPr="00476703" w:rsidRDefault="00F443A5" w:rsidP="001239C8">
                  <w:pPr>
                    <w:spacing w:line="192" w:lineRule="auto"/>
                    <w:rPr>
                      <w:sz w:val="22"/>
                      <w:szCs w:val="22"/>
                    </w:rPr>
                  </w:pPr>
                  <w:r w:rsidRPr="00476703">
                    <w:rPr>
                      <w:sz w:val="22"/>
                      <w:szCs w:val="22"/>
                    </w:rPr>
                    <w:t xml:space="preserve">            </w:t>
                  </w:r>
                  <w:r>
                    <w:rPr>
                      <w:sz w:val="22"/>
                      <w:szCs w:val="22"/>
                    </w:rPr>
                    <w:t xml:space="preserve">       </w:t>
                  </w:r>
                  <w:r w:rsidRPr="00476703">
                    <w:rPr>
                      <w:sz w:val="22"/>
                      <w:szCs w:val="22"/>
                    </w:rPr>
                    <w:t xml:space="preserve">       (згідно з розподілом функціональних повноважень)    </w:t>
                  </w:r>
                  <w:r>
                    <w:rPr>
                      <w:sz w:val="22"/>
                      <w:szCs w:val="22"/>
                    </w:rPr>
                    <w:t xml:space="preserve">            </w:t>
                  </w:r>
                  <w:r w:rsidRPr="00476703">
                    <w:rPr>
                      <w:sz w:val="22"/>
                      <w:szCs w:val="22"/>
                    </w:rPr>
                    <w:t xml:space="preserve">   (підпис)                                      </w:t>
                  </w:r>
                  <w:r>
                    <w:rPr>
                      <w:sz w:val="22"/>
                      <w:szCs w:val="22"/>
                    </w:rPr>
                    <w:t xml:space="preserve">          </w:t>
                  </w:r>
                  <w:r w:rsidRPr="00476703">
                    <w:rPr>
                      <w:sz w:val="22"/>
                      <w:szCs w:val="22"/>
                    </w:rPr>
                    <w:t xml:space="preserve">(ініціали, прізвище) </w:t>
                  </w:r>
                </w:p>
                <w:p w:rsidR="00F443A5" w:rsidRPr="00476703" w:rsidRDefault="00F443A5" w:rsidP="001239C8">
                  <w:pPr>
                    <w:spacing w:line="192" w:lineRule="auto"/>
                  </w:pPr>
                  <w:r w:rsidRPr="00476703">
                    <w:t xml:space="preserve">     </w:t>
                  </w:r>
                  <w:r>
                    <w:t xml:space="preserve">           </w:t>
                  </w:r>
                  <w:r w:rsidRPr="00476703">
                    <w:t xml:space="preserve">    </w:t>
                  </w:r>
                  <w:r>
                    <w:t xml:space="preserve">   </w:t>
                  </w:r>
                  <w:r w:rsidRPr="00476703">
                    <w:t>“_____ “__________________________</w:t>
                  </w:r>
                </w:p>
              </w:txbxContent>
            </v:textbox>
          </v:rect>
        </w:pict>
      </w:r>
      <w:r w:rsidR="00A03937">
        <w:rPr>
          <w:rFonts w:eastAsia="Calibri"/>
          <w:sz w:val="28"/>
          <w:szCs w:val="28"/>
          <w:lang w:val="uk-UA" w:eastAsia="en-US"/>
        </w:rPr>
        <w:t>18.03.2019</w:t>
      </w:r>
      <w:r w:rsidR="00D22C2C">
        <w:rPr>
          <w:rFonts w:eastAsia="Calibri"/>
          <w:sz w:val="28"/>
          <w:szCs w:val="28"/>
          <w:lang w:eastAsia="en-US"/>
        </w:rPr>
        <w:t xml:space="preserve"> </w:t>
      </w:r>
      <w:r w:rsidR="00D22C2C" w:rsidRPr="00595AFB">
        <w:rPr>
          <w:rFonts w:eastAsia="Calibri"/>
          <w:sz w:val="28"/>
          <w:szCs w:val="28"/>
          <w:lang w:eastAsia="en-US"/>
        </w:rPr>
        <w:t xml:space="preserve">№ </w:t>
      </w:r>
      <w:r w:rsidR="00A03937">
        <w:rPr>
          <w:rFonts w:eastAsia="Calibri"/>
          <w:sz w:val="28"/>
          <w:szCs w:val="28"/>
          <w:lang w:val="uk-UA" w:eastAsia="en-US"/>
        </w:rPr>
        <w:t>66-д</w:t>
      </w:r>
    </w:p>
    <w:p w:rsidR="001239C8" w:rsidRPr="003F38B3" w:rsidRDefault="001239C8" w:rsidP="001239C8">
      <w:pPr>
        <w:pStyle w:val="xl25"/>
        <w:spacing w:before="0" w:beforeAutospacing="0" w:after="0" w:afterAutospacing="0"/>
        <w:ind w:left="9912" w:firstLine="708"/>
        <w:rPr>
          <w:rFonts w:ascii="Times New Roman" w:eastAsia="Times New Roman" w:hAnsi="Times New Roman" w:cs="Times New Roman"/>
          <w:sz w:val="28"/>
          <w:szCs w:val="28"/>
          <w:lang w:val="uk-UA"/>
        </w:rPr>
      </w:pPr>
      <w:r w:rsidRPr="003F38B3">
        <w:rPr>
          <w:rFonts w:ascii="Times New Roman" w:eastAsia="Times New Roman" w:hAnsi="Times New Roman" w:cs="Times New Roman"/>
          <w:sz w:val="28"/>
          <w:szCs w:val="28"/>
          <w:lang w:val="uk-UA"/>
        </w:rPr>
        <w:t xml:space="preserve"> </w:t>
      </w:r>
      <w:r w:rsidRPr="003F38B3">
        <w:rPr>
          <w:rFonts w:ascii="Times New Roman" w:eastAsia="Times New Roman" w:hAnsi="Times New Roman" w:cs="Times New Roman"/>
          <w:sz w:val="28"/>
          <w:szCs w:val="28"/>
          <w:lang w:val="uk-UA"/>
        </w:rPr>
        <w:tab/>
      </w:r>
    </w:p>
    <w:p w:rsidR="001239C8" w:rsidRPr="003F38B3" w:rsidRDefault="001239C8" w:rsidP="001239C8">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1239C8" w:rsidRPr="003F38B3" w:rsidRDefault="001239C8" w:rsidP="001239C8">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1239C8" w:rsidRPr="003F38B3" w:rsidRDefault="001239C8" w:rsidP="001239C8">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1239C8" w:rsidRPr="003F38B3" w:rsidRDefault="001239C8" w:rsidP="001239C8">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1239C8" w:rsidRPr="003F38B3" w:rsidRDefault="001239C8" w:rsidP="001239C8">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1239C8" w:rsidRPr="003F38B3" w:rsidRDefault="001239C8" w:rsidP="001239C8">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1239C8" w:rsidRPr="003F38B3" w:rsidRDefault="001239C8" w:rsidP="001239C8">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1239C8" w:rsidRPr="003F38B3" w:rsidRDefault="001239C8" w:rsidP="001239C8">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1239C8" w:rsidRPr="003F38B3" w:rsidRDefault="001239C8" w:rsidP="001239C8">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1239C8" w:rsidRPr="003F38B3" w:rsidRDefault="001239C8" w:rsidP="001239C8">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1239C8" w:rsidRPr="003F38B3" w:rsidRDefault="001239C8" w:rsidP="001239C8">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1239C8" w:rsidRPr="003F38B3" w:rsidRDefault="001239C8" w:rsidP="001239C8">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1239C8" w:rsidRPr="003F38B3" w:rsidRDefault="001239C8" w:rsidP="001239C8">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1239C8" w:rsidRPr="003F38B3" w:rsidRDefault="001239C8" w:rsidP="001239C8">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1239C8" w:rsidRPr="003F38B3" w:rsidRDefault="001239C8" w:rsidP="001239C8">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1239C8" w:rsidRPr="003F38B3" w:rsidRDefault="001239C8" w:rsidP="001239C8">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1239C8" w:rsidRPr="003F38B3" w:rsidRDefault="001239C8" w:rsidP="001239C8">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1239C8" w:rsidRPr="003F38B3" w:rsidRDefault="001239C8" w:rsidP="001239C8">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1239C8" w:rsidRPr="003F38B3" w:rsidRDefault="001239C8" w:rsidP="001239C8">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1239C8" w:rsidRPr="003F38B3" w:rsidRDefault="001239C8" w:rsidP="001239C8">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1239C8" w:rsidRPr="003F38B3" w:rsidRDefault="001239C8" w:rsidP="001239C8">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1239C8" w:rsidRPr="003F38B3" w:rsidRDefault="001239C8" w:rsidP="001239C8">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1239C8" w:rsidRPr="003F38B3" w:rsidRDefault="001239C8" w:rsidP="001239C8">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1239C8" w:rsidRPr="003F38B3" w:rsidRDefault="001239C8" w:rsidP="001239C8">
      <w:pPr>
        <w:pStyle w:val="xl25"/>
        <w:spacing w:before="0" w:beforeAutospacing="0" w:after="0" w:afterAutospacing="0"/>
        <w:ind w:left="9912" w:firstLine="708"/>
        <w:rPr>
          <w:rFonts w:ascii="Times New Roman" w:eastAsia="Times New Roman" w:hAnsi="Times New Roman" w:cs="Times New Roman"/>
          <w:sz w:val="28"/>
          <w:szCs w:val="28"/>
          <w:lang w:val="uk-UA"/>
        </w:rPr>
      </w:pPr>
    </w:p>
    <w:p w:rsidR="001239C8" w:rsidRDefault="001239C8" w:rsidP="001239C8">
      <w:pPr>
        <w:spacing w:line="192" w:lineRule="auto"/>
        <w:rPr>
          <w:sz w:val="28"/>
          <w:szCs w:val="28"/>
        </w:rPr>
      </w:pPr>
    </w:p>
    <w:p w:rsidR="001239C8" w:rsidRDefault="00D22C2C" w:rsidP="00B776AD">
      <w:pPr>
        <w:ind w:right="-881"/>
        <w:rPr>
          <w:sz w:val="28"/>
          <w:szCs w:val="28"/>
          <w:lang w:val="uk-UA"/>
        </w:rPr>
      </w:pPr>
      <w:r>
        <w:rPr>
          <w:sz w:val="28"/>
          <w:szCs w:val="28"/>
          <w:lang w:val="uk-UA"/>
        </w:rPr>
        <w:t>Керуючий справами виконавчого комітету</w:t>
      </w:r>
      <w:r w:rsidRPr="003F38B3">
        <w:rPr>
          <w:sz w:val="28"/>
          <w:szCs w:val="28"/>
        </w:rPr>
        <w:tab/>
      </w:r>
      <w:r w:rsidRPr="003F38B3">
        <w:rPr>
          <w:sz w:val="28"/>
          <w:szCs w:val="28"/>
        </w:rPr>
        <w:tab/>
      </w:r>
      <w:r>
        <w:rPr>
          <w:sz w:val="28"/>
          <w:szCs w:val="28"/>
          <w:lang w:val="uk-UA"/>
        </w:rPr>
        <w:t xml:space="preserve">                                                                              В.С. Деревчук</w:t>
      </w:r>
    </w:p>
    <w:p w:rsidR="00373751" w:rsidRPr="003F38B3" w:rsidRDefault="005A535B" w:rsidP="00896E90">
      <w:pPr>
        <w:pStyle w:val="xl25"/>
        <w:spacing w:before="0" w:beforeAutospacing="0" w:after="0" w:afterAutospacing="0" w:line="204" w:lineRule="auto"/>
        <w:ind w:left="42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                                                                                                                                             </w:t>
      </w:r>
      <w:r w:rsidR="00373751" w:rsidRPr="003F38B3">
        <w:rPr>
          <w:rFonts w:ascii="Times New Roman" w:eastAsia="Times New Roman" w:hAnsi="Times New Roman" w:cs="Times New Roman"/>
          <w:sz w:val="28"/>
          <w:szCs w:val="28"/>
          <w:lang w:val="uk-UA"/>
        </w:rPr>
        <w:t>Додаток 1</w:t>
      </w:r>
    </w:p>
    <w:p w:rsidR="00373751" w:rsidRDefault="00373751" w:rsidP="00373751">
      <w:pPr>
        <w:pStyle w:val="xl25"/>
        <w:spacing w:before="0" w:beforeAutospacing="0" w:after="0" w:afterAutospacing="0" w:line="204" w:lineRule="auto"/>
        <w:ind w:left="10270"/>
        <w:rPr>
          <w:rFonts w:ascii="Times New Roman" w:eastAsia="Times New Roman" w:hAnsi="Times New Roman" w:cs="Times New Roman"/>
          <w:sz w:val="28"/>
          <w:szCs w:val="28"/>
          <w:lang w:val="uk-UA"/>
        </w:rPr>
      </w:pPr>
      <w:r w:rsidRPr="003F38B3">
        <w:rPr>
          <w:rFonts w:ascii="Times New Roman" w:eastAsia="Times New Roman" w:hAnsi="Times New Roman" w:cs="Times New Roman"/>
          <w:sz w:val="28"/>
          <w:szCs w:val="28"/>
          <w:lang w:val="uk-UA"/>
        </w:rPr>
        <w:t xml:space="preserve">до Плану заходів на 2019 рік щодо наповнення місцевих бюджетів, ефективного використання бюджетних коштів та посилення фінансово-бюджетної дисципліни  </w:t>
      </w:r>
    </w:p>
    <w:p w:rsidR="00373751" w:rsidRPr="003F38B3" w:rsidRDefault="00373751" w:rsidP="00373751">
      <w:pPr>
        <w:pStyle w:val="xl25"/>
        <w:spacing w:before="0" w:beforeAutospacing="0" w:after="0" w:afterAutospacing="0" w:line="204" w:lineRule="auto"/>
        <w:ind w:left="10270"/>
        <w:rPr>
          <w:rFonts w:ascii="Times New Roman" w:eastAsia="Times New Roman" w:hAnsi="Times New Roman" w:cs="Times New Roman"/>
          <w:sz w:val="28"/>
          <w:szCs w:val="28"/>
          <w:lang w:val="uk-UA"/>
        </w:rPr>
      </w:pPr>
    </w:p>
    <w:p w:rsidR="00373751" w:rsidRPr="003F38B3" w:rsidRDefault="00FF4695" w:rsidP="00373751">
      <w:pPr>
        <w:spacing w:line="192" w:lineRule="auto"/>
        <w:ind w:left="10620"/>
        <w:rPr>
          <w:sz w:val="16"/>
          <w:szCs w:val="16"/>
        </w:rPr>
      </w:pPr>
      <w:r>
        <w:rPr>
          <w:noProof/>
          <w:szCs w:val="22"/>
        </w:rPr>
        <w:pict>
          <v:shape id="_x0000_s1026" type="#_x0000_t202" style="position:absolute;left:0;text-align:left;margin-left:-22.25pt;margin-top:4.6pt;width:757.25pt;height:299.45pt;z-index:-1" wrapcoords="-20 -43 -20 21557 21620 21557 21620 -43 -20 -43">
            <v:textbox style="mso-next-textbox:#_x0000_s1026">
              <w:txbxContent>
                <w:p w:rsidR="00F443A5" w:rsidRDefault="00F443A5" w:rsidP="00373751"/>
                <w:p w:rsidR="00F443A5" w:rsidRDefault="00F443A5" w:rsidP="00373751"/>
              </w:txbxContent>
            </v:textbox>
          </v:shape>
        </w:pict>
      </w:r>
      <w:r w:rsidR="00373751" w:rsidRPr="003F38B3">
        <w:rPr>
          <w:sz w:val="28"/>
          <w:szCs w:val="28"/>
        </w:rPr>
        <w:t xml:space="preserve"> </w:t>
      </w:r>
    </w:p>
    <w:p w:rsidR="00373751" w:rsidRPr="003F38B3" w:rsidRDefault="00373751" w:rsidP="00373751">
      <w:pPr>
        <w:spacing w:line="209" w:lineRule="auto"/>
        <w:ind w:left="10800"/>
        <w:rPr>
          <w:szCs w:val="22"/>
        </w:rPr>
      </w:pPr>
    </w:p>
    <w:tbl>
      <w:tblPr>
        <w:tblW w:w="1485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6"/>
        <w:gridCol w:w="1560"/>
        <w:gridCol w:w="1560"/>
        <w:gridCol w:w="1310"/>
        <w:gridCol w:w="1300"/>
        <w:gridCol w:w="1240"/>
        <w:gridCol w:w="1350"/>
        <w:gridCol w:w="1804"/>
        <w:gridCol w:w="1500"/>
        <w:gridCol w:w="1690"/>
        <w:gridCol w:w="8"/>
      </w:tblGrid>
      <w:tr w:rsidR="00373751" w:rsidRPr="003F38B3" w:rsidTr="000F6B51">
        <w:trPr>
          <w:cantSplit/>
          <w:trHeight w:val="580"/>
        </w:trPr>
        <w:tc>
          <w:tcPr>
            <w:tcW w:w="14858" w:type="dxa"/>
            <w:gridSpan w:val="11"/>
            <w:tcBorders>
              <w:top w:val="nil"/>
              <w:left w:val="nil"/>
              <w:bottom w:val="single" w:sz="4" w:space="0" w:color="auto"/>
              <w:right w:val="nil"/>
            </w:tcBorders>
            <w:vAlign w:val="center"/>
          </w:tcPr>
          <w:p w:rsidR="00373751" w:rsidRPr="003F38B3" w:rsidRDefault="002B4962" w:rsidP="000F6B51">
            <w:pPr>
              <w:spacing w:line="209" w:lineRule="auto"/>
              <w:jc w:val="center"/>
            </w:pPr>
            <w:r>
              <w:rPr>
                <w:b/>
              </w:rPr>
              <w:t>ВИКОНАННЯ СІЛЬСЬКОГО</w:t>
            </w:r>
            <w:r w:rsidR="00373751" w:rsidRPr="003F38B3">
              <w:rPr>
                <w:b/>
              </w:rPr>
              <w:t xml:space="preserve"> БЮДЖЕТУ</w:t>
            </w:r>
            <w:r w:rsidR="00373751" w:rsidRPr="003F38B3">
              <w:rPr>
                <w:b/>
                <w:sz w:val="22"/>
                <w:szCs w:val="22"/>
              </w:rPr>
              <w:t xml:space="preserve"> </w:t>
            </w:r>
            <w:r w:rsidR="00373751" w:rsidRPr="003F38B3">
              <w:rPr>
                <w:b/>
                <w:sz w:val="22"/>
                <w:szCs w:val="22"/>
              </w:rPr>
              <w:br/>
            </w:r>
            <w:r w:rsidR="00886CAE">
              <w:rPr>
                <w:lang w:val="uk-UA"/>
              </w:rPr>
              <w:t xml:space="preserve">                                                    </w:t>
            </w:r>
            <w:r w:rsidR="00373751" w:rsidRPr="003F38B3">
              <w:t>по ______________________________________станом на ___________________________</w:t>
            </w:r>
          </w:p>
          <w:p w:rsidR="00265D2A" w:rsidRDefault="00373751" w:rsidP="00265D2A">
            <w:pPr>
              <w:pStyle w:val="a3"/>
              <w:spacing w:line="209" w:lineRule="auto"/>
              <w:jc w:val="left"/>
              <w:rPr>
                <w:rFonts w:ascii="Times New Roman" w:hAnsi="Times New Roman"/>
                <w:b w:val="0"/>
                <w:sz w:val="24"/>
              </w:rPr>
            </w:pPr>
            <w:r w:rsidRPr="003F38B3">
              <w:rPr>
                <w:rFonts w:ascii="Times New Roman" w:hAnsi="Times New Roman"/>
                <w:b w:val="0"/>
                <w:sz w:val="24"/>
              </w:rPr>
              <w:t xml:space="preserve">                                                                                         (назва головного розпорядника)         </w:t>
            </w:r>
          </w:p>
          <w:p w:rsidR="00373751" w:rsidRPr="003F38B3" w:rsidRDefault="00373751" w:rsidP="00265D2A">
            <w:pPr>
              <w:pStyle w:val="a3"/>
              <w:spacing w:line="209" w:lineRule="auto"/>
              <w:jc w:val="left"/>
              <w:rPr>
                <w:rFonts w:ascii="Times New Roman" w:hAnsi="Times New Roman"/>
                <w:b w:val="0"/>
                <w:sz w:val="22"/>
                <w:szCs w:val="22"/>
              </w:rPr>
            </w:pPr>
            <w:r w:rsidRPr="003F38B3">
              <w:rPr>
                <w:rFonts w:ascii="Times New Roman" w:hAnsi="Times New Roman"/>
                <w:b w:val="0"/>
                <w:sz w:val="24"/>
              </w:rPr>
              <w:t xml:space="preserve">                                                     </w:t>
            </w:r>
            <w:r w:rsidR="00265D2A">
              <w:rPr>
                <w:rFonts w:ascii="Times New Roman" w:hAnsi="Times New Roman"/>
                <w:b w:val="0"/>
                <w:sz w:val="24"/>
              </w:rPr>
              <w:t xml:space="preserve">                                                                                                                                                           </w:t>
            </w:r>
            <w:r w:rsidRPr="003F38B3">
              <w:rPr>
                <w:rFonts w:ascii="Times New Roman" w:hAnsi="Times New Roman"/>
                <w:b w:val="0"/>
                <w:sz w:val="24"/>
              </w:rPr>
              <w:t xml:space="preserve">     тис. грн</w:t>
            </w:r>
          </w:p>
        </w:tc>
      </w:tr>
      <w:tr w:rsidR="00373751" w:rsidRPr="003F38B3" w:rsidTr="000F6B51">
        <w:trPr>
          <w:gridAfter w:val="1"/>
          <w:wAfter w:w="8" w:type="dxa"/>
          <w:cantSplit/>
          <w:trHeight w:val="580"/>
        </w:trPr>
        <w:tc>
          <w:tcPr>
            <w:tcW w:w="1536" w:type="dxa"/>
            <w:tcBorders>
              <w:top w:val="single" w:sz="4" w:space="0" w:color="auto"/>
            </w:tcBorders>
          </w:tcPr>
          <w:p w:rsidR="00373751" w:rsidRPr="003F38B3" w:rsidRDefault="00373751" w:rsidP="000F6B51">
            <w:pPr>
              <w:spacing w:line="209" w:lineRule="auto"/>
              <w:ind w:right="-112"/>
              <w:jc w:val="center"/>
              <w:rPr>
                <w:spacing w:val="-8"/>
              </w:rPr>
            </w:pPr>
            <w:r w:rsidRPr="003F38B3">
              <w:rPr>
                <w:spacing w:val="-8"/>
              </w:rPr>
              <w:t>Видатки  бюджету за програмною/</w:t>
            </w:r>
          </w:p>
          <w:p w:rsidR="00373751" w:rsidRPr="003F38B3" w:rsidRDefault="00373751" w:rsidP="000F6B51">
            <w:pPr>
              <w:spacing w:line="209" w:lineRule="auto"/>
              <w:ind w:right="-112"/>
              <w:jc w:val="center"/>
              <w:rPr>
                <w:spacing w:val="-8"/>
              </w:rPr>
            </w:pPr>
            <w:r w:rsidRPr="003F38B3">
              <w:rPr>
                <w:spacing w:val="-8"/>
              </w:rPr>
              <w:t>економічною</w:t>
            </w:r>
          </w:p>
          <w:p w:rsidR="00373751" w:rsidRPr="003F38B3" w:rsidRDefault="00373751" w:rsidP="000F6B51">
            <w:pPr>
              <w:spacing w:line="209" w:lineRule="auto"/>
              <w:ind w:right="-112"/>
              <w:jc w:val="center"/>
              <w:rPr>
                <w:spacing w:val="-6"/>
                <w:sz w:val="22"/>
                <w:szCs w:val="22"/>
              </w:rPr>
            </w:pPr>
            <w:r w:rsidRPr="003F38B3">
              <w:rPr>
                <w:spacing w:val="-8"/>
              </w:rPr>
              <w:t>структурою</w:t>
            </w:r>
          </w:p>
        </w:tc>
        <w:tc>
          <w:tcPr>
            <w:tcW w:w="1560" w:type="dxa"/>
            <w:tcBorders>
              <w:top w:val="single" w:sz="4" w:space="0" w:color="auto"/>
            </w:tcBorders>
          </w:tcPr>
          <w:p w:rsidR="00373751" w:rsidRPr="003F38B3" w:rsidRDefault="00373751" w:rsidP="000F6B51">
            <w:pPr>
              <w:pStyle w:val="af9"/>
              <w:spacing w:line="209" w:lineRule="auto"/>
              <w:ind w:left="0"/>
              <w:rPr>
                <w:rFonts w:ascii="Times New Roman" w:hAnsi="Times New Roman"/>
                <w:spacing w:val="-6"/>
                <w:sz w:val="24"/>
                <w:szCs w:val="24"/>
              </w:rPr>
            </w:pPr>
            <w:r w:rsidRPr="003F38B3">
              <w:rPr>
                <w:rFonts w:ascii="Times New Roman" w:hAnsi="Times New Roman"/>
                <w:spacing w:val="-6"/>
                <w:sz w:val="24"/>
                <w:szCs w:val="24"/>
              </w:rPr>
              <w:t>Затверджено</w:t>
            </w:r>
          </w:p>
          <w:p w:rsidR="00373751" w:rsidRPr="003F38B3" w:rsidRDefault="00373751" w:rsidP="000F6B51">
            <w:pPr>
              <w:spacing w:line="209" w:lineRule="auto"/>
              <w:jc w:val="center"/>
              <w:rPr>
                <w:spacing w:val="-6"/>
                <w:sz w:val="22"/>
                <w:szCs w:val="22"/>
              </w:rPr>
            </w:pPr>
            <w:r w:rsidRPr="003F38B3">
              <w:rPr>
                <w:spacing w:val="-6"/>
              </w:rPr>
              <w:t>на 2019 рік (зі змінами)</w:t>
            </w:r>
          </w:p>
        </w:tc>
        <w:tc>
          <w:tcPr>
            <w:tcW w:w="1560" w:type="dxa"/>
            <w:tcBorders>
              <w:top w:val="single" w:sz="4" w:space="0" w:color="auto"/>
            </w:tcBorders>
          </w:tcPr>
          <w:p w:rsidR="00373751" w:rsidRPr="003F38B3" w:rsidRDefault="00373751" w:rsidP="000F6B51">
            <w:pPr>
              <w:spacing w:line="209" w:lineRule="auto"/>
              <w:ind w:left="-6"/>
              <w:jc w:val="center"/>
              <w:rPr>
                <w:spacing w:val="-6"/>
              </w:rPr>
            </w:pPr>
            <w:r w:rsidRPr="003F38B3">
              <w:rPr>
                <w:spacing w:val="-6"/>
              </w:rPr>
              <w:t>Затверджено на звітний період з урахуванням унесених змін</w:t>
            </w:r>
          </w:p>
        </w:tc>
        <w:tc>
          <w:tcPr>
            <w:tcW w:w="1310" w:type="dxa"/>
            <w:tcBorders>
              <w:top w:val="single" w:sz="4" w:space="0" w:color="auto"/>
            </w:tcBorders>
          </w:tcPr>
          <w:p w:rsidR="00373751" w:rsidRPr="003F38B3" w:rsidRDefault="00373751" w:rsidP="000F6B51">
            <w:pPr>
              <w:spacing w:line="209" w:lineRule="auto"/>
              <w:ind w:left="-105" w:right="-108"/>
              <w:jc w:val="center"/>
              <w:rPr>
                <w:spacing w:val="-6"/>
              </w:rPr>
            </w:pPr>
            <w:r w:rsidRPr="003F38B3">
              <w:rPr>
                <w:spacing w:val="-6"/>
              </w:rPr>
              <w:t>Профі-нансовано</w:t>
            </w:r>
          </w:p>
          <w:p w:rsidR="00373751" w:rsidRPr="003F38B3" w:rsidRDefault="00373751" w:rsidP="000F6B51">
            <w:pPr>
              <w:spacing w:line="209" w:lineRule="auto"/>
              <w:jc w:val="center"/>
              <w:rPr>
                <w:spacing w:val="-6"/>
              </w:rPr>
            </w:pPr>
            <w:r w:rsidRPr="003F38B3">
              <w:rPr>
                <w:spacing w:val="-6"/>
              </w:rPr>
              <w:t>за звітний період</w:t>
            </w:r>
          </w:p>
        </w:tc>
        <w:tc>
          <w:tcPr>
            <w:tcW w:w="1300" w:type="dxa"/>
            <w:tcBorders>
              <w:top w:val="single" w:sz="4" w:space="0" w:color="auto"/>
            </w:tcBorders>
          </w:tcPr>
          <w:p w:rsidR="00373751" w:rsidRPr="003F38B3" w:rsidRDefault="00373751" w:rsidP="000F6B51">
            <w:pPr>
              <w:spacing w:line="209" w:lineRule="auto"/>
              <w:jc w:val="center"/>
              <w:rPr>
                <w:spacing w:val="-6"/>
              </w:rPr>
            </w:pPr>
            <w:r w:rsidRPr="003F38B3">
              <w:rPr>
                <w:spacing w:val="-6"/>
              </w:rPr>
              <w:t>Касові видатки</w:t>
            </w:r>
          </w:p>
          <w:p w:rsidR="00373751" w:rsidRPr="003F38B3" w:rsidRDefault="00373751" w:rsidP="000F6B51">
            <w:pPr>
              <w:spacing w:line="209" w:lineRule="auto"/>
              <w:jc w:val="center"/>
              <w:rPr>
                <w:spacing w:val="-6"/>
              </w:rPr>
            </w:pPr>
            <w:r w:rsidRPr="003F38B3">
              <w:rPr>
                <w:spacing w:val="-6"/>
              </w:rPr>
              <w:t>за звітний</w:t>
            </w:r>
          </w:p>
          <w:p w:rsidR="00373751" w:rsidRPr="003F38B3" w:rsidRDefault="00373751" w:rsidP="000F6B51">
            <w:pPr>
              <w:spacing w:line="209" w:lineRule="auto"/>
              <w:jc w:val="center"/>
              <w:rPr>
                <w:spacing w:val="-6"/>
              </w:rPr>
            </w:pPr>
            <w:r w:rsidRPr="003F38B3">
              <w:rPr>
                <w:spacing w:val="-6"/>
              </w:rPr>
              <w:t>період</w:t>
            </w:r>
          </w:p>
        </w:tc>
        <w:tc>
          <w:tcPr>
            <w:tcW w:w="1240" w:type="dxa"/>
            <w:tcBorders>
              <w:top w:val="single" w:sz="4" w:space="0" w:color="auto"/>
            </w:tcBorders>
          </w:tcPr>
          <w:p w:rsidR="00373751" w:rsidRPr="003F38B3" w:rsidRDefault="00373751" w:rsidP="000F6B51">
            <w:pPr>
              <w:spacing w:line="209" w:lineRule="auto"/>
              <w:ind w:left="-108" w:right="-108"/>
              <w:jc w:val="center"/>
              <w:rPr>
                <w:spacing w:val="-6"/>
              </w:rPr>
            </w:pPr>
            <w:r w:rsidRPr="003F38B3">
              <w:rPr>
                <w:spacing w:val="-6"/>
              </w:rPr>
              <w:t>Відхилення</w:t>
            </w:r>
          </w:p>
          <w:p w:rsidR="00373751" w:rsidRPr="003F38B3" w:rsidRDefault="00373751" w:rsidP="000F6B51">
            <w:pPr>
              <w:spacing w:line="209" w:lineRule="auto"/>
              <w:ind w:left="-108" w:right="-108"/>
              <w:jc w:val="center"/>
              <w:rPr>
                <w:spacing w:val="-6"/>
              </w:rPr>
            </w:pPr>
            <w:r w:rsidRPr="003F38B3">
              <w:rPr>
                <w:spacing w:val="-6"/>
              </w:rPr>
              <w:t>виконання (+;-)</w:t>
            </w:r>
          </w:p>
        </w:tc>
        <w:tc>
          <w:tcPr>
            <w:tcW w:w="1350" w:type="dxa"/>
            <w:tcBorders>
              <w:top w:val="single" w:sz="4" w:space="0" w:color="auto"/>
            </w:tcBorders>
          </w:tcPr>
          <w:p w:rsidR="00373751" w:rsidRPr="003F38B3" w:rsidRDefault="00373751" w:rsidP="000F6B51">
            <w:pPr>
              <w:spacing w:line="209" w:lineRule="auto"/>
              <w:jc w:val="center"/>
              <w:rPr>
                <w:spacing w:val="-6"/>
              </w:rPr>
            </w:pPr>
            <w:r w:rsidRPr="003F38B3">
              <w:rPr>
                <w:spacing w:val="-6"/>
              </w:rPr>
              <w:t>Відсоток</w:t>
            </w:r>
          </w:p>
          <w:p w:rsidR="00373751" w:rsidRPr="003F38B3" w:rsidRDefault="00373751" w:rsidP="000F6B51">
            <w:pPr>
              <w:spacing w:line="209" w:lineRule="auto"/>
              <w:jc w:val="center"/>
              <w:rPr>
                <w:spacing w:val="-6"/>
              </w:rPr>
            </w:pPr>
            <w:r w:rsidRPr="003F38B3">
              <w:rPr>
                <w:spacing w:val="-6"/>
              </w:rPr>
              <w:t>виконання</w:t>
            </w:r>
          </w:p>
        </w:tc>
        <w:tc>
          <w:tcPr>
            <w:tcW w:w="1804" w:type="dxa"/>
            <w:tcBorders>
              <w:top w:val="single" w:sz="4" w:space="0" w:color="auto"/>
            </w:tcBorders>
          </w:tcPr>
          <w:p w:rsidR="00373751" w:rsidRPr="003F38B3" w:rsidRDefault="00373751" w:rsidP="000F6B51">
            <w:pPr>
              <w:spacing w:line="209" w:lineRule="auto"/>
              <w:jc w:val="center"/>
              <w:rPr>
                <w:spacing w:val="-6"/>
              </w:rPr>
            </w:pPr>
            <w:r w:rsidRPr="003F38B3">
              <w:rPr>
                <w:spacing w:val="-6"/>
              </w:rPr>
              <w:t>Залишки коштів на рахунках розпорядників (одержувачів) на звітну дату</w:t>
            </w:r>
          </w:p>
        </w:tc>
        <w:tc>
          <w:tcPr>
            <w:tcW w:w="1500" w:type="dxa"/>
            <w:tcBorders>
              <w:top w:val="single" w:sz="4" w:space="0" w:color="auto"/>
            </w:tcBorders>
          </w:tcPr>
          <w:p w:rsidR="00373751" w:rsidRPr="003F38B3" w:rsidRDefault="00373751" w:rsidP="000F6B51">
            <w:pPr>
              <w:spacing w:line="209" w:lineRule="auto"/>
              <w:jc w:val="center"/>
              <w:rPr>
                <w:spacing w:val="-6"/>
              </w:rPr>
            </w:pPr>
            <w:r w:rsidRPr="003F38B3">
              <w:rPr>
                <w:spacing w:val="-6"/>
              </w:rPr>
              <w:t>Дебіторська</w:t>
            </w:r>
          </w:p>
          <w:p w:rsidR="00373751" w:rsidRPr="003F38B3" w:rsidRDefault="00373751" w:rsidP="000F6B51">
            <w:pPr>
              <w:spacing w:line="209" w:lineRule="auto"/>
              <w:jc w:val="center"/>
              <w:rPr>
                <w:spacing w:val="-6"/>
              </w:rPr>
            </w:pPr>
            <w:r w:rsidRPr="00A85E7B">
              <w:rPr>
                <w:spacing w:val="-18"/>
              </w:rPr>
              <w:t>заборгованість</w:t>
            </w:r>
            <w:r w:rsidRPr="003F38B3">
              <w:rPr>
                <w:spacing w:val="-6"/>
              </w:rPr>
              <w:t xml:space="preserve"> на звітну дату</w:t>
            </w:r>
          </w:p>
        </w:tc>
        <w:tc>
          <w:tcPr>
            <w:tcW w:w="1690" w:type="dxa"/>
            <w:tcBorders>
              <w:top w:val="single" w:sz="4" w:space="0" w:color="auto"/>
            </w:tcBorders>
          </w:tcPr>
          <w:p w:rsidR="00373751" w:rsidRPr="003F38B3" w:rsidRDefault="00373751" w:rsidP="000F6B51">
            <w:pPr>
              <w:pStyle w:val="a3"/>
              <w:spacing w:line="209" w:lineRule="auto"/>
              <w:rPr>
                <w:rFonts w:ascii="Times New Roman" w:hAnsi="Times New Roman"/>
                <w:b w:val="0"/>
                <w:spacing w:val="-6"/>
                <w:sz w:val="24"/>
              </w:rPr>
            </w:pPr>
            <w:r w:rsidRPr="003F38B3">
              <w:rPr>
                <w:rFonts w:ascii="Times New Roman" w:hAnsi="Times New Roman"/>
                <w:b w:val="0"/>
                <w:spacing w:val="-6"/>
                <w:sz w:val="24"/>
              </w:rPr>
              <w:t>Кредиторська</w:t>
            </w:r>
          </w:p>
          <w:p w:rsidR="00373751" w:rsidRPr="003F38B3" w:rsidRDefault="00373751" w:rsidP="000F6B51">
            <w:pPr>
              <w:spacing w:line="209" w:lineRule="auto"/>
              <w:jc w:val="center"/>
              <w:rPr>
                <w:spacing w:val="-6"/>
              </w:rPr>
            </w:pPr>
            <w:r w:rsidRPr="003F38B3">
              <w:rPr>
                <w:spacing w:val="-6"/>
              </w:rPr>
              <w:t>заборгованість на звітну дату</w:t>
            </w:r>
          </w:p>
        </w:tc>
      </w:tr>
      <w:tr w:rsidR="00373751" w:rsidRPr="003F38B3" w:rsidTr="000F6B51">
        <w:trPr>
          <w:gridAfter w:val="1"/>
          <w:wAfter w:w="8" w:type="dxa"/>
          <w:trHeight w:val="340"/>
        </w:trPr>
        <w:tc>
          <w:tcPr>
            <w:tcW w:w="1536" w:type="dxa"/>
          </w:tcPr>
          <w:p w:rsidR="00373751" w:rsidRPr="003F38B3" w:rsidRDefault="00373751" w:rsidP="000F6B51">
            <w:pPr>
              <w:spacing w:line="209" w:lineRule="auto"/>
              <w:jc w:val="center"/>
              <w:rPr>
                <w:sz w:val="22"/>
                <w:szCs w:val="22"/>
              </w:rPr>
            </w:pPr>
          </w:p>
        </w:tc>
        <w:tc>
          <w:tcPr>
            <w:tcW w:w="1560" w:type="dxa"/>
          </w:tcPr>
          <w:p w:rsidR="00373751" w:rsidRPr="003F38B3" w:rsidRDefault="00373751" w:rsidP="000F6B51">
            <w:pPr>
              <w:spacing w:line="209" w:lineRule="auto"/>
              <w:jc w:val="center"/>
              <w:rPr>
                <w:sz w:val="22"/>
                <w:szCs w:val="22"/>
              </w:rPr>
            </w:pPr>
          </w:p>
        </w:tc>
        <w:tc>
          <w:tcPr>
            <w:tcW w:w="1560" w:type="dxa"/>
            <w:tcBorders>
              <w:top w:val="single" w:sz="4" w:space="0" w:color="auto"/>
            </w:tcBorders>
          </w:tcPr>
          <w:p w:rsidR="00373751" w:rsidRPr="003F38B3" w:rsidRDefault="00373751" w:rsidP="000F6B51">
            <w:pPr>
              <w:spacing w:line="209" w:lineRule="auto"/>
              <w:rPr>
                <w:sz w:val="22"/>
                <w:szCs w:val="22"/>
              </w:rPr>
            </w:pPr>
          </w:p>
        </w:tc>
        <w:tc>
          <w:tcPr>
            <w:tcW w:w="1310" w:type="dxa"/>
          </w:tcPr>
          <w:p w:rsidR="00373751" w:rsidRPr="003F38B3" w:rsidRDefault="00373751" w:rsidP="000F6B51">
            <w:pPr>
              <w:spacing w:line="209" w:lineRule="auto"/>
              <w:jc w:val="center"/>
              <w:rPr>
                <w:sz w:val="22"/>
                <w:szCs w:val="22"/>
              </w:rPr>
            </w:pPr>
          </w:p>
        </w:tc>
        <w:tc>
          <w:tcPr>
            <w:tcW w:w="1300" w:type="dxa"/>
          </w:tcPr>
          <w:p w:rsidR="00373751" w:rsidRPr="003F38B3" w:rsidRDefault="00373751" w:rsidP="000F6B51">
            <w:pPr>
              <w:spacing w:line="209" w:lineRule="auto"/>
              <w:jc w:val="center"/>
              <w:rPr>
                <w:sz w:val="22"/>
                <w:szCs w:val="22"/>
              </w:rPr>
            </w:pPr>
          </w:p>
        </w:tc>
        <w:tc>
          <w:tcPr>
            <w:tcW w:w="1240" w:type="dxa"/>
          </w:tcPr>
          <w:p w:rsidR="00373751" w:rsidRPr="003F38B3" w:rsidRDefault="00373751" w:rsidP="000F6B51">
            <w:pPr>
              <w:spacing w:line="209" w:lineRule="auto"/>
              <w:jc w:val="center"/>
              <w:rPr>
                <w:sz w:val="22"/>
                <w:szCs w:val="22"/>
              </w:rPr>
            </w:pPr>
          </w:p>
        </w:tc>
        <w:tc>
          <w:tcPr>
            <w:tcW w:w="1350" w:type="dxa"/>
          </w:tcPr>
          <w:p w:rsidR="00373751" w:rsidRPr="003F38B3" w:rsidRDefault="00373751" w:rsidP="000F6B51">
            <w:pPr>
              <w:spacing w:line="209" w:lineRule="auto"/>
              <w:jc w:val="center"/>
              <w:rPr>
                <w:sz w:val="22"/>
                <w:szCs w:val="22"/>
              </w:rPr>
            </w:pPr>
          </w:p>
        </w:tc>
        <w:tc>
          <w:tcPr>
            <w:tcW w:w="1804" w:type="dxa"/>
          </w:tcPr>
          <w:p w:rsidR="00373751" w:rsidRPr="003F38B3" w:rsidRDefault="00373751" w:rsidP="000F6B51">
            <w:pPr>
              <w:spacing w:line="209" w:lineRule="auto"/>
              <w:jc w:val="center"/>
              <w:rPr>
                <w:sz w:val="22"/>
                <w:szCs w:val="22"/>
              </w:rPr>
            </w:pPr>
          </w:p>
        </w:tc>
        <w:tc>
          <w:tcPr>
            <w:tcW w:w="1500" w:type="dxa"/>
          </w:tcPr>
          <w:p w:rsidR="00373751" w:rsidRPr="003F38B3" w:rsidRDefault="00373751" w:rsidP="000F6B51">
            <w:pPr>
              <w:spacing w:line="209" w:lineRule="auto"/>
              <w:jc w:val="center"/>
              <w:rPr>
                <w:sz w:val="22"/>
                <w:szCs w:val="22"/>
              </w:rPr>
            </w:pPr>
          </w:p>
        </w:tc>
        <w:tc>
          <w:tcPr>
            <w:tcW w:w="1690" w:type="dxa"/>
          </w:tcPr>
          <w:p w:rsidR="00373751" w:rsidRPr="003F38B3" w:rsidRDefault="00373751" w:rsidP="000F6B51">
            <w:pPr>
              <w:spacing w:line="209" w:lineRule="auto"/>
              <w:rPr>
                <w:sz w:val="22"/>
                <w:szCs w:val="22"/>
              </w:rPr>
            </w:pPr>
          </w:p>
        </w:tc>
      </w:tr>
      <w:tr w:rsidR="00373751" w:rsidRPr="003F38B3" w:rsidTr="000F6B51">
        <w:trPr>
          <w:gridAfter w:val="1"/>
          <w:wAfter w:w="8" w:type="dxa"/>
          <w:trHeight w:val="340"/>
        </w:trPr>
        <w:tc>
          <w:tcPr>
            <w:tcW w:w="1536" w:type="dxa"/>
            <w:tcBorders>
              <w:bottom w:val="single" w:sz="4" w:space="0" w:color="auto"/>
            </w:tcBorders>
          </w:tcPr>
          <w:p w:rsidR="00373751" w:rsidRPr="003F38B3" w:rsidRDefault="00373751" w:rsidP="000F6B51">
            <w:pPr>
              <w:spacing w:line="209" w:lineRule="auto"/>
              <w:jc w:val="center"/>
              <w:rPr>
                <w:sz w:val="22"/>
                <w:szCs w:val="22"/>
              </w:rPr>
            </w:pPr>
          </w:p>
          <w:p w:rsidR="00373751" w:rsidRPr="00A63FF5" w:rsidRDefault="00373751" w:rsidP="000F6B51">
            <w:pPr>
              <w:pStyle w:val="7"/>
              <w:rPr>
                <w:rFonts w:ascii="Times New Roman" w:hAnsi="Times New Roman"/>
              </w:rPr>
            </w:pPr>
            <w:r w:rsidRPr="00A63FF5">
              <w:rPr>
                <w:rFonts w:ascii="Times New Roman" w:hAnsi="Times New Roman"/>
              </w:rPr>
              <w:t>Усього</w:t>
            </w:r>
          </w:p>
        </w:tc>
        <w:tc>
          <w:tcPr>
            <w:tcW w:w="1560" w:type="dxa"/>
            <w:tcBorders>
              <w:bottom w:val="single" w:sz="4" w:space="0" w:color="auto"/>
            </w:tcBorders>
          </w:tcPr>
          <w:p w:rsidR="00373751" w:rsidRPr="003F38B3" w:rsidRDefault="00373751" w:rsidP="000F6B51">
            <w:pPr>
              <w:spacing w:line="209" w:lineRule="auto"/>
              <w:jc w:val="center"/>
              <w:rPr>
                <w:sz w:val="22"/>
                <w:szCs w:val="22"/>
              </w:rPr>
            </w:pPr>
          </w:p>
        </w:tc>
        <w:tc>
          <w:tcPr>
            <w:tcW w:w="1560" w:type="dxa"/>
            <w:tcBorders>
              <w:bottom w:val="single" w:sz="4" w:space="0" w:color="auto"/>
            </w:tcBorders>
          </w:tcPr>
          <w:p w:rsidR="00373751" w:rsidRPr="003F38B3" w:rsidRDefault="00373751" w:rsidP="000F6B51">
            <w:pPr>
              <w:spacing w:line="209" w:lineRule="auto"/>
              <w:rPr>
                <w:sz w:val="22"/>
                <w:szCs w:val="22"/>
              </w:rPr>
            </w:pPr>
          </w:p>
        </w:tc>
        <w:tc>
          <w:tcPr>
            <w:tcW w:w="1310" w:type="dxa"/>
            <w:tcBorders>
              <w:bottom w:val="single" w:sz="4" w:space="0" w:color="auto"/>
            </w:tcBorders>
          </w:tcPr>
          <w:p w:rsidR="00373751" w:rsidRPr="003F38B3" w:rsidRDefault="00373751" w:rsidP="000F6B51">
            <w:pPr>
              <w:spacing w:line="209" w:lineRule="auto"/>
              <w:jc w:val="center"/>
              <w:rPr>
                <w:sz w:val="22"/>
                <w:szCs w:val="22"/>
              </w:rPr>
            </w:pPr>
          </w:p>
        </w:tc>
        <w:tc>
          <w:tcPr>
            <w:tcW w:w="1300" w:type="dxa"/>
            <w:tcBorders>
              <w:bottom w:val="single" w:sz="4" w:space="0" w:color="auto"/>
            </w:tcBorders>
          </w:tcPr>
          <w:p w:rsidR="00373751" w:rsidRPr="003F38B3" w:rsidRDefault="00373751" w:rsidP="000F6B51">
            <w:pPr>
              <w:spacing w:line="209" w:lineRule="auto"/>
              <w:jc w:val="center"/>
              <w:rPr>
                <w:sz w:val="22"/>
                <w:szCs w:val="22"/>
              </w:rPr>
            </w:pPr>
          </w:p>
        </w:tc>
        <w:tc>
          <w:tcPr>
            <w:tcW w:w="1240" w:type="dxa"/>
            <w:tcBorders>
              <w:bottom w:val="single" w:sz="4" w:space="0" w:color="auto"/>
            </w:tcBorders>
          </w:tcPr>
          <w:p w:rsidR="00373751" w:rsidRPr="003F38B3" w:rsidRDefault="00373751" w:rsidP="000F6B51">
            <w:pPr>
              <w:spacing w:line="209" w:lineRule="auto"/>
              <w:jc w:val="center"/>
              <w:rPr>
                <w:sz w:val="22"/>
                <w:szCs w:val="22"/>
              </w:rPr>
            </w:pPr>
          </w:p>
        </w:tc>
        <w:tc>
          <w:tcPr>
            <w:tcW w:w="1350" w:type="dxa"/>
            <w:tcBorders>
              <w:bottom w:val="single" w:sz="4" w:space="0" w:color="auto"/>
            </w:tcBorders>
          </w:tcPr>
          <w:p w:rsidR="00373751" w:rsidRPr="003F38B3" w:rsidRDefault="00373751" w:rsidP="000F6B51">
            <w:pPr>
              <w:spacing w:line="209" w:lineRule="auto"/>
              <w:jc w:val="center"/>
              <w:rPr>
                <w:sz w:val="22"/>
                <w:szCs w:val="22"/>
              </w:rPr>
            </w:pPr>
          </w:p>
        </w:tc>
        <w:tc>
          <w:tcPr>
            <w:tcW w:w="1804" w:type="dxa"/>
            <w:tcBorders>
              <w:bottom w:val="single" w:sz="4" w:space="0" w:color="auto"/>
            </w:tcBorders>
          </w:tcPr>
          <w:p w:rsidR="00373751" w:rsidRPr="003F38B3" w:rsidRDefault="00373751" w:rsidP="000F6B51">
            <w:pPr>
              <w:spacing w:line="209" w:lineRule="auto"/>
              <w:jc w:val="center"/>
              <w:rPr>
                <w:sz w:val="22"/>
                <w:szCs w:val="22"/>
              </w:rPr>
            </w:pPr>
          </w:p>
        </w:tc>
        <w:tc>
          <w:tcPr>
            <w:tcW w:w="1500" w:type="dxa"/>
            <w:tcBorders>
              <w:bottom w:val="single" w:sz="4" w:space="0" w:color="auto"/>
            </w:tcBorders>
          </w:tcPr>
          <w:p w:rsidR="00373751" w:rsidRPr="003F38B3" w:rsidRDefault="00373751" w:rsidP="000F6B51">
            <w:pPr>
              <w:spacing w:line="209" w:lineRule="auto"/>
              <w:jc w:val="center"/>
              <w:rPr>
                <w:sz w:val="22"/>
                <w:szCs w:val="22"/>
              </w:rPr>
            </w:pPr>
          </w:p>
        </w:tc>
        <w:tc>
          <w:tcPr>
            <w:tcW w:w="1690" w:type="dxa"/>
            <w:tcBorders>
              <w:bottom w:val="single" w:sz="4" w:space="0" w:color="auto"/>
            </w:tcBorders>
          </w:tcPr>
          <w:p w:rsidR="00373751" w:rsidRPr="003F38B3" w:rsidRDefault="00373751" w:rsidP="000F6B51">
            <w:pPr>
              <w:spacing w:line="209" w:lineRule="auto"/>
              <w:rPr>
                <w:sz w:val="22"/>
                <w:szCs w:val="22"/>
              </w:rPr>
            </w:pPr>
          </w:p>
        </w:tc>
      </w:tr>
      <w:tr w:rsidR="00373751" w:rsidRPr="003F38B3" w:rsidTr="000F6B51">
        <w:trPr>
          <w:cantSplit/>
          <w:trHeight w:val="1114"/>
        </w:trPr>
        <w:tc>
          <w:tcPr>
            <w:tcW w:w="14858" w:type="dxa"/>
            <w:gridSpan w:val="11"/>
            <w:tcBorders>
              <w:top w:val="single" w:sz="4" w:space="0" w:color="auto"/>
              <w:left w:val="nil"/>
              <w:bottom w:val="nil"/>
              <w:right w:val="nil"/>
            </w:tcBorders>
          </w:tcPr>
          <w:p w:rsidR="00373751" w:rsidRPr="003F38B3" w:rsidRDefault="00373751" w:rsidP="000F6B51">
            <w:pPr>
              <w:spacing w:line="209" w:lineRule="auto"/>
              <w:rPr>
                <w:sz w:val="22"/>
                <w:szCs w:val="22"/>
              </w:rPr>
            </w:pPr>
          </w:p>
          <w:p w:rsidR="00373751" w:rsidRPr="003F38B3" w:rsidRDefault="00373751" w:rsidP="002B4962">
            <w:pPr>
              <w:spacing w:line="209" w:lineRule="auto"/>
              <w:ind w:left="7807" w:hanging="7807"/>
            </w:pPr>
            <w:r w:rsidRPr="003F38B3">
              <w:t xml:space="preserve">Начальник       ___________________       _____                                                                                                                                  </w:t>
            </w:r>
            <w:r w:rsidR="002B4962">
              <w:rPr>
                <w:lang w:val="uk-UA"/>
              </w:rPr>
              <w:t xml:space="preserve">                      </w:t>
            </w:r>
            <w:r w:rsidRPr="003F38B3">
              <w:t>(підпис)                          (ініціали, прізвище)</w:t>
            </w:r>
          </w:p>
          <w:p w:rsidR="00373751" w:rsidRPr="003F38B3" w:rsidRDefault="00373751" w:rsidP="000F6B51">
            <w:pPr>
              <w:spacing w:line="209" w:lineRule="auto"/>
            </w:pPr>
          </w:p>
          <w:p w:rsidR="00373751" w:rsidRPr="003F38B3" w:rsidRDefault="00373751" w:rsidP="000F6B51">
            <w:pPr>
              <w:spacing w:line="209" w:lineRule="auto"/>
              <w:jc w:val="both"/>
            </w:pPr>
            <w:r w:rsidRPr="003F38B3">
              <w:rPr>
                <w:b/>
              </w:rPr>
              <w:t>Примітка.</w:t>
            </w:r>
            <w:r w:rsidRPr="003F38B3">
              <w:t xml:space="preserve"> Інформація по закладах вищої освіти I – IV рівнів акредитації, закладах охорони здоров’я, театрально-видовищних закладах культури,  установах і організаціях, які отримують фінансову підтримку з бюджету, надається за повною економічною класифікацією видатків бюджету. </w:t>
            </w:r>
          </w:p>
          <w:p w:rsidR="00373751" w:rsidRPr="003F38B3" w:rsidRDefault="00373751" w:rsidP="000F6B51">
            <w:pPr>
              <w:spacing w:line="209" w:lineRule="auto"/>
              <w:rPr>
                <w:sz w:val="22"/>
                <w:szCs w:val="22"/>
              </w:rPr>
            </w:pPr>
          </w:p>
        </w:tc>
      </w:tr>
    </w:tbl>
    <w:p w:rsidR="00373751" w:rsidRPr="003F38B3" w:rsidRDefault="00373751" w:rsidP="00373751">
      <w:pPr>
        <w:ind w:firstLine="708"/>
        <w:jc w:val="both"/>
      </w:pPr>
    </w:p>
    <w:p w:rsidR="00373751" w:rsidRPr="003F38B3" w:rsidRDefault="00373751" w:rsidP="00373751">
      <w:pPr>
        <w:ind w:firstLine="708"/>
        <w:rPr>
          <w:sz w:val="28"/>
          <w:szCs w:val="28"/>
        </w:rPr>
      </w:pPr>
    </w:p>
    <w:p w:rsidR="00373751" w:rsidRPr="003F38B3" w:rsidRDefault="00373751" w:rsidP="00373751">
      <w:pPr>
        <w:ind w:firstLine="708"/>
        <w:rPr>
          <w:sz w:val="28"/>
          <w:szCs w:val="28"/>
        </w:rPr>
      </w:pPr>
    </w:p>
    <w:p w:rsidR="002B4962" w:rsidRDefault="002B4962" w:rsidP="002B4962">
      <w:pPr>
        <w:ind w:right="-881"/>
        <w:rPr>
          <w:sz w:val="28"/>
          <w:szCs w:val="28"/>
          <w:lang w:val="uk-UA"/>
        </w:rPr>
      </w:pPr>
      <w:r>
        <w:rPr>
          <w:sz w:val="28"/>
          <w:szCs w:val="28"/>
          <w:lang w:val="uk-UA"/>
        </w:rPr>
        <w:t>Керуючий справами виконавчого комітету</w:t>
      </w:r>
      <w:r w:rsidRPr="003F38B3">
        <w:rPr>
          <w:sz w:val="28"/>
          <w:szCs w:val="28"/>
        </w:rPr>
        <w:tab/>
      </w:r>
      <w:r w:rsidRPr="003F38B3">
        <w:rPr>
          <w:sz w:val="28"/>
          <w:szCs w:val="28"/>
        </w:rPr>
        <w:tab/>
      </w:r>
      <w:r>
        <w:rPr>
          <w:sz w:val="28"/>
          <w:szCs w:val="28"/>
          <w:lang w:val="uk-UA"/>
        </w:rPr>
        <w:t xml:space="preserve">                                                                              В.С. Деревчук</w:t>
      </w:r>
    </w:p>
    <w:p w:rsidR="00373751" w:rsidRPr="003F38B3" w:rsidRDefault="00373751" w:rsidP="00373751">
      <w:pPr>
        <w:pStyle w:val="xl25"/>
        <w:spacing w:before="0" w:beforeAutospacing="0" w:after="0" w:afterAutospacing="0"/>
        <w:ind w:left="9912" w:firstLine="708"/>
        <w:rPr>
          <w:rFonts w:ascii="Times New Roman" w:eastAsia="Times New Roman" w:hAnsi="Times New Roman" w:cs="Times New Roman"/>
          <w:sz w:val="28"/>
          <w:szCs w:val="28"/>
          <w:lang w:val="uk-UA"/>
        </w:rPr>
        <w:sectPr w:rsidR="00373751" w:rsidRPr="003F38B3" w:rsidSect="00EF292D">
          <w:headerReference w:type="default" r:id="rId11"/>
          <w:pgSz w:w="16838" w:h="11906" w:orient="landscape" w:code="9"/>
          <w:pgMar w:top="899" w:right="1134" w:bottom="851" w:left="1560" w:header="709" w:footer="709" w:gutter="0"/>
          <w:cols w:space="708"/>
          <w:docGrid w:linePitch="360"/>
        </w:sectPr>
      </w:pPr>
    </w:p>
    <w:p w:rsidR="00373751" w:rsidRPr="003F38B3" w:rsidRDefault="00373751" w:rsidP="00373751">
      <w:pPr>
        <w:spacing w:line="204" w:lineRule="auto"/>
        <w:ind w:left="1429"/>
        <w:jc w:val="both"/>
        <w:rPr>
          <w:sz w:val="2"/>
          <w:szCs w:val="2"/>
        </w:rPr>
      </w:pPr>
    </w:p>
    <w:p w:rsidR="00373751" w:rsidRPr="003F38B3" w:rsidRDefault="00373751" w:rsidP="00373751">
      <w:pPr>
        <w:pStyle w:val="xl25"/>
        <w:spacing w:before="0" w:beforeAutospacing="0" w:after="0" w:afterAutospacing="0" w:line="204" w:lineRule="auto"/>
        <w:ind w:left="10270"/>
        <w:rPr>
          <w:rFonts w:ascii="Times New Roman" w:eastAsia="Times New Roman" w:hAnsi="Times New Roman" w:cs="Times New Roman"/>
          <w:sz w:val="28"/>
          <w:szCs w:val="28"/>
          <w:lang w:val="uk-UA"/>
        </w:rPr>
      </w:pPr>
      <w:r w:rsidRPr="003F38B3">
        <w:rPr>
          <w:rFonts w:ascii="Times New Roman" w:eastAsia="Times New Roman" w:hAnsi="Times New Roman" w:cs="Times New Roman"/>
          <w:sz w:val="28"/>
          <w:szCs w:val="28"/>
          <w:lang w:val="uk-UA"/>
        </w:rPr>
        <w:t>Додаток 2</w:t>
      </w:r>
    </w:p>
    <w:p w:rsidR="00373751" w:rsidRPr="003F38B3" w:rsidRDefault="00373751" w:rsidP="00373751">
      <w:pPr>
        <w:pStyle w:val="xl25"/>
        <w:spacing w:before="0" w:beforeAutospacing="0" w:after="0" w:afterAutospacing="0" w:line="204" w:lineRule="auto"/>
        <w:ind w:left="10270"/>
        <w:rPr>
          <w:rFonts w:ascii="Times New Roman" w:eastAsia="Times New Roman" w:hAnsi="Times New Roman" w:cs="Times New Roman"/>
          <w:sz w:val="28"/>
          <w:szCs w:val="28"/>
          <w:lang w:val="uk-UA"/>
        </w:rPr>
      </w:pPr>
      <w:r w:rsidRPr="003F38B3">
        <w:rPr>
          <w:rFonts w:ascii="Times New Roman" w:eastAsia="Times New Roman" w:hAnsi="Times New Roman" w:cs="Times New Roman"/>
          <w:sz w:val="28"/>
          <w:szCs w:val="28"/>
          <w:lang w:val="uk-UA"/>
        </w:rPr>
        <w:t xml:space="preserve">до Плану заходів на 2019 рік щодо наповнення місцевих бюджетів, ефективного використання бюджетних коштів та посилення фінансово-бюджетної дисципліни  </w:t>
      </w:r>
    </w:p>
    <w:p w:rsidR="00373751" w:rsidRPr="003F38B3" w:rsidRDefault="00FF4695" w:rsidP="00373751">
      <w:pPr>
        <w:pStyle w:val="xl25"/>
        <w:spacing w:before="0" w:beforeAutospacing="0" w:after="0" w:afterAutospacing="0" w:line="204" w:lineRule="auto"/>
        <w:ind w:left="9880"/>
        <w:rPr>
          <w:rFonts w:ascii="Times New Roman" w:eastAsia="Times New Roman" w:hAnsi="Times New Roman" w:cs="Times New Roman"/>
          <w:sz w:val="28"/>
          <w:szCs w:val="28"/>
          <w:lang w:val="uk-UA"/>
        </w:rPr>
      </w:pPr>
      <w:r>
        <w:rPr>
          <w:rFonts w:ascii="Times New Roman" w:eastAsia="Times New Roman" w:hAnsi="Times New Roman" w:cs="Times New Roman"/>
          <w:noProof/>
          <w:sz w:val="28"/>
          <w:szCs w:val="28"/>
          <w:lang w:val="uk-UA" w:eastAsia="uk-UA"/>
        </w:rPr>
        <w:pict>
          <v:rect id="_x0000_s1029" style="position:absolute;left:0;text-align:left;margin-left:-25.9pt;margin-top:16.9pt;width:802.2pt;height:336.8pt;z-index:2" filled="f"/>
        </w:pict>
      </w:r>
    </w:p>
    <w:p w:rsidR="00373751" w:rsidRPr="003F38B3" w:rsidRDefault="00373751" w:rsidP="00373751">
      <w:pPr>
        <w:pStyle w:val="xl25"/>
        <w:spacing w:before="0" w:beforeAutospacing="0" w:after="0" w:afterAutospacing="0" w:line="204" w:lineRule="auto"/>
        <w:ind w:left="9880"/>
        <w:rPr>
          <w:rFonts w:ascii="Times New Roman" w:eastAsia="Times New Roman" w:hAnsi="Times New Roman" w:cs="Times New Roman"/>
          <w:sz w:val="28"/>
          <w:szCs w:val="28"/>
          <w:lang w:val="uk-UA"/>
        </w:rPr>
      </w:pPr>
    </w:p>
    <w:tbl>
      <w:tblPr>
        <w:tblW w:w="528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513"/>
        <w:gridCol w:w="133"/>
        <w:gridCol w:w="733"/>
        <w:gridCol w:w="159"/>
        <w:gridCol w:w="800"/>
        <w:gridCol w:w="794"/>
        <w:gridCol w:w="797"/>
        <w:gridCol w:w="701"/>
        <w:gridCol w:w="759"/>
        <w:gridCol w:w="708"/>
        <w:gridCol w:w="848"/>
        <w:gridCol w:w="987"/>
        <w:gridCol w:w="762"/>
        <w:gridCol w:w="667"/>
        <w:gridCol w:w="701"/>
        <w:gridCol w:w="705"/>
        <w:gridCol w:w="708"/>
        <w:gridCol w:w="701"/>
        <w:gridCol w:w="10"/>
        <w:gridCol w:w="711"/>
        <w:gridCol w:w="708"/>
        <w:gridCol w:w="832"/>
        <w:gridCol w:w="578"/>
      </w:tblGrid>
      <w:tr w:rsidR="00373751" w:rsidRPr="003F38B3" w:rsidTr="000F6B51">
        <w:trPr>
          <w:trHeight w:val="378"/>
        </w:trPr>
        <w:tc>
          <w:tcPr>
            <w:tcW w:w="270" w:type="pct"/>
            <w:tcBorders>
              <w:top w:val="nil"/>
              <w:left w:val="nil"/>
              <w:bottom w:val="nil"/>
              <w:right w:val="nil"/>
            </w:tcBorders>
          </w:tcPr>
          <w:p w:rsidR="00373751" w:rsidRPr="003F38B3" w:rsidRDefault="00373751" w:rsidP="000F6B51">
            <w:pPr>
              <w:jc w:val="center"/>
              <w:rPr>
                <w:b/>
                <w:bCs/>
                <w:sz w:val="28"/>
                <w:szCs w:val="22"/>
                <w:lang w:eastAsia="uk-UA"/>
              </w:rPr>
            </w:pPr>
          </w:p>
        </w:tc>
        <w:tc>
          <w:tcPr>
            <w:tcW w:w="162" w:type="pct"/>
            <w:tcBorders>
              <w:top w:val="nil"/>
              <w:left w:val="nil"/>
              <w:bottom w:val="nil"/>
              <w:right w:val="nil"/>
            </w:tcBorders>
          </w:tcPr>
          <w:p w:rsidR="00373751" w:rsidRPr="003F38B3" w:rsidRDefault="00373751" w:rsidP="000F6B51">
            <w:pPr>
              <w:jc w:val="center"/>
              <w:rPr>
                <w:b/>
                <w:bCs/>
                <w:sz w:val="28"/>
                <w:szCs w:val="22"/>
                <w:lang w:eastAsia="uk-UA"/>
              </w:rPr>
            </w:pPr>
          </w:p>
        </w:tc>
        <w:tc>
          <w:tcPr>
            <w:tcW w:w="273" w:type="pct"/>
            <w:gridSpan w:val="2"/>
            <w:tcBorders>
              <w:top w:val="nil"/>
              <w:left w:val="nil"/>
              <w:bottom w:val="nil"/>
              <w:right w:val="nil"/>
            </w:tcBorders>
          </w:tcPr>
          <w:p w:rsidR="00373751" w:rsidRPr="003F38B3" w:rsidRDefault="00373751" w:rsidP="000F6B51">
            <w:pPr>
              <w:jc w:val="center"/>
              <w:rPr>
                <w:b/>
                <w:bCs/>
                <w:sz w:val="28"/>
                <w:szCs w:val="22"/>
                <w:lang w:eastAsia="uk-UA"/>
              </w:rPr>
            </w:pPr>
          </w:p>
        </w:tc>
        <w:tc>
          <w:tcPr>
            <w:tcW w:w="4296" w:type="pct"/>
            <w:gridSpan w:val="20"/>
            <w:tcBorders>
              <w:top w:val="nil"/>
              <w:left w:val="nil"/>
              <w:bottom w:val="nil"/>
              <w:right w:val="nil"/>
            </w:tcBorders>
            <w:shd w:val="clear" w:color="auto" w:fill="auto"/>
            <w:vAlign w:val="center"/>
          </w:tcPr>
          <w:p w:rsidR="00373751" w:rsidRPr="003F38B3" w:rsidRDefault="00373751" w:rsidP="000F6B51">
            <w:pPr>
              <w:jc w:val="center"/>
              <w:rPr>
                <w:b/>
                <w:bCs/>
                <w:sz w:val="28"/>
                <w:szCs w:val="22"/>
                <w:lang w:eastAsia="uk-UA"/>
              </w:rPr>
            </w:pPr>
            <w:r w:rsidRPr="003F38B3">
              <w:rPr>
                <w:b/>
                <w:bCs/>
                <w:sz w:val="28"/>
                <w:szCs w:val="22"/>
                <w:lang w:eastAsia="uk-UA"/>
              </w:rPr>
              <w:t>ІНФОРМАЦІЯ</w:t>
            </w:r>
          </w:p>
        </w:tc>
      </w:tr>
      <w:tr w:rsidR="00373751" w:rsidRPr="003F38B3" w:rsidTr="000F6B51">
        <w:trPr>
          <w:trHeight w:val="975"/>
        </w:trPr>
        <w:tc>
          <w:tcPr>
            <w:tcW w:w="270" w:type="pct"/>
            <w:tcBorders>
              <w:top w:val="nil"/>
              <w:left w:val="nil"/>
              <w:bottom w:val="single" w:sz="4" w:space="0" w:color="auto"/>
              <w:right w:val="nil"/>
            </w:tcBorders>
          </w:tcPr>
          <w:p w:rsidR="00373751" w:rsidRPr="003F38B3" w:rsidRDefault="00373751" w:rsidP="000F6B51">
            <w:pPr>
              <w:jc w:val="center"/>
              <w:rPr>
                <w:b/>
                <w:sz w:val="28"/>
                <w:szCs w:val="28"/>
                <w:lang w:eastAsia="uk-UA"/>
              </w:rPr>
            </w:pPr>
          </w:p>
        </w:tc>
        <w:tc>
          <w:tcPr>
            <w:tcW w:w="162" w:type="pct"/>
            <w:tcBorders>
              <w:top w:val="nil"/>
              <w:left w:val="nil"/>
              <w:bottom w:val="single" w:sz="4" w:space="0" w:color="auto"/>
              <w:right w:val="nil"/>
            </w:tcBorders>
          </w:tcPr>
          <w:p w:rsidR="00373751" w:rsidRPr="003F38B3" w:rsidRDefault="00373751" w:rsidP="000F6B51">
            <w:pPr>
              <w:jc w:val="center"/>
              <w:rPr>
                <w:b/>
                <w:sz w:val="28"/>
                <w:szCs w:val="28"/>
                <w:lang w:eastAsia="uk-UA"/>
              </w:rPr>
            </w:pPr>
          </w:p>
        </w:tc>
        <w:tc>
          <w:tcPr>
            <w:tcW w:w="273" w:type="pct"/>
            <w:gridSpan w:val="2"/>
            <w:tcBorders>
              <w:top w:val="nil"/>
              <w:left w:val="nil"/>
              <w:bottom w:val="single" w:sz="4" w:space="0" w:color="auto"/>
              <w:right w:val="nil"/>
            </w:tcBorders>
          </w:tcPr>
          <w:p w:rsidR="00373751" w:rsidRPr="003F38B3" w:rsidRDefault="00373751" w:rsidP="000F6B51">
            <w:pPr>
              <w:jc w:val="center"/>
              <w:rPr>
                <w:b/>
                <w:sz w:val="28"/>
                <w:szCs w:val="28"/>
                <w:lang w:eastAsia="uk-UA"/>
              </w:rPr>
            </w:pPr>
          </w:p>
        </w:tc>
        <w:tc>
          <w:tcPr>
            <w:tcW w:w="4296" w:type="pct"/>
            <w:gridSpan w:val="20"/>
            <w:tcBorders>
              <w:top w:val="nil"/>
              <w:left w:val="nil"/>
              <w:bottom w:val="single" w:sz="4" w:space="0" w:color="auto"/>
              <w:right w:val="nil"/>
            </w:tcBorders>
            <w:shd w:val="clear" w:color="auto" w:fill="auto"/>
          </w:tcPr>
          <w:p w:rsidR="00373751" w:rsidRPr="003F38B3" w:rsidRDefault="00373751" w:rsidP="002B4962">
            <w:pPr>
              <w:jc w:val="center"/>
              <w:rPr>
                <w:sz w:val="22"/>
                <w:szCs w:val="22"/>
                <w:lang w:eastAsia="uk-UA"/>
              </w:rPr>
            </w:pPr>
            <w:r w:rsidRPr="003F38B3">
              <w:rPr>
                <w:b/>
                <w:sz w:val="28"/>
                <w:szCs w:val="28"/>
                <w:lang w:eastAsia="uk-UA"/>
              </w:rPr>
              <w:t xml:space="preserve">про стан освоєння коштів  </w:t>
            </w:r>
            <w:r w:rsidR="002B4962">
              <w:rPr>
                <w:b/>
                <w:sz w:val="28"/>
                <w:szCs w:val="28"/>
                <w:lang w:val="uk-UA" w:eastAsia="uk-UA"/>
              </w:rPr>
              <w:t>сільського</w:t>
            </w:r>
            <w:r w:rsidRPr="003F38B3">
              <w:rPr>
                <w:b/>
                <w:sz w:val="28"/>
                <w:szCs w:val="28"/>
                <w:lang w:eastAsia="uk-UA"/>
              </w:rPr>
              <w:t xml:space="preserve"> бюджету, спрямованих на будівництво, реконструкцію, реставрацію та капітальний ремонт об</w:t>
            </w:r>
            <w:r w:rsidRPr="003F38B3">
              <w:rPr>
                <w:b/>
                <w:sz w:val="28"/>
                <w:szCs w:val="28"/>
              </w:rPr>
              <w:t>’</w:t>
            </w:r>
            <w:r w:rsidRPr="003F38B3">
              <w:rPr>
                <w:b/>
                <w:sz w:val="28"/>
                <w:szCs w:val="28"/>
                <w:lang w:eastAsia="uk-UA"/>
              </w:rPr>
              <w:t>єктів виробничої, комунікаційної та соціальної інфра</w:t>
            </w:r>
            <w:r>
              <w:rPr>
                <w:b/>
                <w:sz w:val="28"/>
                <w:szCs w:val="28"/>
                <w:lang w:eastAsia="uk-UA"/>
              </w:rPr>
              <w:t>структури, станом на 01.__.2019</w:t>
            </w:r>
            <w:r w:rsidRPr="003F38B3">
              <w:rPr>
                <w:b/>
                <w:sz w:val="28"/>
                <w:szCs w:val="28"/>
                <w:lang w:eastAsia="uk-UA"/>
              </w:rPr>
              <w:br/>
            </w:r>
            <w:r w:rsidRPr="003F38B3">
              <w:rPr>
                <w:sz w:val="28"/>
                <w:szCs w:val="28"/>
                <w:lang w:eastAsia="uk-UA"/>
              </w:rPr>
              <w:t xml:space="preserve">по ______________________________________________________________  </w:t>
            </w:r>
            <w:r w:rsidRPr="003F38B3">
              <w:rPr>
                <w:sz w:val="28"/>
                <w:szCs w:val="28"/>
                <w:lang w:eastAsia="uk-UA"/>
              </w:rPr>
              <w:br/>
              <w:t>(головний розпорядник коштів)</w:t>
            </w:r>
          </w:p>
        </w:tc>
      </w:tr>
      <w:tr w:rsidR="00373751" w:rsidRPr="003F38B3" w:rsidTr="000F6B51">
        <w:trPr>
          <w:trHeight w:val="299"/>
        </w:trPr>
        <w:tc>
          <w:tcPr>
            <w:tcW w:w="270" w:type="pct"/>
            <w:vMerge w:val="restart"/>
            <w:tcBorders>
              <w:top w:val="single" w:sz="4" w:space="0" w:color="auto"/>
            </w:tcBorders>
            <w:shd w:val="clear" w:color="auto" w:fill="auto"/>
            <w:vAlign w:val="center"/>
          </w:tcPr>
          <w:p w:rsidR="00373751" w:rsidRPr="003F38B3" w:rsidRDefault="00373751" w:rsidP="000F6B51">
            <w:pPr>
              <w:jc w:val="center"/>
              <w:rPr>
                <w:sz w:val="14"/>
                <w:szCs w:val="14"/>
                <w:lang w:eastAsia="uk-UA"/>
              </w:rPr>
            </w:pPr>
            <w:r w:rsidRPr="003F38B3">
              <w:rPr>
                <w:sz w:val="14"/>
                <w:szCs w:val="14"/>
                <w:lang w:eastAsia="uk-UA"/>
              </w:rPr>
              <w:t>Назва об'єкта (згідно з ПКД),                                 його місцезна-ходження</w:t>
            </w:r>
          </w:p>
        </w:tc>
        <w:tc>
          <w:tcPr>
            <w:tcW w:w="204" w:type="pct"/>
            <w:gridSpan w:val="2"/>
            <w:vMerge w:val="restart"/>
            <w:tcBorders>
              <w:top w:val="single" w:sz="4" w:space="0" w:color="auto"/>
            </w:tcBorders>
            <w:shd w:val="clear" w:color="auto" w:fill="auto"/>
            <w:vAlign w:val="center"/>
          </w:tcPr>
          <w:p w:rsidR="00373751" w:rsidRPr="003F38B3" w:rsidRDefault="00373751" w:rsidP="000F6B51">
            <w:pPr>
              <w:jc w:val="center"/>
              <w:rPr>
                <w:sz w:val="14"/>
                <w:szCs w:val="14"/>
                <w:lang w:eastAsia="uk-UA"/>
              </w:rPr>
            </w:pPr>
            <w:r w:rsidRPr="003F38B3">
              <w:rPr>
                <w:sz w:val="14"/>
                <w:szCs w:val="14"/>
                <w:lang w:eastAsia="uk-UA"/>
              </w:rPr>
              <w:t>Роки будів-ництва</w:t>
            </w:r>
          </w:p>
        </w:tc>
        <w:tc>
          <w:tcPr>
            <w:tcW w:w="281" w:type="pct"/>
            <w:gridSpan w:val="2"/>
            <w:vMerge w:val="restart"/>
            <w:tcBorders>
              <w:top w:val="single" w:sz="4" w:space="0" w:color="auto"/>
            </w:tcBorders>
            <w:shd w:val="clear" w:color="auto" w:fill="auto"/>
            <w:vAlign w:val="center"/>
          </w:tcPr>
          <w:p w:rsidR="00373751" w:rsidRPr="003F38B3" w:rsidRDefault="00373751" w:rsidP="000F6B51">
            <w:pPr>
              <w:jc w:val="center"/>
              <w:rPr>
                <w:sz w:val="14"/>
                <w:szCs w:val="14"/>
                <w:lang w:eastAsia="uk-UA"/>
              </w:rPr>
            </w:pPr>
            <w:r w:rsidRPr="003F38B3">
              <w:rPr>
                <w:spacing w:val="-4"/>
                <w:sz w:val="14"/>
                <w:szCs w:val="14"/>
                <w:lang w:eastAsia="uk-UA"/>
              </w:rPr>
              <w:t>Потужність</w:t>
            </w:r>
            <w:r w:rsidRPr="003F38B3">
              <w:rPr>
                <w:sz w:val="14"/>
                <w:szCs w:val="14"/>
                <w:lang w:eastAsia="uk-UA"/>
              </w:rPr>
              <w:t xml:space="preserve"> за кошто-рисом/ передба</w:t>
            </w:r>
            <w:r>
              <w:rPr>
                <w:sz w:val="14"/>
                <w:szCs w:val="14"/>
                <w:lang w:eastAsia="uk-UA"/>
              </w:rPr>
              <w:t>-</w:t>
            </w:r>
            <w:r w:rsidRPr="003F38B3">
              <w:rPr>
                <w:sz w:val="14"/>
                <w:szCs w:val="14"/>
                <w:lang w:eastAsia="uk-UA"/>
              </w:rPr>
              <w:t>чається введення у 2019 р./ введено фактично у 2019 р.</w:t>
            </w:r>
          </w:p>
        </w:tc>
        <w:tc>
          <w:tcPr>
            <w:tcW w:w="753" w:type="pct"/>
            <w:gridSpan w:val="3"/>
            <w:tcBorders>
              <w:top w:val="single" w:sz="4" w:space="0" w:color="auto"/>
            </w:tcBorders>
            <w:shd w:val="clear" w:color="auto" w:fill="auto"/>
            <w:vAlign w:val="center"/>
          </w:tcPr>
          <w:p w:rsidR="00373751" w:rsidRPr="003F38B3" w:rsidRDefault="00373751" w:rsidP="000F6B51">
            <w:pPr>
              <w:jc w:val="center"/>
              <w:rPr>
                <w:sz w:val="14"/>
                <w:szCs w:val="14"/>
                <w:lang w:eastAsia="uk-UA"/>
              </w:rPr>
            </w:pPr>
            <w:r w:rsidRPr="003F38B3">
              <w:rPr>
                <w:sz w:val="14"/>
                <w:szCs w:val="14"/>
                <w:lang w:eastAsia="uk-UA"/>
              </w:rPr>
              <w:t>Наявність та стан ПКД</w:t>
            </w:r>
          </w:p>
        </w:tc>
        <w:tc>
          <w:tcPr>
            <w:tcW w:w="221" w:type="pct"/>
            <w:vMerge w:val="restart"/>
            <w:tcBorders>
              <w:top w:val="single" w:sz="4" w:space="0" w:color="auto"/>
            </w:tcBorders>
            <w:shd w:val="clear" w:color="auto" w:fill="auto"/>
            <w:vAlign w:val="center"/>
          </w:tcPr>
          <w:p w:rsidR="00373751" w:rsidRPr="003F38B3" w:rsidRDefault="00373751" w:rsidP="000F6B51">
            <w:pPr>
              <w:jc w:val="center"/>
              <w:rPr>
                <w:sz w:val="14"/>
                <w:szCs w:val="14"/>
                <w:lang w:eastAsia="uk-UA"/>
              </w:rPr>
            </w:pPr>
            <w:r w:rsidRPr="003F38B3">
              <w:rPr>
                <w:sz w:val="14"/>
                <w:szCs w:val="14"/>
                <w:lang w:eastAsia="uk-UA"/>
              </w:rPr>
              <w:t>Звіт про резуль-   тати здійс-   нення тендера     (№ звіту, дата)</w:t>
            </w:r>
          </w:p>
        </w:tc>
        <w:tc>
          <w:tcPr>
            <w:tcW w:w="239" w:type="pct"/>
            <w:vMerge w:val="restart"/>
            <w:tcBorders>
              <w:top w:val="single" w:sz="4" w:space="0" w:color="auto"/>
            </w:tcBorders>
            <w:shd w:val="clear" w:color="auto" w:fill="auto"/>
            <w:vAlign w:val="center"/>
          </w:tcPr>
          <w:p w:rsidR="00373751" w:rsidRPr="003F38B3" w:rsidRDefault="00373751" w:rsidP="000F6B51">
            <w:pPr>
              <w:jc w:val="center"/>
              <w:rPr>
                <w:sz w:val="14"/>
                <w:szCs w:val="14"/>
                <w:lang w:eastAsia="uk-UA"/>
              </w:rPr>
            </w:pPr>
            <w:r w:rsidRPr="003F38B3">
              <w:rPr>
                <w:sz w:val="14"/>
                <w:szCs w:val="14"/>
                <w:lang w:eastAsia="uk-UA"/>
              </w:rPr>
              <w:t>Назва підряд-ної органі-зації</w:t>
            </w:r>
          </w:p>
        </w:tc>
        <w:tc>
          <w:tcPr>
            <w:tcW w:w="223" w:type="pct"/>
            <w:vMerge w:val="restart"/>
            <w:tcBorders>
              <w:top w:val="single" w:sz="4" w:space="0" w:color="auto"/>
            </w:tcBorders>
            <w:shd w:val="clear" w:color="auto" w:fill="auto"/>
            <w:vAlign w:val="center"/>
          </w:tcPr>
          <w:p w:rsidR="00373751" w:rsidRPr="003F38B3" w:rsidRDefault="00373751" w:rsidP="000F6B51">
            <w:pPr>
              <w:jc w:val="center"/>
              <w:rPr>
                <w:spacing w:val="-4"/>
                <w:sz w:val="14"/>
                <w:szCs w:val="14"/>
                <w:lang w:eastAsia="uk-UA"/>
              </w:rPr>
            </w:pPr>
            <w:r w:rsidRPr="003F38B3">
              <w:rPr>
                <w:spacing w:val="-4"/>
                <w:sz w:val="14"/>
                <w:szCs w:val="14"/>
                <w:lang w:eastAsia="uk-UA"/>
              </w:rPr>
              <w:t>Номер та дата укла-дення угоди</w:t>
            </w:r>
          </w:p>
        </w:tc>
        <w:tc>
          <w:tcPr>
            <w:tcW w:w="267" w:type="pct"/>
            <w:vMerge w:val="restart"/>
            <w:tcBorders>
              <w:top w:val="single" w:sz="4" w:space="0" w:color="auto"/>
            </w:tcBorders>
            <w:shd w:val="clear" w:color="auto" w:fill="auto"/>
            <w:vAlign w:val="center"/>
          </w:tcPr>
          <w:p w:rsidR="00373751" w:rsidRPr="003F38B3" w:rsidRDefault="00373751" w:rsidP="000F6B51">
            <w:pPr>
              <w:jc w:val="center"/>
              <w:rPr>
                <w:sz w:val="14"/>
                <w:szCs w:val="14"/>
                <w:lang w:eastAsia="uk-UA"/>
              </w:rPr>
            </w:pPr>
            <w:r w:rsidRPr="003F38B3">
              <w:rPr>
                <w:sz w:val="14"/>
                <w:szCs w:val="14"/>
                <w:lang w:eastAsia="uk-UA"/>
              </w:rPr>
              <w:t>Кошто-рисна вартість, тис</w:t>
            </w:r>
            <w:r>
              <w:rPr>
                <w:sz w:val="14"/>
                <w:szCs w:val="14"/>
                <w:lang w:eastAsia="uk-UA"/>
              </w:rPr>
              <w:t>.</w:t>
            </w:r>
            <w:r w:rsidRPr="003F38B3">
              <w:rPr>
                <w:sz w:val="14"/>
                <w:szCs w:val="14"/>
                <w:lang w:eastAsia="uk-UA"/>
              </w:rPr>
              <w:t xml:space="preserve">  </w:t>
            </w:r>
            <w:r>
              <w:rPr>
                <w:sz w:val="14"/>
                <w:szCs w:val="14"/>
                <w:lang w:eastAsia="uk-UA"/>
              </w:rPr>
              <w:t>гр</w:t>
            </w:r>
            <w:r w:rsidRPr="003F38B3">
              <w:rPr>
                <w:sz w:val="14"/>
                <w:szCs w:val="14"/>
                <w:lang w:eastAsia="uk-UA"/>
              </w:rPr>
              <w:t>н</w:t>
            </w:r>
          </w:p>
        </w:tc>
        <w:tc>
          <w:tcPr>
            <w:tcW w:w="311" w:type="pct"/>
            <w:vMerge w:val="restart"/>
            <w:tcBorders>
              <w:top w:val="single" w:sz="4" w:space="0" w:color="auto"/>
            </w:tcBorders>
            <w:shd w:val="clear" w:color="auto" w:fill="auto"/>
            <w:vAlign w:val="center"/>
          </w:tcPr>
          <w:p w:rsidR="00373751" w:rsidRPr="003F38B3" w:rsidRDefault="00373751" w:rsidP="000F6B51">
            <w:pPr>
              <w:jc w:val="center"/>
              <w:rPr>
                <w:sz w:val="14"/>
                <w:szCs w:val="14"/>
                <w:lang w:eastAsia="uk-UA"/>
              </w:rPr>
            </w:pPr>
            <w:r w:rsidRPr="003F38B3">
              <w:rPr>
                <w:sz w:val="14"/>
                <w:szCs w:val="14"/>
                <w:lang w:eastAsia="uk-UA"/>
              </w:rPr>
              <w:t xml:space="preserve">Залишок кошторисної вартості на </w:t>
            </w:r>
          </w:p>
          <w:p w:rsidR="00373751" w:rsidRPr="003F38B3" w:rsidRDefault="00373751" w:rsidP="000F6B51">
            <w:pPr>
              <w:jc w:val="center"/>
              <w:rPr>
                <w:sz w:val="14"/>
                <w:szCs w:val="14"/>
                <w:lang w:eastAsia="uk-UA"/>
              </w:rPr>
            </w:pPr>
            <w:r w:rsidRPr="003F45C8">
              <w:rPr>
                <w:spacing w:val="-8"/>
                <w:sz w:val="14"/>
                <w:szCs w:val="14"/>
                <w:lang w:eastAsia="uk-UA"/>
              </w:rPr>
              <w:t>01.01.2019 р.,</w:t>
            </w:r>
            <w:r w:rsidRPr="003F38B3">
              <w:rPr>
                <w:sz w:val="14"/>
                <w:szCs w:val="14"/>
                <w:lang w:eastAsia="uk-UA"/>
              </w:rPr>
              <w:t xml:space="preserve"> тис. грн</w:t>
            </w:r>
          </w:p>
        </w:tc>
        <w:tc>
          <w:tcPr>
            <w:tcW w:w="1787" w:type="pct"/>
            <w:gridSpan w:val="9"/>
            <w:tcBorders>
              <w:top w:val="single" w:sz="4" w:space="0" w:color="auto"/>
            </w:tcBorders>
          </w:tcPr>
          <w:p w:rsidR="00373751" w:rsidRPr="003F38B3" w:rsidRDefault="00373751" w:rsidP="000F6B51">
            <w:pPr>
              <w:jc w:val="center"/>
              <w:rPr>
                <w:sz w:val="14"/>
                <w:szCs w:val="14"/>
                <w:lang w:eastAsia="uk-UA"/>
              </w:rPr>
            </w:pPr>
            <w:r w:rsidRPr="003F38B3">
              <w:rPr>
                <w:sz w:val="14"/>
                <w:szCs w:val="14"/>
                <w:lang w:eastAsia="uk-UA"/>
              </w:rPr>
              <w:t>Обсяг коштів, тис. грн</w:t>
            </w:r>
          </w:p>
        </w:tc>
        <w:tc>
          <w:tcPr>
            <w:tcW w:w="262" w:type="pct"/>
            <w:vMerge w:val="restart"/>
            <w:tcBorders>
              <w:top w:val="single" w:sz="4" w:space="0" w:color="auto"/>
            </w:tcBorders>
            <w:shd w:val="clear" w:color="auto" w:fill="auto"/>
            <w:vAlign w:val="center"/>
          </w:tcPr>
          <w:p w:rsidR="00373751" w:rsidRPr="003F38B3" w:rsidRDefault="00373751" w:rsidP="000F6B51">
            <w:pPr>
              <w:jc w:val="center"/>
              <w:rPr>
                <w:sz w:val="14"/>
                <w:szCs w:val="14"/>
                <w:lang w:eastAsia="uk-UA"/>
              </w:rPr>
            </w:pPr>
            <w:r w:rsidRPr="003F38B3">
              <w:rPr>
                <w:sz w:val="14"/>
                <w:szCs w:val="14"/>
                <w:lang w:eastAsia="uk-UA"/>
              </w:rPr>
              <w:t xml:space="preserve">Заборго-ваність перед підрядни- ком, </w:t>
            </w:r>
          </w:p>
          <w:p w:rsidR="00373751" w:rsidRPr="003F38B3" w:rsidRDefault="00373751" w:rsidP="000F6B51">
            <w:pPr>
              <w:jc w:val="center"/>
              <w:rPr>
                <w:sz w:val="14"/>
                <w:szCs w:val="14"/>
                <w:lang w:eastAsia="uk-UA"/>
              </w:rPr>
            </w:pPr>
            <w:r w:rsidRPr="003F38B3">
              <w:rPr>
                <w:sz w:val="14"/>
                <w:szCs w:val="14"/>
                <w:lang w:eastAsia="uk-UA"/>
              </w:rPr>
              <w:t>тис. грн</w:t>
            </w:r>
          </w:p>
          <w:p w:rsidR="00373751" w:rsidRPr="003F38B3" w:rsidRDefault="00373751" w:rsidP="000F6B51">
            <w:pPr>
              <w:jc w:val="center"/>
              <w:rPr>
                <w:sz w:val="14"/>
                <w:szCs w:val="14"/>
                <w:lang w:eastAsia="uk-UA"/>
              </w:rPr>
            </w:pPr>
          </w:p>
        </w:tc>
        <w:tc>
          <w:tcPr>
            <w:tcW w:w="181" w:type="pct"/>
            <w:vMerge w:val="restart"/>
            <w:tcBorders>
              <w:top w:val="single" w:sz="4" w:space="0" w:color="auto"/>
            </w:tcBorders>
            <w:shd w:val="clear" w:color="auto" w:fill="auto"/>
            <w:vAlign w:val="center"/>
          </w:tcPr>
          <w:p w:rsidR="00373751" w:rsidRPr="003F38B3" w:rsidRDefault="00373751" w:rsidP="000F6B51">
            <w:pPr>
              <w:jc w:val="center"/>
              <w:rPr>
                <w:sz w:val="14"/>
                <w:szCs w:val="14"/>
                <w:lang w:eastAsia="uk-UA"/>
              </w:rPr>
            </w:pPr>
            <w:r w:rsidRPr="003F38B3">
              <w:rPr>
                <w:sz w:val="14"/>
                <w:szCs w:val="14"/>
                <w:lang w:eastAsia="uk-UA"/>
              </w:rPr>
              <w:t>При-мітка</w:t>
            </w:r>
          </w:p>
          <w:p w:rsidR="00373751" w:rsidRPr="003F38B3" w:rsidRDefault="00373751" w:rsidP="000F6B51">
            <w:pPr>
              <w:jc w:val="center"/>
              <w:rPr>
                <w:sz w:val="14"/>
                <w:szCs w:val="14"/>
                <w:lang w:eastAsia="uk-UA"/>
              </w:rPr>
            </w:pPr>
          </w:p>
        </w:tc>
      </w:tr>
      <w:tr w:rsidR="001723B8" w:rsidRPr="003F38B3" w:rsidTr="000F6B51">
        <w:trPr>
          <w:trHeight w:val="360"/>
        </w:trPr>
        <w:tc>
          <w:tcPr>
            <w:tcW w:w="270" w:type="pct"/>
            <w:vMerge/>
            <w:vAlign w:val="center"/>
          </w:tcPr>
          <w:p w:rsidR="00373751" w:rsidRPr="003F38B3" w:rsidRDefault="00373751" w:rsidP="000F6B51">
            <w:pPr>
              <w:rPr>
                <w:sz w:val="14"/>
                <w:szCs w:val="14"/>
                <w:lang w:eastAsia="uk-UA"/>
              </w:rPr>
            </w:pPr>
          </w:p>
        </w:tc>
        <w:tc>
          <w:tcPr>
            <w:tcW w:w="204" w:type="pct"/>
            <w:gridSpan w:val="2"/>
            <w:vMerge/>
            <w:shd w:val="clear" w:color="auto" w:fill="auto"/>
            <w:vAlign w:val="center"/>
          </w:tcPr>
          <w:p w:rsidR="00373751" w:rsidRPr="003F38B3" w:rsidRDefault="00373751" w:rsidP="000F6B51">
            <w:pPr>
              <w:jc w:val="center"/>
              <w:rPr>
                <w:sz w:val="14"/>
                <w:szCs w:val="14"/>
                <w:lang w:eastAsia="uk-UA"/>
              </w:rPr>
            </w:pPr>
          </w:p>
        </w:tc>
        <w:tc>
          <w:tcPr>
            <w:tcW w:w="281" w:type="pct"/>
            <w:gridSpan w:val="2"/>
            <w:vMerge/>
            <w:vAlign w:val="center"/>
          </w:tcPr>
          <w:p w:rsidR="00373751" w:rsidRPr="003F38B3" w:rsidRDefault="00373751" w:rsidP="000F6B51">
            <w:pPr>
              <w:rPr>
                <w:sz w:val="14"/>
                <w:szCs w:val="14"/>
                <w:lang w:eastAsia="uk-UA"/>
              </w:rPr>
            </w:pPr>
          </w:p>
        </w:tc>
        <w:tc>
          <w:tcPr>
            <w:tcW w:w="252" w:type="pct"/>
            <w:vMerge w:val="restart"/>
            <w:shd w:val="clear" w:color="auto" w:fill="auto"/>
            <w:vAlign w:val="center"/>
          </w:tcPr>
          <w:p w:rsidR="00373751" w:rsidRPr="003F38B3" w:rsidRDefault="00373751" w:rsidP="000F6B51">
            <w:pPr>
              <w:jc w:val="center"/>
              <w:rPr>
                <w:spacing w:val="-4"/>
                <w:sz w:val="14"/>
                <w:szCs w:val="14"/>
                <w:lang w:eastAsia="uk-UA"/>
              </w:rPr>
            </w:pPr>
            <w:r w:rsidRPr="003F38B3">
              <w:rPr>
                <w:spacing w:val="-4"/>
                <w:sz w:val="14"/>
                <w:szCs w:val="14"/>
                <w:lang w:eastAsia="uk-UA"/>
              </w:rPr>
              <w:t>Термін виготов-           лення згідно з догово-ром</w:t>
            </w:r>
          </w:p>
        </w:tc>
        <w:tc>
          <w:tcPr>
            <w:tcW w:w="250" w:type="pct"/>
            <w:vMerge w:val="restart"/>
            <w:shd w:val="clear" w:color="auto" w:fill="auto"/>
            <w:vAlign w:val="center"/>
          </w:tcPr>
          <w:p w:rsidR="00373751" w:rsidRPr="003F38B3" w:rsidRDefault="00373751" w:rsidP="000F6B51">
            <w:pPr>
              <w:jc w:val="center"/>
              <w:rPr>
                <w:sz w:val="14"/>
                <w:szCs w:val="14"/>
                <w:lang w:eastAsia="uk-UA"/>
              </w:rPr>
            </w:pPr>
            <w:r w:rsidRPr="003F45C8">
              <w:rPr>
                <w:spacing w:val="-12"/>
                <w:sz w:val="14"/>
                <w:szCs w:val="14"/>
                <w:lang w:eastAsia="uk-UA"/>
              </w:rPr>
              <w:t>Експертиза</w:t>
            </w:r>
            <w:r w:rsidRPr="003F38B3">
              <w:rPr>
                <w:sz w:val="14"/>
                <w:szCs w:val="14"/>
                <w:lang w:eastAsia="uk-UA"/>
              </w:rPr>
              <w:t xml:space="preserve"> (дата надання виснов-ків)</w:t>
            </w:r>
          </w:p>
        </w:tc>
        <w:tc>
          <w:tcPr>
            <w:tcW w:w="251" w:type="pct"/>
            <w:vMerge w:val="restart"/>
            <w:shd w:val="clear" w:color="auto" w:fill="auto"/>
            <w:vAlign w:val="center"/>
          </w:tcPr>
          <w:p w:rsidR="00373751" w:rsidRPr="003F38B3" w:rsidRDefault="00373751" w:rsidP="000F6B51">
            <w:pPr>
              <w:jc w:val="center"/>
              <w:rPr>
                <w:sz w:val="14"/>
                <w:szCs w:val="14"/>
                <w:lang w:eastAsia="uk-UA"/>
              </w:rPr>
            </w:pPr>
            <w:r w:rsidRPr="003F38B3">
              <w:rPr>
                <w:sz w:val="14"/>
                <w:szCs w:val="14"/>
                <w:lang w:eastAsia="uk-UA"/>
              </w:rPr>
              <w:t>Затверд-         ження            (ким, коли)</w:t>
            </w:r>
          </w:p>
        </w:tc>
        <w:tc>
          <w:tcPr>
            <w:tcW w:w="221" w:type="pct"/>
            <w:vMerge/>
            <w:vAlign w:val="center"/>
          </w:tcPr>
          <w:p w:rsidR="00373751" w:rsidRPr="003F38B3" w:rsidRDefault="00373751" w:rsidP="000F6B51">
            <w:pPr>
              <w:rPr>
                <w:sz w:val="14"/>
                <w:szCs w:val="14"/>
                <w:lang w:eastAsia="uk-UA"/>
              </w:rPr>
            </w:pPr>
          </w:p>
        </w:tc>
        <w:tc>
          <w:tcPr>
            <w:tcW w:w="239" w:type="pct"/>
            <w:vMerge/>
            <w:vAlign w:val="center"/>
          </w:tcPr>
          <w:p w:rsidR="00373751" w:rsidRPr="003F38B3" w:rsidRDefault="00373751" w:rsidP="000F6B51">
            <w:pPr>
              <w:rPr>
                <w:sz w:val="14"/>
                <w:szCs w:val="14"/>
                <w:lang w:eastAsia="uk-UA"/>
              </w:rPr>
            </w:pPr>
          </w:p>
        </w:tc>
        <w:tc>
          <w:tcPr>
            <w:tcW w:w="223" w:type="pct"/>
            <w:vMerge/>
            <w:vAlign w:val="center"/>
          </w:tcPr>
          <w:p w:rsidR="00373751" w:rsidRPr="003F38B3" w:rsidRDefault="00373751" w:rsidP="000F6B51">
            <w:pPr>
              <w:rPr>
                <w:sz w:val="14"/>
                <w:szCs w:val="14"/>
                <w:lang w:eastAsia="uk-UA"/>
              </w:rPr>
            </w:pPr>
          </w:p>
        </w:tc>
        <w:tc>
          <w:tcPr>
            <w:tcW w:w="267" w:type="pct"/>
            <w:vMerge/>
            <w:vAlign w:val="center"/>
          </w:tcPr>
          <w:p w:rsidR="00373751" w:rsidRPr="003F38B3" w:rsidRDefault="00373751" w:rsidP="000F6B51">
            <w:pPr>
              <w:rPr>
                <w:sz w:val="14"/>
                <w:szCs w:val="14"/>
                <w:lang w:eastAsia="uk-UA"/>
              </w:rPr>
            </w:pPr>
          </w:p>
        </w:tc>
        <w:tc>
          <w:tcPr>
            <w:tcW w:w="311" w:type="pct"/>
            <w:vMerge/>
            <w:vAlign w:val="center"/>
          </w:tcPr>
          <w:p w:rsidR="00373751" w:rsidRPr="003F38B3" w:rsidRDefault="00373751" w:rsidP="000F6B51">
            <w:pPr>
              <w:rPr>
                <w:sz w:val="14"/>
                <w:szCs w:val="14"/>
                <w:lang w:eastAsia="uk-UA"/>
              </w:rPr>
            </w:pPr>
          </w:p>
        </w:tc>
        <w:tc>
          <w:tcPr>
            <w:tcW w:w="450" w:type="pct"/>
            <w:gridSpan w:val="2"/>
            <w:shd w:val="clear" w:color="auto" w:fill="auto"/>
            <w:vAlign w:val="center"/>
          </w:tcPr>
          <w:p w:rsidR="00373751" w:rsidRPr="003F38B3" w:rsidRDefault="00373751" w:rsidP="000F6B51">
            <w:pPr>
              <w:jc w:val="center"/>
              <w:rPr>
                <w:sz w:val="14"/>
                <w:szCs w:val="14"/>
                <w:lang w:eastAsia="uk-UA"/>
              </w:rPr>
            </w:pPr>
            <w:r w:rsidRPr="003F38B3">
              <w:rPr>
                <w:sz w:val="14"/>
                <w:szCs w:val="14"/>
                <w:lang w:eastAsia="uk-UA"/>
              </w:rPr>
              <w:t>План на 2019 рік</w:t>
            </w:r>
          </w:p>
        </w:tc>
        <w:tc>
          <w:tcPr>
            <w:tcW w:w="443" w:type="pct"/>
            <w:gridSpan w:val="2"/>
            <w:vAlign w:val="center"/>
          </w:tcPr>
          <w:p w:rsidR="00373751" w:rsidRPr="003F38B3" w:rsidRDefault="00373751" w:rsidP="000F6B51">
            <w:pPr>
              <w:jc w:val="center"/>
              <w:rPr>
                <w:sz w:val="14"/>
                <w:szCs w:val="14"/>
                <w:lang w:eastAsia="uk-UA"/>
              </w:rPr>
            </w:pPr>
            <w:r w:rsidRPr="003F38B3">
              <w:rPr>
                <w:sz w:val="14"/>
                <w:szCs w:val="14"/>
                <w:lang w:eastAsia="uk-UA"/>
              </w:rPr>
              <w:t>Отримано кошти</w:t>
            </w:r>
          </w:p>
        </w:tc>
        <w:tc>
          <w:tcPr>
            <w:tcW w:w="444" w:type="pct"/>
            <w:gridSpan w:val="2"/>
            <w:shd w:val="clear" w:color="auto" w:fill="auto"/>
            <w:vAlign w:val="center"/>
          </w:tcPr>
          <w:p w:rsidR="00373751" w:rsidRPr="003F38B3" w:rsidRDefault="00373751" w:rsidP="000F6B51">
            <w:pPr>
              <w:jc w:val="center"/>
              <w:rPr>
                <w:sz w:val="14"/>
                <w:szCs w:val="14"/>
                <w:lang w:eastAsia="uk-UA"/>
              </w:rPr>
            </w:pPr>
            <w:r w:rsidRPr="003F38B3">
              <w:rPr>
                <w:sz w:val="14"/>
                <w:szCs w:val="14"/>
                <w:lang w:eastAsia="uk-UA"/>
              </w:rPr>
              <w:t>Перераховано розпоряднику нижчого рівня (одержувачу)</w:t>
            </w:r>
          </w:p>
        </w:tc>
        <w:tc>
          <w:tcPr>
            <w:tcW w:w="450" w:type="pct"/>
            <w:gridSpan w:val="3"/>
            <w:shd w:val="clear" w:color="auto" w:fill="auto"/>
            <w:vAlign w:val="center"/>
          </w:tcPr>
          <w:p w:rsidR="00373751" w:rsidRPr="003F38B3" w:rsidRDefault="00373751" w:rsidP="000F6B51">
            <w:pPr>
              <w:jc w:val="center"/>
              <w:rPr>
                <w:sz w:val="14"/>
                <w:szCs w:val="14"/>
                <w:lang w:eastAsia="uk-UA"/>
              </w:rPr>
            </w:pPr>
            <w:r w:rsidRPr="003F38B3">
              <w:rPr>
                <w:sz w:val="14"/>
                <w:szCs w:val="14"/>
                <w:lang w:eastAsia="uk-UA"/>
              </w:rPr>
              <w:t>Освоєно</w:t>
            </w:r>
          </w:p>
        </w:tc>
        <w:tc>
          <w:tcPr>
            <w:tcW w:w="262" w:type="pct"/>
            <w:vMerge/>
            <w:vAlign w:val="center"/>
          </w:tcPr>
          <w:p w:rsidR="00373751" w:rsidRPr="003F38B3" w:rsidRDefault="00373751" w:rsidP="000F6B51">
            <w:pPr>
              <w:ind w:left="-238" w:firstLine="238"/>
              <w:rPr>
                <w:sz w:val="14"/>
                <w:szCs w:val="14"/>
                <w:lang w:eastAsia="uk-UA"/>
              </w:rPr>
            </w:pPr>
          </w:p>
        </w:tc>
        <w:tc>
          <w:tcPr>
            <w:tcW w:w="181" w:type="pct"/>
            <w:vMerge/>
            <w:vAlign w:val="center"/>
          </w:tcPr>
          <w:p w:rsidR="00373751" w:rsidRPr="003F38B3" w:rsidRDefault="00373751" w:rsidP="000F6B51">
            <w:pPr>
              <w:rPr>
                <w:sz w:val="14"/>
                <w:szCs w:val="14"/>
                <w:lang w:eastAsia="uk-UA"/>
              </w:rPr>
            </w:pPr>
          </w:p>
        </w:tc>
      </w:tr>
      <w:tr w:rsidR="001723B8" w:rsidRPr="003F38B3" w:rsidTr="000F6B51">
        <w:trPr>
          <w:trHeight w:val="426"/>
        </w:trPr>
        <w:tc>
          <w:tcPr>
            <w:tcW w:w="270" w:type="pct"/>
            <w:vMerge/>
            <w:vAlign w:val="center"/>
          </w:tcPr>
          <w:p w:rsidR="00373751" w:rsidRPr="003F38B3" w:rsidRDefault="00373751" w:rsidP="000F6B51">
            <w:pPr>
              <w:rPr>
                <w:sz w:val="14"/>
                <w:szCs w:val="14"/>
                <w:lang w:eastAsia="uk-UA"/>
              </w:rPr>
            </w:pPr>
          </w:p>
        </w:tc>
        <w:tc>
          <w:tcPr>
            <w:tcW w:w="204" w:type="pct"/>
            <w:gridSpan w:val="2"/>
            <w:vMerge/>
            <w:shd w:val="clear" w:color="auto" w:fill="auto"/>
            <w:vAlign w:val="center"/>
          </w:tcPr>
          <w:p w:rsidR="00373751" w:rsidRPr="003F38B3" w:rsidRDefault="00373751" w:rsidP="000F6B51">
            <w:pPr>
              <w:jc w:val="center"/>
              <w:rPr>
                <w:sz w:val="14"/>
                <w:szCs w:val="14"/>
                <w:lang w:eastAsia="uk-UA"/>
              </w:rPr>
            </w:pPr>
          </w:p>
        </w:tc>
        <w:tc>
          <w:tcPr>
            <w:tcW w:w="281" w:type="pct"/>
            <w:gridSpan w:val="2"/>
            <w:vMerge/>
            <w:vAlign w:val="center"/>
          </w:tcPr>
          <w:p w:rsidR="00373751" w:rsidRPr="003F38B3" w:rsidRDefault="00373751" w:rsidP="000F6B51">
            <w:pPr>
              <w:rPr>
                <w:sz w:val="14"/>
                <w:szCs w:val="14"/>
                <w:lang w:eastAsia="uk-UA"/>
              </w:rPr>
            </w:pPr>
          </w:p>
        </w:tc>
        <w:tc>
          <w:tcPr>
            <w:tcW w:w="252" w:type="pct"/>
            <w:vMerge/>
            <w:shd w:val="clear" w:color="auto" w:fill="auto"/>
            <w:vAlign w:val="center"/>
          </w:tcPr>
          <w:p w:rsidR="00373751" w:rsidRPr="003F38B3" w:rsidRDefault="00373751" w:rsidP="000F6B51">
            <w:pPr>
              <w:jc w:val="center"/>
              <w:rPr>
                <w:sz w:val="14"/>
                <w:szCs w:val="14"/>
                <w:lang w:eastAsia="uk-UA"/>
              </w:rPr>
            </w:pPr>
          </w:p>
        </w:tc>
        <w:tc>
          <w:tcPr>
            <w:tcW w:w="250" w:type="pct"/>
            <w:vMerge/>
            <w:shd w:val="clear" w:color="auto" w:fill="auto"/>
            <w:vAlign w:val="center"/>
          </w:tcPr>
          <w:p w:rsidR="00373751" w:rsidRPr="003F38B3" w:rsidRDefault="00373751" w:rsidP="000F6B51">
            <w:pPr>
              <w:jc w:val="center"/>
              <w:rPr>
                <w:sz w:val="14"/>
                <w:szCs w:val="14"/>
                <w:lang w:eastAsia="uk-UA"/>
              </w:rPr>
            </w:pPr>
          </w:p>
        </w:tc>
        <w:tc>
          <w:tcPr>
            <w:tcW w:w="251" w:type="pct"/>
            <w:vMerge/>
            <w:shd w:val="clear" w:color="auto" w:fill="auto"/>
            <w:vAlign w:val="center"/>
          </w:tcPr>
          <w:p w:rsidR="00373751" w:rsidRPr="003F38B3" w:rsidRDefault="00373751" w:rsidP="000F6B51">
            <w:pPr>
              <w:jc w:val="center"/>
              <w:rPr>
                <w:sz w:val="14"/>
                <w:szCs w:val="14"/>
                <w:lang w:eastAsia="uk-UA"/>
              </w:rPr>
            </w:pPr>
          </w:p>
        </w:tc>
        <w:tc>
          <w:tcPr>
            <w:tcW w:w="221" w:type="pct"/>
            <w:vMerge/>
            <w:vAlign w:val="center"/>
          </w:tcPr>
          <w:p w:rsidR="00373751" w:rsidRPr="003F38B3" w:rsidRDefault="00373751" w:rsidP="000F6B51">
            <w:pPr>
              <w:rPr>
                <w:sz w:val="14"/>
                <w:szCs w:val="14"/>
                <w:lang w:eastAsia="uk-UA"/>
              </w:rPr>
            </w:pPr>
          </w:p>
        </w:tc>
        <w:tc>
          <w:tcPr>
            <w:tcW w:w="239" w:type="pct"/>
            <w:vMerge/>
            <w:vAlign w:val="center"/>
          </w:tcPr>
          <w:p w:rsidR="00373751" w:rsidRPr="003F38B3" w:rsidRDefault="00373751" w:rsidP="000F6B51">
            <w:pPr>
              <w:rPr>
                <w:sz w:val="14"/>
                <w:szCs w:val="14"/>
                <w:lang w:eastAsia="uk-UA"/>
              </w:rPr>
            </w:pPr>
          </w:p>
        </w:tc>
        <w:tc>
          <w:tcPr>
            <w:tcW w:w="223" w:type="pct"/>
            <w:vMerge/>
            <w:vAlign w:val="center"/>
          </w:tcPr>
          <w:p w:rsidR="00373751" w:rsidRPr="003F38B3" w:rsidRDefault="00373751" w:rsidP="000F6B51">
            <w:pPr>
              <w:rPr>
                <w:sz w:val="14"/>
                <w:szCs w:val="14"/>
                <w:lang w:eastAsia="uk-UA"/>
              </w:rPr>
            </w:pPr>
          </w:p>
        </w:tc>
        <w:tc>
          <w:tcPr>
            <w:tcW w:w="267" w:type="pct"/>
            <w:vMerge/>
            <w:vAlign w:val="center"/>
          </w:tcPr>
          <w:p w:rsidR="00373751" w:rsidRPr="003F38B3" w:rsidRDefault="00373751" w:rsidP="000F6B51">
            <w:pPr>
              <w:rPr>
                <w:sz w:val="14"/>
                <w:szCs w:val="14"/>
                <w:lang w:eastAsia="uk-UA"/>
              </w:rPr>
            </w:pPr>
          </w:p>
        </w:tc>
        <w:tc>
          <w:tcPr>
            <w:tcW w:w="311" w:type="pct"/>
            <w:vMerge/>
            <w:vAlign w:val="center"/>
          </w:tcPr>
          <w:p w:rsidR="00373751" w:rsidRPr="003F38B3" w:rsidRDefault="00373751" w:rsidP="000F6B51">
            <w:pPr>
              <w:rPr>
                <w:sz w:val="14"/>
                <w:szCs w:val="14"/>
                <w:lang w:eastAsia="uk-UA"/>
              </w:rPr>
            </w:pPr>
          </w:p>
        </w:tc>
        <w:tc>
          <w:tcPr>
            <w:tcW w:w="240" w:type="pct"/>
            <w:shd w:val="clear" w:color="auto" w:fill="auto"/>
            <w:vAlign w:val="center"/>
          </w:tcPr>
          <w:p w:rsidR="00373751" w:rsidRPr="003F38B3" w:rsidRDefault="00373751" w:rsidP="000F6B51">
            <w:pPr>
              <w:jc w:val="center"/>
              <w:rPr>
                <w:spacing w:val="-6"/>
                <w:sz w:val="14"/>
                <w:szCs w:val="14"/>
                <w:lang w:eastAsia="uk-UA"/>
              </w:rPr>
            </w:pPr>
            <w:r w:rsidRPr="003F38B3">
              <w:rPr>
                <w:spacing w:val="-6"/>
                <w:sz w:val="14"/>
                <w:szCs w:val="14"/>
                <w:lang w:eastAsia="uk-UA"/>
              </w:rPr>
              <w:t>Держав</w:t>
            </w:r>
            <w:r>
              <w:rPr>
                <w:spacing w:val="-6"/>
                <w:sz w:val="14"/>
                <w:szCs w:val="14"/>
                <w:lang w:eastAsia="uk-UA"/>
              </w:rPr>
              <w:t>-</w:t>
            </w:r>
            <w:r w:rsidRPr="003F38B3">
              <w:rPr>
                <w:spacing w:val="-6"/>
                <w:sz w:val="14"/>
                <w:szCs w:val="14"/>
                <w:lang w:eastAsia="uk-UA"/>
              </w:rPr>
              <w:t>ний бюджет</w:t>
            </w:r>
          </w:p>
        </w:tc>
        <w:tc>
          <w:tcPr>
            <w:tcW w:w="210" w:type="pct"/>
            <w:vAlign w:val="center"/>
          </w:tcPr>
          <w:p w:rsidR="00373751" w:rsidRPr="003F38B3" w:rsidRDefault="00373751" w:rsidP="000F6B51">
            <w:pPr>
              <w:jc w:val="center"/>
              <w:rPr>
                <w:spacing w:val="-6"/>
                <w:sz w:val="14"/>
                <w:szCs w:val="14"/>
                <w:lang w:eastAsia="uk-UA"/>
              </w:rPr>
            </w:pPr>
            <w:r w:rsidRPr="003F38B3">
              <w:rPr>
                <w:spacing w:val="-6"/>
                <w:sz w:val="14"/>
                <w:szCs w:val="14"/>
                <w:lang w:eastAsia="uk-UA"/>
              </w:rPr>
              <w:t>Облас</w:t>
            </w:r>
            <w:r>
              <w:rPr>
                <w:spacing w:val="-6"/>
                <w:sz w:val="14"/>
                <w:szCs w:val="14"/>
                <w:lang w:eastAsia="uk-UA"/>
              </w:rPr>
              <w:t>-</w:t>
            </w:r>
            <w:r w:rsidRPr="003F38B3">
              <w:rPr>
                <w:spacing w:val="-6"/>
                <w:sz w:val="14"/>
                <w:szCs w:val="14"/>
                <w:lang w:eastAsia="uk-UA"/>
              </w:rPr>
              <w:t>ний бюджет</w:t>
            </w:r>
          </w:p>
        </w:tc>
        <w:tc>
          <w:tcPr>
            <w:tcW w:w="221" w:type="pct"/>
            <w:vAlign w:val="center"/>
          </w:tcPr>
          <w:p w:rsidR="00373751" w:rsidRPr="003F38B3" w:rsidRDefault="00373751" w:rsidP="000F6B51">
            <w:pPr>
              <w:jc w:val="center"/>
              <w:rPr>
                <w:spacing w:val="-6"/>
                <w:sz w:val="14"/>
                <w:szCs w:val="14"/>
                <w:lang w:eastAsia="uk-UA"/>
              </w:rPr>
            </w:pPr>
            <w:r w:rsidRPr="003F38B3">
              <w:rPr>
                <w:spacing w:val="-6"/>
                <w:sz w:val="14"/>
                <w:szCs w:val="14"/>
                <w:lang w:eastAsia="uk-UA"/>
              </w:rPr>
              <w:t>Держав</w:t>
            </w:r>
            <w:r>
              <w:rPr>
                <w:spacing w:val="-6"/>
                <w:sz w:val="14"/>
                <w:szCs w:val="14"/>
                <w:lang w:eastAsia="uk-UA"/>
              </w:rPr>
              <w:t>-</w:t>
            </w:r>
            <w:r w:rsidRPr="003F38B3">
              <w:rPr>
                <w:spacing w:val="-6"/>
                <w:sz w:val="14"/>
                <w:szCs w:val="14"/>
                <w:lang w:eastAsia="uk-UA"/>
              </w:rPr>
              <w:t>ний бюджет</w:t>
            </w:r>
          </w:p>
        </w:tc>
        <w:tc>
          <w:tcPr>
            <w:tcW w:w="222" w:type="pct"/>
            <w:vAlign w:val="center"/>
          </w:tcPr>
          <w:p w:rsidR="00373751" w:rsidRPr="003F38B3" w:rsidRDefault="00373751" w:rsidP="000F6B51">
            <w:pPr>
              <w:jc w:val="center"/>
              <w:rPr>
                <w:spacing w:val="-6"/>
                <w:sz w:val="14"/>
                <w:szCs w:val="14"/>
                <w:lang w:eastAsia="uk-UA"/>
              </w:rPr>
            </w:pPr>
            <w:r w:rsidRPr="003F38B3">
              <w:rPr>
                <w:spacing w:val="-6"/>
                <w:sz w:val="14"/>
                <w:szCs w:val="14"/>
                <w:lang w:eastAsia="uk-UA"/>
              </w:rPr>
              <w:t>Облас</w:t>
            </w:r>
            <w:r>
              <w:rPr>
                <w:spacing w:val="-6"/>
                <w:sz w:val="14"/>
                <w:szCs w:val="14"/>
                <w:lang w:eastAsia="uk-UA"/>
              </w:rPr>
              <w:t>-</w:t>
            </w:r>
            <w:r w:rsidRPr="003F38B3">
              <w:rPr>
                <w:spacing w:val="-6"/>
                <w:sz w:val="14"/>
                <w:szCs w:val="14"/>
                <w:lang w:eastAsia="uk-UA"/>
              </w:rPr>
              <w:t>ний бюджет</w:t>
            </w:r>
          </w:p>
        </w:tc>
        <w:tc>
          <w:tcPr>
            <w:tcW w:w="223" w:type="pct"/>
            <w:shd w:val="clear" w:color="auto" w:fill="auto"/>
            <w:vAlign w:val="center"/>
          </w:tcPr>
          <w:p w:rsidR="00373751" w:rsidRPr="003F38B3" w:rsidRDefault="00373751" w:rsidP="000F6B51">
            <w:pPr>
              <w:jc w:val="center"/>
              <w:rPr>
                <w:spacing w:val="-6"/>
                <w:sz w:val="14"/>
                <w:szCs w:val="14"/>
                <w:lang w:eastAsia="uk-UA"/>
              </w:rPr>
            </w:pPr>
            <w:r w:rsidRPr="003F38B3">
              <w:rPr>
                <w:spacing w:val="-6"/>
                <w:sz w:val="14"/>
                <w:szCs w:val="14"/>
                <w:lang w:eastAsia="uk-UA"/>
              </w:rPr>
              <w:t>Держав</w:t>
            </w:r>
            <w:r>
              <w:rPr>
                <w:spacing w:val="-6"/>
                <w:sz w:val="14"/>
                <w:szCs w:val="14"/>
                <w:lang w:eastAsia="uk-UA"/>
              </w:rPr>
              <w:t>-</w:t>
            </w:r>
            <w:r w:rsidRPr="003F38B3">
              <w:rPr>
                <w:spacing w:val="-6"/>
                <w:sz w:val="14"/>
                <w:szCs w:val="14"/>
                <w:lang w:eastAsia="uk-UA"/>
              </w:rPr>
              <w:t>ний бюджет</w:t>
            </w:r>
          </w:p>
        </w:tc>
        <w:tc>
          <w:tcPr>
            <w:tcW w:w="224" w:type="pct"/>
            <w:gridSpan w:val="2"/>
            <w:shd w:val="clear" w:color="auto" w:fill="auto"/>
            <w:vAlign w:val="center"/>
          </w:tcPr>
          <w:p w:rsidR="00373751" w:rsidRPr="003F38B3" w:rsidRDefault="00373751" w:rsidP="000F6B51">
            <w:pPr>
              <w:jc w:val="center"/>
              <w:rPr>
                <w:spacing w:val="-6"/>
                <w:sz w:val="14"/>
                <w:szCs w:val="14"/>
                <w:lang w:eastAsia="uk-UA"/>
              </w:rPr>
            </w:pPr>
            <w:r w:rsidRPr="003F38B3">
              <w:rPr>
                <w:spacing w:val="-6"/>
                <w:sz w:val="14"/>
                <w:szCs w:val="14"/>
                <w:lang w:eastAsia="uk-UA"/>
              </w:rPr>
              <w:t>Облас</w:t>
            </w:r>
            <w:r>
              <w:rPr>
                <w:spacing w:val="-6"/>
                <w:sz w:val="14"/>
                <w:szCs w:val="14"/>
                <w:lang w:eastAsia="uk-UA"/>
              </w:rPr>
              <w:t>-</w:t>
            </w:r>
            <w:r w:rsidRPr="003F38B3">
              <w:rPr>
                <w:spacing w:val="-6"/>
                <w:sz w:val="14"/>
                <w:szCs w:val="14"/>
                <w:lang w:eastAsia="uk-UA"/>
              </w:rPr>
              <w:t>ний бюджет</w:t>
            </w:r>
          </w:p>
        </w:tc>
        <w:tc>
          <w:tcPr>
            <w:tcW w:w="224" w:type="pct"/>
            <w:shd w:val="clear" w:color="auto" w:fill="auto"/>
            <w:vAlign w:val="center"/>
          </w:tcPr>
          <w:p w:rsidR="00373751" w:rsidRPr="003F38B3" w:rsidRDefault="00373751" w:rsidP="000F6B51">
            <w:pPr>
              <w:jc w:val="center"/>
              <w:rPr>
                <w:spacing w:val="-6"/>
                <w:sz w:val="14"/>
                <w:szCs w:val="14"/>
                <w:lang w:eastAsia="uk-UA"/>
              </w:rPr>
            </w:pPr>
            <w:r w:rsidRPr="003F38B3">
              <w:rPr>
                <w:spacing w:val="-6"/>
                <w:sz w:val="14"/>
                <w:szCs w:val="14"/>
                <w:lang w:eastAsia="uk-UA"/>
              </w:rPr>
              <w:t>Держав</w:t>
            </w:r>
            <w:r>
              <w:rPr>
                <w:spacing w:val="-6"/>
                <w:sz w:val="14"/>
                <w:szCs w:val="14"/>
                <w:lang w:eastAsia="uk-UA"/>
              </w:rPr>
              <w:t>-</w:t>
            </w:r>
            <w:r w:rsidRPr="003F38B3">
              <w:rPr>
                <w:spacing w:val="-6"/>
                <w:sz w:val="14"/>
                <w:szCs w:val="14"/>
                <w:lang w:eastAsia="uk-UA"/>
              </w:rPr>
              <w:t>ний бюджет</w:t>
            </w:r>
          </w:p>
        </w:tc>
        <w:tc>
          <w:tcPr>
            <w:tcW w:w="223" w:type="pct"/>
            <w:shd w:val="clear" w:color="auto" w:fill="auto"/>
            <w:vAlign w:val="center"/>
          </w:tcPr>
          <w:p w:rsidR="00373751" w:rsidRPr="003F38B3" w:rsidRDefault="00373751" w:rsidP="000F6B51">
            <w:pPr>
              <w:jc w:val="center"/>
              <w:rPr>
                <w:spacing w:val="-6"/>
                <w:sz w:val="14"/>
                <w:szCs w:val="14"/>
                <w:lang w:eastAsia="uk-UA"/>
              </w:rPr>
            </w:pPr>
            <w:r w:rsidRPr="003F38B3">
              <w:rPr>
                <w:spacing w:val="-6"/>
                <w:sz w:val="14"/>
                <w:szCs w:val="14"/>
                <w:lang w:eastAsia="uk-UA"/>
              </w:rPr>
              <w:t>Облас</w:t>
            </w:r>
            <w:r>
              <w:rPr>
                <w:spacing w:val="-6"/>
                <w:sz w:val="14"/>
                <w:szCs w:val="14"/>
                <w:lang w:eastAsia="uk-UA"/>
              </w:rPr>
              <w:t>-</w:t>
            </w:r>
            <w:r w:rsidRPr="003F38B3">
              <w:rPr>
                <w:spacing w:val="-6"/>
                <w:sz w:val="14"/>
                <w:szCs w:val="14"/>
                <w:lang w:eastAsia="uk-UA"/>
              </w:rPr>
              <w:t>ний бюджет</w:t>
            </w:r>
          </w:p>
        </w:tc>
        <w:tc>
          <w:tcPr>
            <w:tcW w:w="262" w:type="pct"/>
            <w:vMerge/>
            <w:vAlign w:val="center"/>
          </w:tcPr>
          <w:p w:rsidR="00373751" w:rsidRPr="003F38B3" w:rsidRDefault="00373751" w:rsidP="000F6B51">
            <w:pPr>
              <w:rPr>
                <w:sz w:val="14"/>
                <w:szCs w:val="14"/>
                <w:lang w:eastAsia="uk-UA"/>
              </w:rPr>
            </w:pPr>
          </w:p>
        </w:tc>
        <w:tc>
          <w:tcPr>
            <w:tcW w:w="181" w:type="pct"/>
            <w:vMerge/>
            <w:vAlign w:val="center"/>
          </w:tcPr>
          <w:p w:rsidR="00373751" w:rsidRPr="003F38B3" w:rsidRDefault="00373751" w:rsidP="000F6B51">
            <w:pPr>
              <w:rPr>
                <w:sz w:val="14"/>
                <w:szCs w:val="14"/>
                <w:lang w:eastAsia="uk-UA"/>
              </w:rPr>
            </w:pPr>
          </w:p>
        </w:tc>
      </w:tr>
      <w:tr w:rsidR="001723B8" w:rsidRPr="003F38B3" w:rsidTr="000F6B51">
        <w:trPr>
          <w:trHeight w:val="318"/>
        </w:trPr>
        <w:tc>
          <w:tcPr>
            <w:tcW w:w="270" w:type="pct"/>
            <w:shd w:val="clear" w:color="auto" w:fill="auto"/>
            <w:vAlign w:val="center"/>
          </w:tcPr>
          <w:p w:rsidR="00373751" w:rsidRPr="003F38B3" w:rsidRDefault="00373751" w:rsidP="000F6B51">
            <w:pPr>
              <w:jc w:val="center"/>
              <w:rPr>
                <w:b/>
                <w:bCs/>
                <w:sz w:val="14"/>
                <w:szCs w:val="14"/>
                <w:lang w:eastAsia="uk-UA"/>
              </w:rPr>
            </w:pPr>
            <w:r w:rsidRPr="003F38B3">
              <w:rPr>
                <w:b/>
                <w:bCs/>
                <w:sz w:val="14"/>
                <w:szCs w:val="14"/>
                <w:lang w:eastAsia="uk-UA"/>
              </w:rPr>
              <w:t>УСЬОГО</w:t>
            </w:r>
          </w:p>
        </w:tc>
        <w:tc>
          <w:tcPr>
            <w:tcW w:w="204" w:type="pct"/>
            <w:gridSpan w:val="2"/>
            <w:shd w:val="clear" w:color="auto" w:fill="auto"/>
            <w:vAlign w:val="center"/>
          </w:tcPr>
          <w:p w:rsidR="00373751" w:rsidRPr="003F38B3" w:rsidRDefault="00373751" w:rsidP="000F6B51">
            <w:pPr>
              <w:jc w:val="center"/>
              <w:rPr>
                <w:b/>
                <w:bCs/>
                <w:sz w:val="14"/>
                <w:szCs w:val="14"/>
                <w:lang w:eastAsia="uk-UA"/>
              </w:rPr>
            </w:pPr>
          </w:p>
        </w:tc>
        <w:tc>
          <w:tcPr>
            <w:tcW w:w="281" w:type="pct"/>
            <w:gridSpan w:val="2"/>
            <w:shd w:val="clear" w:color="auto" w:fill="auto"/>
            <w:vAlign w:val="center"/>
          </w:tcPr>
          <w:p w:rsidR="00373751" w:rsidRPr="003F38B3" w:rsidRDefault="00373751" w:rsidP="000F6B51">
            <w:pPr>
              <w:jc w:val="center"/>
              <w:rPr>
                <w:b/>
                <w:bCs/>
                <w:sz w:val="14"/>
                <w:szCs w:val="14"/>
                <w:lang w:eastAsia="uk-UA"/>
              </w:rPr>
            </w:pPr>
          </w:p>
        </w:tc>
        <w:tc>
          <w:tcPr>
            <w:tcW w:w="252" w:type="pct"/>
            <w:shd w:val="clear" w:color="auto" w:fill="auto"/>
            <w:vAlign w:val="center"/>
          </w:tcPr>
          <w:p w:rsidR="00373751" w:rsidRPr="003F38B3" w:rsidRDefault="00373751" w:rsidP="000F6B51">
            <w:pPr>
              <w:jc w:val="center"/>
              <w:rPr>
                <w:sz w:val="14"/>
                <w:szCs w:val="14"/>
                <w:lang w:eastAsia="uk-UA"/>
              </w:rPr>
            </w:pPr>
          </w:p>
        </w:tc>
        <w:tc>
          <w:tcPr>
            <w:tcW w:w="250" w:type="pct"/>
            <w:shd w:val="clear" w:color="auto" w:fill="auto"/>
            <w:vAlign w:val="center"/>
          </w:tcPr>
          <w:p w:rsidR="00373751" w:rsidRPr="003F38B3" w:rsidRDefault="00373751" w:rsidP="000F6B51">
            <w:pPr>
              <w:jc w:val="center"/>
              <w:rPr>
                <w:sz w:val="14"/>
                <w:szCs w:val="14"/>
                <w:lang w:eastAsia="uk-UA"/>
              </w:rPr>
            </w:pPr>
          </w:p>
        </w:tc>
        <w:tc>
          <w:tcPr>
            <w:tcW w:w="251" w:type="pct"/>
            <w:shd w:val="clear" w:color="auto" w:fill="auto"/>
            <w:vAlign w:val="center"/>
          </w:tcPr>
          <w:p w:rsidR="00373751" w:rsidRPr="003F38B3" w:rsidRDefault="00373751" w:rsidP="000F6B51">
            <w:pPr>
              <w:jc w:val="center"/>
              <w:rPr>
                <w:sz w:val="14"/>
                <w:szCs w:val="14"/>
                <w:lang w:eastAsia="uk-UA"/>
              </w:rPr>
            </w:pPr>
          </w:p>
        </w:tc>
        <w:tc>
          <w:tcPr>
            <w:tcW w:w="221" w:type="pct"/>
            <w:shd w:val="clear" w:color="auto" w:fill="auto"/>
            <w:vAlign w:val="center"/>
          </w:tcPr>
          <w:p w:rsidR="00373751" w:rsidRPr="003F38B3" w:rsidRDefault="00373751" w:rsidP="000F6B51">
            <w:pPr>
              <w:jc w:val="center"/>
              <w:rPr>
                <w:sz w:val="14"/>
                <w:szCs w:val="14"/>
                <w:lang w:eastAsia="uk-UA"/>
              </w:rPr>
            </w:pPr>
          </w:p>
        </w:tc>
        <w:tc>
          <w:tcPr>
            <w:tcW w:w="239" w:type="pct"/>
            <w:shd w:val="clear" w:color="auto" w:fill="auto"/>
            <w:vAlign w:val="center"/>
          </w:tcPr>
          <w:p w:rsidR="00373751" w:rsidRPr="003F38B3" w:rsidRDefault="00373751" w:rsidP="000F6B51">
            <w:pPr>
              <w:jc w:val="center"/>
              <w:rPr>
                <w:sz w:val="14"/>
                <w:szCs w:val="14"/>
                <w:lang w:eastAsia="uk-UA"/>
              </w:rPr>
            </w:pPr>
          </w:p>
        </w:tc>
        <w:tc>
          <w:tcPr>
            <w:tcW w:w="223" w:type="pct"/>
            <w:shd w:val="clear" w:color="auto" w:fill="auto"/>
            <w:vAlign w:val="center"/>
          </w:tcPr>
          <w:p w:rsidR="00373751" w:rsidRPr="003F38B3" w:rsidRDefault="00373751" w:rsidP="000F6B51">
            <w:pPr>
              <w:jc w:val="center"/>
              <w:rPr>
                <w:sz w:val="14"/>
                <w:szCs w:val="14"/>
                <w:lang w:eastAsia="uk-UA"/>
              </w:rPr>
            </w:pPr>
          </w:p>
        </w:tc>
        <w:tc>
          <w:tcPr>
            <w:tcW w:w="267" w:type="pct"/>
            <w:shd w:val="clear" w:color="auto" w:fill="auto"/>
            <w:vAlign w:val="center"/>
          </w:tcPr>
          <w:p w:rsidR="00373751" w:rsidRPr="003F38B3" w:rsidRDefault="00373751" w:rsidP="000F6B51">
            <w:pPr>
              <w:jc w:val="center"/>
              <w:rPr>
                <w:sz w:val="14"/>
                <w:szCs w:val="14"/>
                <w:lang w:eastAsia="uk-UA"/>
              </w:rPr>
            </w:pPr>
          </w:p>
        </w:tc>
        <w:tc>
          <w:tcPr>
            <w:tcW w:w="311" w:type="pct"/>
            <w:shd w:val="clear" w:color="auto" w:fill="auto"/>
            <w:vAlign w:val="center"/>
          </w:tcPr>
          <w:p w:rsidR="00373751" w:rsidRPr="003F38B3" w:rsidRDefault="00373751" w:rsidP="000F6B51">
            <w:pPr>
              <w:jc w:val="center"/>
              <w:rPr>
                <w:sz w:val="14"/>
                <w:szCs w:val="14"/>
                <w:lang w:eastAsia="uk-UA"/>
              </w:rPr>
            </w:pPr>
          </w:p>
        </w:tc>
        <w:tc>
          <w:tcPr>
            <w:tcW w:w="240" w:type="pct"/>
            <w:shd w:val="clear" w:color="auto" w:fill="auto"/>
            <w:vAlign w:val="center"/>
          </w:tcPr>
          <w:p w:rsidR="00373751" w:rsidRPr="003F38B3" w:rsidRDefault="00373751" w:rsidP="000F6B51">
            <w:pPr>
              <w:jc w:val="center"/>
              <w:rPr>
                <w:b/>
                <w:bCs/>
                <w:sz w:val="14"/>
                <w:szCs w:val="14"/>
                <w:lang w:eastAsia="uk-UA"/>
              </w:rPr>
            </w:pPr>
          </w:p>
        </w:tc>
        <w:tc>
          <w:tcPr>
            <w:tcW w:w="210" w:type="pct"/>
          </w:tcPr>
          <w:p w:rsidR="00373751" w:rsidRPr="003F38B3" w:rsidRDefault="00373751" w:rsidP="000F6B51">
            <w:pPr>
              <w:jc w:val="center"/>
              <w:rPr>
                <w:b/>
                <w:bCs/>
                <w:sz w:val="14"/>
                <w:szCs w:val="14"/>
                <w:lang w:eastAsia="uk-UA"/>
              </w:rPr>
            </w:pPr>
          </w:p>
        </w:tc>
        <w:tc>
          <w:tcPr>
            <w:tcW w:w="221" w:type="pct"/>
          </w:tcPr>
          <w:p w:rsidR="00373751" w:rsidRPr="003F38B3" w:rsidRDefault="00373751" w:rsidP="000F6B51">
            <w:pPr>
              <w:jc w:val="center"/>
              <w:rPr>
                <w:b/>
                <w:bCs/>
                <w:sz w:val="14"/>
                <w:szCs w:val="14"/>
                <w:lang w:eastAsia="uk-UA"/>
              </w:rPr>
            </w:pPr>
          </w:p>
        </w:tc>
        <w:tc>
          <w:tcPr>
            <w:tcW w:w="222" w:type="pct"/>
          </w:tcPr>
          <w:p w:rsidR="00373751" w:rsidRPr="003F38B3" w:rsidRDefault="00373751" w:rsidP="000F6B51">
            <w:pPr>
              <w:jc w:val="center"/>
              <w:rPr>
                <w:b/>
                <w:bCs/>
                <w:sz w:val="14"/>
                <w:szCs w:val="14"/>
                <w:lang w:eastAsia="uk-UA"/>
              </w:rPr>
            </w:pPr>
          </w:p>
        </w:tc>
        <w:tc>
          <w:tcPr>
            <w:tcW w:w="223" w:type="pct"/>
            <w:shd w:val="clear" w:color="auto" w:fill="auto"/>
            <w:vAlign w:val="center"/>
          </w:tcPr>
          <w:p w:rsidR="00373751" w:rsidRPr="003F38B3" w:rsidRDefault="00373751" w:rsidP="000F6B51">
            <w:pPr>
              <w:jc w:val="center"/>
              <w:rPr>
                <w:b/>
                <w:bCs/>
                <w:sz w:val="14"/>
                <w:szCs w:val="14"/>
                <w:lang w:eastAsia="uk-UA"/>
              </w:rPr>
            </w:pPr>
          </w:p>
        </w:tc>
        <w:tc>
          <w:tcPr>
            <w:tcW w:w="224" w:type="pct"/>
            <w:gridSpan w:val="2"/>
            <w:shd w:val="clear" w:color="auto" w:fill="auto"/>
            <w:vAlign w:val="center"/>
          </w:tcPr>
          <w:p w:rsidR="00373751" w:rsidRPr="003F38B3" w:rsidRDefault="00373751" w:rsidP="000F6B51">
            <w:pPr>
              <w:jc w:val="center"/>
              <w:rPr>
                <w:b/>
                <w:bCs/>
                <w:sz w:val="14"/>
                <w:szCs w:val="14"/>
                <w:lang w:eastAsia="uk-UA"/>
              </w:rPr>
            </w:pPr>
          </w:p>
        </w:tc>
        <w:tc>
          <w:tcPr>
            <w:tcW w:w="224" w:type="pct"/>
            <w:shd w:val="clear" w:color="auto" w:fill="auto"/>
            <w:vAlign w:val="center"/>
          </w:tcPr>
          <w:p w:rsidR="00373751" w:rsidRPr="003F38B3" w:rsidRDefault="00373751" w:rsidP="000F6B51">
            <w:pPr>
              <w:jc w:val="center"/>
              <w:rPr>
                <w:b/>
                <w:bCs/>
                <w:sz w:val="14"/>
                <w:szCs w:val="14"/>
                <w:lang w:eastAsia="uk-UA"/>
              </w:rPr>
            </w:pPr>
          </w:p>
        </w:tc>
        <w:tc>
          <w:tcPr>
            <w:tcW w:w="223" w:type="pct"/>
            <w:shd w:val="clear" w:color="auto" w:fill="auto"/>
            <w:vAlign w:val="center"/>
          </w:tcPr>
          <w:p w:rsidR="00373751" w:rsidRPr="003F38B3" w:rsidRDefault="00373751" w:rsidP="000F6B51">
            <w:pPr>
              <w:jc w:val="center"/>
              <w:rPr>
                <w:sz w:val="14"/>
                <w:szCs w:val="14"/>
                <w:lang w:eastAsia="uk-UA"/>
              </w:rPr>
            </w:pPr>
          </w:p>
        </w:tc>
        <w:tc>
          <w:tcPr>
            <w:tcW w:w="262" w:type="pct"/>
            <w:shd w:val="clear" w:color="auto" w:fill="auto"/>
            <w:vAlign w:val="center"/>
          </w:tcPr>
          <w:p w:rsidR="00373751" w:rsidRPr="003F38B3" w:rsidRDefault="00373751" w:rsidP="000F6B51">
            <w:pPr>
              <w:jc w:val="center"/>
              <w:rPr>
                <w:sz w:val="14"/>
                <w:szCs w:val="14"/>
                <w:lang w:eastAsia="uk-UA"/>
              </w:rPr>
            </w:pPr>
          </w:p>
        </w:tc>
        <w:tc>
          <w:tcPr>
            <w:tcW w:w="181" w:type="pct"/>
            <w:shd w:val="clear" w:color="auto" w:fill="auto"/>
            <w:vAlign w:val="center"/>
          </w:tcPr>
          <w:p w:rsidR="00373751" w:rsidRPr="003F38B3" w:rsidRDefault="00373751" w:rsidP="000F6B51">
            <w:pPr>
              <w:jc w:val="center"/>
              <w:rPr>
                <w:sz w:val="14"/>
                <w:szCs w:val="14"/>
                <w:lang w:eastAsia="uk-UA"/>
              </w:rPr>
            </w:pPr>
          </w:p>
        </w:tc>
      </w:tr>
      <w:tr w:rsidR="001723B8" w:rsidRPr="003F38B3" w:rsidTr="000F6B51">
        <w:trPr>
          <w:trHeight w:val="597"/>
        </w:trPr>
        <w:tc>
          <w:tcPr>
            <w:tcW w:w="270" w:type="pct"/>
            <w:tcBorders>
              <w:bottom w:val="single" w:sz="4" w:space="0" w:color="auto"/>
            </w:tcBorders>
            <w:shd w:val="clear" w:color="auto" w:fill="auto"/>
            <w:vAlign w:val="center"/>
          </w:tcPr>
          <w:p w:rsidR="00373751" w:rsidRPr="003F38B3" w:rsidRDefault="00373751" w:rsidP="000F6B51">
            <w:pPr>
              <w:rPr>
                <w:sz w:val="14"/>
                <w:szCs w:val="14"/>
                <w:lang w:eastAsia="uk-UA"/>
              </w:rPr>
            </w:pPr>
            <w:r w:rsidRPr="003F38B3">
              <w:rPr>
                <w:sz w:val="14"/>
                <w:szCs w:val="14"/>
                <w:lang w:eastAsia="uk-UA"/>
              </w:rPr>
              <w:t>у тому числі в розрізі об'єктів:</w:t>
            </w:r>
          </w:p>
        </w:tc>
        <w:tc>
          <w:tcPr>
            <w:tcW w:w="204" w:type="pct"/>
            <w:gridSpan w:val="2"/>
            <w:tcBorders>
              <w:bottom w:val="single" w:sz="4" w:space="0" w:color="auto"/>
            </w:tcBorders>
            <w:shd w:val="clear" w:color="auto" w:fill="auto"/>
            <w:vAlign w:val="center"/>
          </w:tcPr>
          <w:p w:rsidR="00373751" w:rsidRPr="003F38B3" w:rsidRDefault="00373751" w:rsidP="000F6B51">
            <w:pPr>
              <w:rPr>
                <w:b/>
                <w:bCs/>
                <w:sz w:val="14"/>
                <w:szCs w:val="14"/>
                <w:u w:val="single"/>
                <w:lang w:eastAsia="uk-UA"/>
              </w:rPr>
            </w:pPr>
          </w:p>
        </w:tc>
        <w:tc>
          <w:tcPr>
            <w:tcW w:w="281" w:type="pct"/>
            <w:gridSpan w:val="2"/>
            <w:tcBorders>
              <w:bottom w:val="single" w:sz="4" w:space="0" w:color="auto"/>
            </w:tcBorders>
            <w:shd w:val="clear" w:color="auto" w:fill="auto"/>
            <w:vAlign w:val="center"/>
          </w:tcPr>
          <w:p w:rsidR="00373751" w:rsidRPr="003F38B3" w:rsidRDefault="00373751" w:rsidP="000F6B51">
            <w:pPr>
              <w:rPr>
                <w:b/>
                <w:bCs/>
                <w:sz w:val="14"/>
                <w:szCs w:val="14"/>
                <w:u w:val="single"/>
                <w:lang w:eastAsia="uk-UA"/>
              </w:rPr>
            </w:pPr>
          </w:p>
        </w:tc>
        <w:tc>
          <w:tcPr>
            <w:tcW w:w="252" w:type="pct"/>
            <w:tcBorders>
              <w:bottom w:val="single" w:sz="4" w:space="0" w:color="auto"/>
            </w:tcBorders>
            <w:shd w:val="clear" w:color="auto" w:fill="auto"/>
            <w:vAlign w:val="center"/>
          </w:tcPr>
          <w:p w:rsidR="00373751" w:rsidRPr="003F38B3" w:rsidRDefault="00373751" w:rsidP="000F6B51">
            <w:pPr>
              <w:rPr>
                <w:sz w:val="14"/>
                <w:szCs w:val="14"/>
                <w:u w:val="single"/>
                <w:lang w:eastAsia="uk-UA"/>
              </w:rPr>
            </w:pPr>
          </w:p>
        </w:tc>
        <w:tc>
          <w:tcPr>
            <w:tcW w:w="250" w:type="pct"/>
            <w:tcBorders>
              <w:bottom w:val="single" w:sz="4" w:space="0" w:color="auto"/>
            </w:tcBorders>
            <w:shd w:val="clear" w:color="auto" w:fill="auto"/>
            <w:vAlign w:val="center"/>
          </w:tcPr>
          <w:p w:rsidR="00373751" w:rsidRPr="003F38B3" w:rsidRDefault="00373751" w:rsidP="000F6B51">
            <w:pPr>
              <w:rPr>
                <w:sz w:val="14"/>
                <w:szCs w:val="14"/>
                <w:u w:val="single"/>
                <w:lang w:eastAsia="uk-UA"/>
              </w:rPr>
            </w:pPr>
          </w:p>
        </w:tc>
        <w:tc>
          <w:tcPr>
            <w:tcW w:w="251" w:type="pct"/>
            <w:tcBorders>
              <w:bottom w:val="single" w:sz="4" w:space="0" w:color="auto"/>
            </w:tcBorders>
            <w:shd w:val="clear" w:color="auto" w:fill="auto"/>
            <w:vAlign w:val="center"/>
          </w:tcPr>
          <w:p w:rsidR="00373751" w:rsidRPr="003F38B3" w:rsidRDefault="00373751" w:rsidP="000F6B51">
            <w:pPr>
              <w:rPr>
                <w:sz w:val="14"/>
                <w:szCs w:val="14"/>
                <w:u w:val="single"/>
                <w:lang w:eastAsia="uk-UA"/>
              </w:rPr>
            </w:pPr>
          </w:p>
        </w:tc>
        <w:tc>
          <w:tcPr>
            <w:tcW w:w="221" w:type="pct"/>
            <w:tcBorders>
              <w:bottom w:val="single" w:sz="4" w:space="0" w:color="auto"/>
            </w:tcBorders>
            <w:shd w:val="clear" w:color="auto" w:fill="auto"/>
            <w:vAlign w:val="center"/>
          </w:tcPr>
          <w:p w:rsidR="00373751" w:rsidRPr="003F38B3" w:rsidRDefault="00373751" w:rsidP="000F6B51">
            <w:pPr>
              <w:rPr>
                <w:sz w:val="14"/>
                <w:szCs w:val="14"/>
                <w:u w:val="single"/>
                <w:lang w:eastAsia="uk-UA"/>
              </w:rPr>
            </w:pPr>
          </w:p>
        </w:tc>
        <w:tc>
          <w:tcPr>
            <w:tcW w:w="239" w:type="pct"/>
            <w:tcBorders>
              <w:bottom w:val="single" w:sz="4" w:space="0" w:color="auto"/>
            </w:tcBorders>
            <w:shd w:val="clear" w:color="auto" w:fill="auto"/>
            <w:vAlign w:val="center"/>
          </w:tcPr>
          <w:p w:rsidR="00373751" w:rsidRPr="003F38B3" w:rsidRDefault="00373751" w:rsidP="000F6B51">
            <w:pPr>
              <w:rPr>
                <w:sz w:val="14"/>
                <w:szCs w:val="14"/>
                <w:u w:val="single"/>
                <w:lang w:eastAsia="uk-UA"/>
              </w:rPr>
            </w:pPr>
          </w:p>
        </w:tc>
        <w:tc>
          <w:tcPr>
            <w:tcW w:w="223" w:type="pct"/>
            <w:tcBorders>
              <w:bottom w:val="single" w:sz="4" w:space="0" w:color="auto"/>
            </w:tcBorders>
            <w:shd w:val="clear" w:color="auto" w:fill="auto"/>
            <w:vAlign w:val="center"/>
          </w:tcPr>
          <w:p w:rsidR="00373751" w:rsidRPr="003F38B3" w:rsidRDefault="00373751" w:rsidP="000F6B51">
            <w:pPr>
              <w:rPr>
                <w:sz w:val="14"/>
                <w:szCs w:val="14"/>
                <w:u w:val="single"/>
                <w:lang w:eastAsia="uk-UA"/>
              </w:rPr>
            </w:pPr>
          </w:p>
        </w:tc>
        <w:tc>
          <w:tcPr>
            <w:tcW w:w="267" w:type="pct"/>
            <w:tcBorders>
              <w:bottom w:val="single" w:sz="4" w:space="0" w:color="auto"/>
            </w:tcBorders>
            <w:shd w:val="clear" w:color="auto" w:fill="auto"/>
            <w:vAlign w:val="center"/>
          </w:tcPr>
          <w:p w:rsidR="00373751" w:rsidRPr="003F38B3" w:rsidRDefault="00373751" w:rsidP="000F6B51">
            <w:pPr>
              <w:rPr>
                <w:sz w:val="14"/>
                <w:szCs w:val="14"/>
                <w:u w:val="single"/>
                <w:lang w:eastAsia="uk-UA"/>
              </w:rPr>
            </w:pPr>
          </w:p>
        </w:tc>
        <w:tc>
          <w:tcPr>
            <w:tcW w:w="311" w:type="pct"/>
            <w:tcBorders>
              <w:bottom w:val="single" w:sz="4" w:space="0" w:color="auto"/>
            </w:tcBorders>
            <w:shd w:val="clear" w:color="auto" w:fill="auto"/>
            <w:vAlign w:val="center"/>
          </w:tcPr>
          <w:p w:rsidR="00373751" w:rsidRPr="003F38B3" w:rsidRDefault="00373751" w:rsidP="000F6B51">
            <w:pPr>
              <w:rPr>
                <w:sz w:val="14"/>
                <w:szCs w:val="14"/>
                <w:u w:val="single"/>
                <w:lang w:eastAsia="uk-UA"/>
              </w:rPr>
            </w:pPr>
          </w:p>
        </w:tc>
        <w:tc>
          <w:tcPr>
            <w:tcW w:w="240" w:type="pct"/>
            <w:tcBorders>
              <w:bottom w:val="single" w:sz="4" w:space="0" w:color="auto"/>
            </w:tcBorders>
            <w:shd w:val="clear" w:color="auto" w:fill="auto"/>
            <w:noWrap/>
            <w:vAlign w:val="center"/>
          </w:tcPr>
          <w:p w:rsidR="00373751" w:rsidRPr="003F38B3" w:rsidRDefault="00373751" w:rsidP="000F6B51">
            <w:pPr>
              <w:rPr>
                <w:b/>
                <w:bCs/>
                <w:sz w:val="14"/>
                <w:szCs w:val="14"/>
                <w:u w:val="single"/>
                <w:lang w:eastAsia="uk-UA"/>
              </w:rPr>
            </w:pPr>
          </w:p>
        </w:tc>
        <w:tc>
          <w:tcPr>
            <w:tcW w:w="210" w:type="pct"/>
            <w:tcBorders>
              <w:bottom w:val="single" w:sz="4" w:space="0" w:color="auto"/>
            </w:tcBorders>
          </w:tcPr>
          <w:p w:rsidR="00373751" w:rsidRPr="003F38B3" w:rsidRDefault="00373751" w:rsidP="000F6B51">
            <w:pPr>
              <w:rPr>
                <w:sz w:val="14"/>
                <w:szCs w:val="14"/>
                <w:lang w:eastAsia="uk-UA"/>
              </w:rPr>
            </w:pPr>
          </w:p>
        </w:tc>
        <w:tc>
          <w:tcPr>
            <w:tcW w:w="221" w:type="pct"/>
            <w:tcBorders>
              <w:bottom w:val="single" w:sz="4" w:space="0" w:color="auto"/>
            </w:tcBorders>
          </w:tcPr>
          <w:p w:rsidR="00373751" w:rsidRPr="003F38B3" w:rsidRDefault="00373751" w:rsidP="000F6B51">
            <w:pPr>
              <w:rPr>
                <w:sz w:val="14"/>
                <w:szCs w:val="14"/>
                <w:lang w:eastAsia="uk-UA"/>
              </w:rPr>
            </w:pPr>
          </w:p>
        </w:tc>
        <w:tc>
          <w:tcPr>
            <w:tcW w:w="222" w:type="pct"/>
            <w:tcBorders>
              <w:bottom w:val="single" w:sz="4" w:space="0" w:color="auto"/>
            </w:tcBorders>
          </w:tcPr>
          <w:p w:rsidR="00373751" w:rsidRPr="003F38B3" w:rsidRDefault="00373751" w:rsidP="000F6B51">
            <w:pPr>
              <w:rPr>
                <w:sz w:val="14"/>
                <w:szCs w:val="14"/>
                <w:lang w:eastAsia="uk-UA"/>
              </w:rPr>
            </w:pPr>
          </w:p>
        </w:tc>
        <w:tc>
          <w:tcPr>
            <w:tcW w:w="223" w:type="pct"/>
            <w:tcBorders>
              <w:bottom w:val="single" w:sz="4" w:space="0" w:color="auto"/>
            </w:tcBorders>
            <w:shd w:val="clear" w:color="auto" w:fill="auto"/>
            <w:noWrap/>
            <w:vAlign w:val="center"/>
          </w:tcPr>
          <w:p w:rsidR="00373751" w:rsidRPr="003F38B3" w:rsidRDefault="00373751" w:rsidP="000F6B51">
            <w:pPr>
              <w:rPr>
                <w:sz w:val="14"/>
                <w:szCs w:val="14"/>
                <w:lang w:eastAsia="uk-UA"/>
              </w:rPr>
            </w:pPr>
          </w:p>
        </w:tc>
        <w:tc>
          <w:tcPr>
            <w:tcW w:w="224" w:type="pct"/>
            <w:gridSpan w:val="2"/>
            <w:tcBorders>
              <w:bottom w:val="single" w:sz="4" w:space="0" w:color="auto"/>
            </w:tcBorders>
            <w:shd w:val="clear" w:color="auto" w:fill="auto"/>
            <w:noWrap/>
            <w:vAlign w:val="center"/>
          </w:tcPr>
          <w:p w:rsidR="00373751" w:rsidRPr="003F38B3" w:rsidRDefault="00373751" w:rsidP="000F6B51">
            <w:pPr>
              <w:rPr>
                <w:b/>
                <w:bCs/>
                <w:sz w:val="14"/>
                <w:szCs w:val="14"/>
                <w:u w:val="single"/>
                <w:lang w:eastAsia="uk-UA"/>
              </w:rPr>
            </w:pPr>
          </w:p>
        </w:tc>
        <w:tc>
          <w:tcPr>
            <w:tcW w:w="224" w:type="pct"/>
            <w:tcBorders>
              <w:bottom w:val="single" w:sz="4" w:space="0" w:color="auto"/>
            </w:tcBorders>
            <w:shd w:val="clear" w:color="auto" w:fill="auto"/>
            <w:noWrap/>
            <w:vAlign w:val="center"/>
          </w:tcPr>
          <w:p w:rsidR="00373751" w:rsidRPr="003F38B3" w:rsidRDefault="00373751" w:rsidP="000F6B51">
            <w:pPr>
              <w:rPr>
                <w:b/>
                <w:bCs/>
                <w:sz w:val="14"/>
                <w:szCs w:val="14"/>
                <w:u w:val="single"/>
                <w:lang w:eastAsia="uk-UA"/>
              </w:rPr>
            </w:pPr>
          </w:p>
        </w:tc>
        <w:tc>
          <w:tcPr>
            <w:tcW w:w="223" w:type="pct"/>
            <w:tcBorders>
              <w:bottom w:val="single" w:sz="4" w:space="0" w:color="auto"/>
            </w:tcBorders>
            <w:shd w:val="clear" w:color="auto" w:fill="auto"/>
            <w:noWrap/>
            <w:vAlign w:val="center"/>
          </w:tcPr>
          <w:p w:rsidR="00373751" w:rsidRPr="003F38B3" w:rsidRDefault="00373751" w:rsidP="000F6B51">
            <w:pPr>
              <w:rPr>
                <w:sz w:val="14"/>
                <w:szCs w:val="14"/>
                <w:u w:val="single"/>
                <w:lang w:eastAsia="uk-UA"/>
              </w:rPr>
            </w:pPr>
          </w:p>
        </w:tc>
        <w:tc>
          <w:tcPr>
            <w:tcW w:w="262" w:type="pct"/>
            <w:tcBorders>
              <w:bottom w:val="single" w:sz="4" w:space="0" w:color="auto"/>
            </w:tcBorders>
            <w:shd w:val="clear" w:color="auto" w:fill="auto"/>
            <w:noWrap/>
            <w:vAlign w:val="center"/>
          </w:tcPr>
          <w:p w:rsidR="00373751" w:rsidRPr="003F38B3" w:rsidRDefault="00373751" w:rsidP="000F6B51">
            <w:pPr>
              <w:rPr>
                <w:sz w:val="14"/>
                <w:szCs w:val="14"/>
                <w:u w:val="single"/>
                <w:lang w:eastAsia="uk-UA"/>
              </w:rPr>
            </w:pPr>
          </w:p>
        </w:tc>
        <w:tc>
          <w:tcPr>
            <w:tcW w:w="181" w:type="pct"/>
            <w:tcBorders>
              <w:bottom w:val="single" w:sz="4" w:space="0" w:color="auto"/>
            </w:tcBorders>
            <w:shd w:val="clear" w:color="auto" w:fill="auto"/>
            <w:vAlign w:val="center"/>
          </w:tcPr>
          <w:p w:rsidR="00373751" w:rsidRPr="003F38B3" w:rsidRDefault="00373751" w:rsidP="000F6B51">
            <w:pPr>
              <w:rPr>
                <w:sz w:val="14"/>
                <w:szCs w:val="14"/>
                <w:u w:val="single"/>
                <w:lang w:eastAsia="uk-UA"/>
              </w:rPr>
            </w:pPr>
          </w:p>
        </w:tc>
      </w:tr>
      <w:tr w:rsidR="001723B8" w:rsidRPr="003F38B3" w:rsidTr="000F6B51">
        <w:trPr>
          <w:trHeight w:val="398"/>
        </w:trPr>
        <w:tc>
          <w:tcPr>
            <w:tcW w:w="270" w:type="pct"/>
            <w:tcBorders>
              <w:bottom w:val="single" w:sz="4" w:space="0" w:color="auto"/>
            </w:tcBorders>
            <w:shd w:val="clear" w:color="auto" w:fill="auto"/>
            <w:vAlign w:val="center"/>
          </w:tcPr>
          <w:p w:rsidR="00373751" w:rsidRPr="003F38B3" w:rsidRDefault="00373751" w:rsidP="000F6B51">
            <w:pPr>
              <w:jc w:val="center"/>
              <w:rPr>
                <w:sz w:val="14"/>
                <w:szCs w:val="14"/>
                <w:lang w:eastAsia="uk-UA"/>
              </w:rPr>
            </w:pPr>
          </w:p>
        </w:tc>
        <w:tc>
          <w:tcPr>
            <w:tcW w:w="204" w:type="pct"/>
            <w:gridSpan w:val="2"/>
            <w:tcBorders>
              <w:bottom w:val="single" w:sz="4" w:space="0" w:color="auto"/>
            </w:tcBorders>
            <w:shd w:val="clear" w:color="auto" w:fill="auto"/>
            <w:vAlign w:val="center"/>
          </w:tcPr>
          <w:p w:rsidR="00373751" w:rsidRPr="003F38B3" w:rsidRDefault="00373751" w:rsidP="000F6B51">
            <w:pPr>
              <w:jc w:val="center"/>
              <w:rPr>
                <w:sz w:val="14"/>
                <w:szCs w:val="14"/>
                <w:lang w:eastAsia="uk-UA"/>
              </w:rPr>
            </w:pPr>
          </w:p>
        </w:tc>
        <w:tc>
          <w:tcPr>
            <w:tcW w:w="281" w:type="pct"/>
            <w:gridSpan w:val="2"/>
            <w:tcBorders>
              <w:bottom w:val="single" w:sz="4" w:space="0" w:color="auto"/>
            </w:tcBorders>
            <w:shd w:val="clear" w:color="auto" w:fill="auto"/>
            <w:vAlign w:val="center"/>
          </w:tcPr>
          <w:p w:rsidR="00373751" w:rsidRPr="003F38B3" w:rsidRDefault="00373751" w:rsidP="000F6B51">
            <w:pPr>
              <w:jc w:val="center"/>
              <w:rPr>
                <w:sz w:val="14"/>
                <w:szCs w:val="14"/>
                <w:lang w:eastAsia="uk-UA"/>
              </w:rPr>
            </w:pPr>
          </w:p>
        </w:tc>
        <w:tc>
          <w:tcPr>
            <w:tcW w:w="252" w:type="pct"/>
            <w:tcBorders>
              <w:bottom w:val="single" w:sz="4" w:space="0" w:color="auto"/>
            </w:tcBorders>
            <w:shd w:val="clear" w:color="auto" w:fill="auto"/>
            <w:vAlign w:val="center"/>
          </w:tcPr>
          <w:p w:rsidR="00373751" w:rsidRPr="003F38B3" w:rsidRDefault="00373751" w:rsidP="000F6B51">
            <w:pPr>
              <w:jc w:val="center"/>
              <w:rPr>
                <w:sz w:val="14"/>
                <w:szCs w:val="14"/>
                <w:lang w:eastAsia="uk-UA"/>
              </w:rPr>
            </w:pPr>
          </w:p>
        </w:tc>
        <w:tc>
          <w:tcPr>
            <w:tcW w:w="250" w:type="pct"/>
            <w:tcBorders>
              <w:bottom w:val="single" w:sz="4" w:space="0" w:color="auto"/>
            </w:tcBorders>
            <w:shd w:val="clear" w:color="auto" w:fill="auto"/>
            <w:vAlign w:val="center"/>
          </w:tcPr>
          <w:p w:rsidR="00373751" w:rsidRPr="003F38B3" w:rsidRDefault="00373751" w:rsidP="000F6B51">
            <w:pPr>
              <w:jc w:val="center"/>
              <w:rPr>
                <w:sz w:val="14"/>
                <w:szCs w:val="14"/>
                <w:lang w:eastAsia="uk-UA"/>
              </w:rPr>
            </w:pPr>
          </w:p>
        </w:tc>
        <w:tc>
          <w:tcPr>
            <w:tcW w:w="251" w:type="pct"/>
            <w:tcBorders>
              <w:bottom w:val="single" w:sz="4" w:space="0" w:color="auto"/>
            </w:tcBorders>
            <w:shd w:val="clear" w:color="auto" w:fill="auto"/>
            <w:vAlign w:val="center"/>
          </w:tcPr>
          <w:p w:rsidR="00373751" w:rsidRPr="003F38B3" w:rsidRDefault="00373751" w:rsidP="000F6B51">
            <w:pPr>
              <w:jc w:val="center"/>
              <w:rPr>
                <w:sz w:val="14"/>
                <w:szCs w:val="14"/>
                <w:lang w:eastAsia="uk-UA"/>
              </w:rPr>
            </w:pPr>
          </w:p>
        </w:tc>
        <w:tc>
          <w:tcPr>
            <w:tcW w:w="221" w:type="pct"/>
            <w:tcBorders>
              <w:bottom w:val="single" w:sz="4" w:space="0" w:color="auto"/>
            </w:tcBorders>
            <w:shd w:val="clear" w:color="auto" w:fill="auto"/>
            <w:vAlign w:val="center"/>
          </w:tcPr>
          <w:p w:rsidR="00373751" w:rsidRPr="003F38B3" w:rsidRDefault="00373751" w:rsidP="000F6B51">
            <w:pPr>
              <w:jc w:val="center"/>
              <w:rPr>
                <w:sz w:val="14"/>
                <w:szCs w:val="14"/>
                <w:lang w:eastAsia="uk-UA"/>
              </w:rPr>
            </w:pPr>
          </w:p>
        </w:tc>
        <w:tc>
          <w:tcPr>
            <w:tcW w:w="239" w:type="pct"/>
            <w:tcBorders>
              <w:bottom w:val="single" w:sz="4" w:space="0" w:color="auto"/>
            </w:tcBorders>
            <w:shd w:val="clear" w:color="auto" w:fill="auto"/>
            <w:vAlign w:val="center"/>
          </w:tcPr>
          <w:p w:rsidR="00373751" w:rsidRPr="003F38B3" w:rsidRDefault="00373751" w:rsidP="000F6B51">
            <w:pPr>
              <w:jc w:val="center"/>
              <w:rPr>
                <w:sz w:val="14"/>
                <w:szCs w:val="14"/>
                <w:lang w:eastAsia="uk-UA"/>
              </w:rPr>
            </w:pPr>
          </w:p>
        </w:tc>
        <w:tc>
          <w:tcPr>
            <w:tcW w:w="223" w:type="pct"/>
            <w:tcBorders>
              <w:bottom w:val="single" w:sz="4" w:space="0" w:color="auto"/>
            </w:tcBorders>
            <w:shd w:val="clear" w:color="auto" w:fill="auto"/>
            <w:vAlign w:val="center"/>
          </w:tcPr>
          <w:p w:rsidR="00373751" w:rsidRPr="003F38B3" w:rsidRDefault="00373751" w:rsidP="000F6B51">
            <w:pPr>
              <w:jc w:val="center"/>
              <w:rPr>
                <w:sz w:val="14"/>
                <w:szCs w:val="14"/>
                <w:lang w:eastAsia="uk-UA"/>
              </w:rPr>
            </w:pPr>
          </w:p>
        </w:tc>
        <w:tc>
          <w:tcPr>
            <w:tcW w:w="267" w:type="pct"/>
            <w:tcBorders>
              <w:bottom w:val="single" w:sz="4" w:space="0" w:color="auto"/>
            </w:tcBorders>
            <w:shd w:val="clear" w:color="auto" w:fill="auto"/>
            <w:vAlign w:val="center"/>
          </w:tcPr>
          <w:p w:rsidR="00373751" w:rsidRPr="003F38B3" w:rsidRDefault="00373751" w:rsidP="000F6B51">
            <w:pPr>
              <w:jc w:val="center"/>
              <w:rPr>
                <w:sz w:val="14"/>
                <w:szCs w:val="14"/>
                <w:lang w:eastAsia="uk-UA"/>
              </w:rPr>
            </w:pPr>
          </w:p>
        </w:tc>
        <w:tc>
          <w:tcPr>
            <w:tcW w:w="311" w:type="pct"/>
            <w:tcBorders>
              <w:bottom w:val="single" w:sz="4" w:space="0" w:color="auto"/>
            </w:tcBorders>
            <w:shd w:val="clear" w:color="auto" w:fill="auto"/>
            <w:vAlign w:val="center"/>
          </w:tcPr>
          <w:p w:rsidR="00373751" w:rsidRPr="003F38B3" w:rsidRDefault="00373751" w:rsidP="000F6B51">
            <w:pPr>
              <w:jc w:val="center"/>
              <w:rPr>
                <w:sz w:val="14"/>
                <w:szCs w:val="14"/>
                <w:lang w:eastAsia="uk-UA"/>
              </w:rPr>
            </w:pPr>
          </w:p>
        </w:tc>
        <w:tc>
          <w:tcPr>
            <w:tcW w:w="240" w:type="pct"/>
            <w:tcBorders>
              <w:bottom w:val="single" w:sz="4" w:space="0" w:color="auto"/>
            </w:tcBorders>
            <w:shd w:val="clear" w:color="auto" w:fill="auto"/>
            <w:vAlign w:val="center"/>
          </w:tcPr>
          <w:p w:rsidR="00373751" w:rsidRPr="003F38B3" w:rsidRDefault="00373751" w:rsidP="000F6B51">
            <w:pPr>
              <w:jc w:val="center"/>
              <w:rPr>
                <w:sz w:val="14"/>
                <w:szCs w:val="14"/>
                <w:lang w:eastAsia="uk-UA"/>
              </w:rPr>
            </w:pPr>
          </w:p>
        </w:tc>
        <w:tc>
          <w:tcPr>
            <w:tcW w:w="210" w:type="pct"/>
            <w:tcBorders>
              <w:bottom w:val="single" w:sz="4" w:space="0" w:color="auto"/>
            </w:tcBorders>
          </w:tcPr>
          <w:p w:rsidR="00373751" w:rsidRPr="003F38B3" w:rsidRDefault="00373751" w:rsidP="000F6B51">
            <w:pPr>
              <w:jc w:val="center"/>
              <w:rPr>
                <w:sz w:val="14"/>
                <w:szCs w:val="14"/>
                <w:lang w:eastAsia="uk-UA"/>
              </w:rPr>
            </w:pPr>
          </w:p>
        </w:tc>
        <w:tc>
          <w:tcPr>
            <w:tcW w:w="221" w:type="pct"/>
            <w:tcBorders>
              <w:bottom w:val="single" w:sz="4" w:space="0" w:color="auto"/>
            </w:tcBorders>
          </w:tcPr>
          <w:p w:rsidR="00373751" w:rsidRPr="003F38B3" w:rsidRDefault="00373751" w:rsidP="000F6B51">
            <w:pPr>
              <w:jc w:val="center"/>
              <w:rPr>
                <w:sz w:val="14"/>
                <w:szCs w:val="14"/>
                <w:lang w:eastAsia="uk-UA"/>
              </w:rPr>
            </w:pPr>
          </w:p>
        </w:tc>
        <w:tc>
          <w:tcPr>
            <w:tcW w:w="222" w:type="pct"/>
            <w:tcBorders>
              <w:bottom w:val="single" w:sz="4" w:space="0" w:color="auto"/>
            </w:tcBorders>
          </w:tcPr>
          <w:p w:rsidR="00373751" w:rsidRPr="003F38B3" w:rsidRDefault="00373751" w:rsidP="000F6B51">
            <w:pPr>
              <w:jc w:val="center"/>
              <w:rPr>
                <w:sz w:val="14"/>
                <w:szCs w:val="14"/>
                <w:lang w:eastAsia="uk-UA"/>
              </w:rPr>
            </w:pPr>
          </w:p>
        </w:tc>
        <w:tc>
          <w:tcPr>
            <w:tcW w:w="223" w:type="pct"/>
            <w:tcBorders>
              <w:bottom w:val="single" w:sz="4" w:space="0" w:color="auto"/>
            </w:tcBorders>
            <w:shd w:val="clear" w:color="auto" w:fill="auto"/>
            <w:vAlign w:val="center"/>
          </w:tcPr>
          <w:p w:rsidR="00373751" w:rsidRPr="003F38B3" w:rsidRDefault="00373751" w:rsidP="000F6B51">
            <w:pPr>
              <w:jc w:val="center"/>
              <w:rPr>
                <w:sz w:val="14"/>
                <w:szCs w:val="14"/>
                <w:lang w:eastAsia="uk-UA"/>
              </w:rPr>
            </w:pPr>
          </w:p>
        </w:tc>
        <w:tc>
          <w:tcPr>
            <w:tcW w:w="224" w:type="pct"/>
            <w:gridSpan w:val="2"/>
            <w:tcBorders>
              <w:bottom w:val="single" w:sz="4" w:space="0" w:color="auto"/>
            </w:tcBorders>
            <w:shd w:val="clear" w:color="auto" w:fill="auto"/>
            <w:vAlign w:val="center"/>
          </w:tcPr>
          <w:p w:rsidR="00373751" w:rsidRPr="003F38B3" w:rsidRDefault="00373751" w:rsidP="000F6B51">
            <w:pPr>
              <w:jc w:val="center"/>
              <w:rPr>
                <w:sz w:val="14"/>
                <w:szCs w:val="14"/>
                <w:lang w:eastAsia="uk-UA"/>
              </w:rPr>
            </w:pPr>
          </w:p>
        </w:tc>
        <w:tc>
          <w:tcPr>
            <w:tcW w:w="224" w:type="pct"/>
            <w:tcBorders>
              <w:bottom w:val="single" w:sz="4" w:space="0" w:color="auto"/>
            </w:tcBorders>
            <w:shd w:val="clear" w:color="auto" w:fill="auto"/>
            <w:vAlign w:val="center"/>
          </w:tcPr>
          <w:p w:rsidR="00373751" w:rsidRPr="003F38B3" w:rsidRDefault="00373751" w:rsidP="000F6B51">
            <w:pPr>
              <w:jc w:val="center"/>
              <w:rPr>
                <w:sz w:val="14"/>
                <w:szCs w:val="14"/>
                <w:lang w:eastAsia="uk-UA"/>
              </w:rPr>
            </w:pPr>
          </w:p>
        </w:tc>
        <w:tc>
          <w:tcPr>
            <w:tcW w:w="223" w:type="pct"/>
            <w:tcBorders>
              <w:bottom w:val="single" w:sz="4" w:space="0" w:color="auto"/>
            </w:tcBorders>
            <w:shd w:val="clear" w:color="auto" w:fill="auto"/>
            <w:vAlign w:val="center"/>
          </w:tcPr>
          <w:p w:rsidR="00373751" w:rsidRPr="003F38B3" w:rsidRDefault="00373751" w:rsidP="000F6B51">
            <w:pPr>
              <w:jc w:val="center"/>
              <w:rPr>
                <w:sz w:val="14"/>
                <w:szCs w:val="14"/>
                <w:lang w:eastAsia="uk-UA"/>
              </w:rPr>
            </w:pPr>
          </w:p>
        </w:tc>
        <w:tc>
          <w:tcPr>
            <w:tcW w:w="262" w:type="pct"/>
            <w:tcBorders>
              <w:bottom w:val="single" w:sz="4" w:space="0" w:color="auto"/>
            </w:tcBorders>
            <w:shd w:val="clear" w:color="auto" w:fill="auto"/>
            <w:vAlign w:val="center"/>
          </w:tcPr>
          <w:p w:rsidR="00373751" w:rsidRPr="003F38B3" w:rsidRDefault="00373751" w:rsidP="000F6B51">
            <w:pPr>
              <w:jc w:val="center"/>
              <w:rPr>
                <w:sz w:val="14"/>
                <w:szCs w:val="14"/>
                <w:lang w:eastAsia="uk-UA"/>
              </w:rPr>
            </w:pPr>
          </w:p>
        </w:tc>
        <w:tc>
          <w:tcPr>
            <w:tcW w:w="181" w:type="pct"/>
            <w:tcBorders>
              <w:bottom w:val="single" w:sz="4" w:space="0" w:color="auto"/>
            </w:tcBorders>
            <w:shd w:val="clear" w:color="auto" w:fill="auto"/>
            <w:vAlign w:val="center"/>
          </w:tcPr>
          <w:p w:rsidR="00373751" w:rsidRPr="003F38B3" w:rsidRDefault="00373751" w:rsidP="000F6B51">
            <w:pPr>
              <w:jc w:val="center"/>
              <w:rPr>
                <w:sz w:val="14"/>
                <w:szCs w:val="14"/>
                <w:lang w:eastAsia="uk-UA"/>
              </w:rPr>
            </w:pPr>
          </w:p>
        </w:tc>
      </w:tr>
      <w:tr w:rsidR="00373751" w:rsidRPr="003F38B3" w:rsidTr="000F6B51">
        <w:trPr>
          <w:trHeight w:val="398"/>
        </w:trPr>
        <w:tc>
          <w:tcPr>
            <w:tcW w:w="270" w:type="pct"/>
            <w:tcBorders>
              <w:top w:val="single" w:sz="4" w:space="0" w:color="auto"/>
              <w:left w:val="nil"/>
              <w:bottom w:val="nil"/>
              <w:right w:val="nil"/>
            </w:tcBorders>
          </w:tcPr>
          <w:p w:rsidR="00373751" w:rsidRPr="003F38B3" w:rsidRDefault="00373751" w:rsidP="000F6B51">
            <w:pPr>
              <w:rPr>
                <w:szCs w:val="14"/>
                <w:lang w:eastAsia="uk-UA"/>
              </w:rPr>
            </w:pPr>
          </w:p>
        </w:tc>
        <w:tc>
          <w:tcPr>
            <w:tcW w:w="162" w:type="pct"/>
            <w:tcBorders>
              <w:top w:val="single" w:sz="4" w:space="0" w:color="auto"/>
              <w:left w:val="nil"/>
              <w:bottom w:val="nil"/>
              <w:right w:val="nil"/>
            </w:tcBorders>
          </w:tcPr>
          <w:p w:rsidR="00373751" w:rsidRPr="003F38B3" w:rsidRDefault="00373751" w:rsidP="000F6B51">
            <w:pPr>
              <w:rPr>
                <w:szCs w:val="14"/>
                <w:lang w:eastAsia="uk-UA"/>
              </w:rPr>
            </w:pPr>
          </w:p>
        </w:tc>
        <w:tc>
          <w:tcPr>
            <w:tcW w:w="273" w:type="pct"/>
            <w:gridSpan w:val="2"/>
            <w:tcBorders>
              <w:top w:val="single" w:sz="4" w:space="0" w:color="auto"/>
              <w:left w:val="nil"/>
              <w:bottom w:val="nil"/>
              <w:right w:val="nil"/>
            </w:tcBorders>
          </w:tcPr>
          <w:p w:rsidR="00373751" w:rsidRPr="003F38B3" w:rsidRDefault="00373751" w:rsidP="000F6B51">
            <w:pPr>
              <w:rPr>
                <w:szCs w:val="14"/>
                <w:lang w:eastAsia="uk-UA"/>
              </w:rPr>
            </w:pPr>
          </w:p>
        </w:tc>
        <w:tc>
          <w:tcPr>
            <w:tcW w:w="4296" w:type="pct"/>
            <w:gridSpan w:val="20"/>
            <w:tcBorders>
              <w:top w:val="single" w:sz="4" w:space="0" w:color="auto"/>
              <w:left w:val="nil"/>
              <w:bottom w:val="nil"/>
              <w:right w:val="nil"/>
            </w:tcBorders>
            <w:shd w:val="clear" w:color="auto" w:fill="auto"/>
            <w:vAlign w:val="center"/>
          </w:tcPr>
          <w:p w:rsidR="00373751" w:rsidRPr="003F38B3" w:rsidRDefault="00373751" w:rsidP="000F6B51">
            <w:pPr>
              <w:rPr>
                <w:szCs w:val="14"/>
                <w:lang w:eastAsia="uk-UA"/>
              </w:rPr>
            </w:pPr>
          </w:p>
          <w:tbl>
            <w:tblPr>
              <w:tblW w:w="5300" w:type="pct"/>
              <w:tblLayout w:type="fixed"/>
              <w:tblLook w:val="04A0" w:firstRow="1" w:lastRow="0" w:firstColumn="1" w:lastColumn="0" w:noHBand="0" w:noVBand="1"/>
            </w:tblPr>
            <w:tblGrid>
              <w:gridCol w:w="14225"/>
            </w:tblGrid>
            <w:tr w:rsidR="00373751" w:rsidRPr="003F38B3" w:rsidTr="000F6B51">
              <w:trPr>
                <w:trHeight w:val="398"/>
              </w:trPr>
              <w:tc>
                <w:tcPr>
                  <w:tcW w:w="5000" w:type="pct"/>
                  <w:shd w:val="clear" w:color="auto" w:fill="auto"/>
                  <w:vAlign w:val="center"/>
                </w:tcPr>
                <w:p w:rsidR="00022AAB" w:rsidRDefault="00022AAB" w:rsidP="00022AAB">
                  <w:pPr>
                    <w:rPr>
                      <w:szCs w:val="14"/>
                      <w:lang w:val="uk-UA" w:eastAsia="uk-UA"/>
                    </w:rPr>
                  </w:pPr>
                  <w:r>
                    <w:rPr>
                      <w:szCs w:val="14"/>
                      <w:lang w:val="uk-UA" w:eastAsia="uk-UA"/>
                    </w:rPr>
                    <w:t>Начальник в</w:t>
                  </w:r>
                  <w:r w:rsidRPr="00022AAB">
                    <w:rPr>
                      <w:szCs w:val="14"/>
                      <w:lang w:val="uk-UA" w:eastAsia="uk-UA"/>
                    </w:rPr>
                    <w:t>ідділ</w:t>
                  </w:r>
                  <w:r>
                    <w:rPr>
                      <w:szCs w:val="14"/>
                      <w:lang w:val="uk-UA" w:eastAsia="uk-UA"/>
                    </w:rPr>
                    <w:t>у</w:t>
                  </w:r>
                  <w:r w:rsidRPr="00022AAB">
                    <w:rPr>
                      <w:szCs w:val="14"/>
                      <w:lang w:val="uk-UA" w:eastAsia="uk-UA"/>
                    </w:rPr>
                    <w:t xml:space="preserve"> розвитку</w:t>
                  </w:r>
                </w:p>
                <w:p w:rsidR="00022AAB" w:rsidRDefault="00022AAB" w:rsidP="00022AAB">
                  <w:pPr>
                    <w:rPr>
                      <w:szCs w:val="14"/>
                      <w:lang w:val="uk-UA" w:eastAsia="uk-UA"/>
                    </w:rPr>
                  </w:pPr>
                  <w:r w:rsidRPr="00022AAB">
                    <w:rPr>
                      <w:szCs w:val="14"/>
                      <w:lang w:val="uk-UA" w:eastAsia="uk-UA"/>
                    </w:rPr>
                    <w:t>інфраструктури містобудування, архітектури</w:t>
                  </w:r>
                </w:p>
                <w:p w:rsidR="00373751" w:rsidRPr="003F38B3" w:rsidRDefault="00022AAB" w:rsidP="00022AAB">
                  <w:pPr>
                    <w:rPr>
                      <w:szCs w:val="14"/>
                      <w:lang w:eastAsia="uk-UA"/>
                    </w:rPr>
                  </w:pPr>
                  <w:r w:rsidRPr="00022AAB">
                    <w:rPr>
                      <w:szCs w:val="14"/>
                      <w:lang w:val="uk-UA" w:eastAsia="uk-UA"/>
                    </w:rPr>
                    <w:t>та комунальної власності сільської ради</w:t>
                  </w:r>
                  <w:r w:rsidR="00373751" w:rsidRPr="003F38B3">
                    <w:rPr>
                      <w:szCs w:val="14"/>
                      <w:lang w:eastAsia="uk-UA"/>
                    </w:rPr>
                    <w:t xml:space="preserve"> </w:t>
                  </w:r>
                  <w:r>
                    <w:rPr>
                      <w:szCs w:val="14"/>
                      <w:lang w:val="uk-UA" w:eastAsia="uk-UA"/>
                    </w:rPr>
                    <w:t xml:space="preserve">                             </w:t>
                  </w:r>
                  <w:r w:rsidR="00373751" w:rsidRPr="003F38B3">
                    <w:rPr>
                      <w:szCs w:val="14"/>
                      <w:lang w:eastAsia="uk-UA"/>
                    </w:rPr>
                    <w:t xml:space="preserve">     ___________________             _______________________</w:t>
                  </w:r>
                </w:p>
              </w:tc>
            </w:tr>
          </w:tbl>
          <w:p w:rsidR="00373751" w:rsidRPr="003F38B3" w:rsidRDefault="00373751" w:rsidP="000F6B51">
            <w:pPr>
              <w:ind w:firstLine="708"/>
              <w:rPr>
                <w:sz w:val="2"/>
                <w:szCs w:val="2"/>
              </w:rPr>
            </w:pPr>
          </w:p>
          <w:p w:rsidR="00373751" w:rsidRPr="003F38B3" w:rsidRDefault="00373751" w:rsidP="000F6B51">
            <w:pPr>
              <w:rPr>
                <w:sz w:val="2"/>
                <w:szCs w:val="2"/>
              </w:rPr>
            </w:pPr>
          </w:p>
          <w:p w:rsidR="00373751" w:rsidRPr="00022AAB" w:rsidRDefault="00373751" w:rsidP="000F6B51">
            <w:pPr>
              <w:tabs>
                <w:tab w:val="left" w:pos="9482"/>
              </w:tabs>
              <w:rPr>
                <w:sz w:val="20"/>
                <w:szCs w:val="20"/>
              </w:rPr>
            </w:pPr>
            <w:r w:rsidRPr="003F38B3">
              <w:rPr>
                <w:szCs w:val="2"/>
              </w:rPr>
              <w:t xml:space="preserve">                                                                                                                    </w:t>
            </w:r>
            <w:r w:rsidRPr="00022AAB">
              <w:rPr>
                <w:sz w:val="20"/>
                <w:szCs w:val="20"/>
              </w:rPr>
              <w:t xml:space="preserve">  (підпис)                                         (ініціали, прізвище)</w:t>
            </w:r>
          </w:p>
          <w:p w:rsidR="00373751" w:rsidRPr="003F38B3" w:rsidRDefault="00373751" w:rsidP="000F6B51">
            <w:pPr>
              <w:rPr>
                <w:szCs w:val="14"/>
                <w:lang w:eastAsia="uk-UA"/>
              </w:rPr>
            </w:pPr>
          </w:p>
        </w:tc>
      </w:tr>
    </w:tbl>
    <w:p w:rsidR="00373751" w:rsidRPr="003F38B3" w:rsidRDefault="00373751" w:rsidP="00373751">
      <w:pPr>
        <w:pStyle w:val="xl25"/>
        <w:spacing w:before="0" w:beforeAutospacing="0" w:after="0" w:afterAutospacing="0" w:line="204" w:lineRule="auto"/>
        <w:ind w:left="9880"/>
        <w:rPr>
          <w:rFonts w:ascii="Times New Roman" w:eastAsia="Times New Roman" w:hAnsi="Times New Roman" w:cs="Times New Roman"/>
          <w:sz w:val="28"/>
          <w:szCs w:val="28"/>
          <w:lang w:val="uk-UA"/>
        </w:rPr>
      </w:pPr>
    </w:p>
    <w:p w:rsidR="00373751" w:rsidRPr="003F38B3" w:rsidRDefault="002B4962" w:rsidP="00886BCE">
      <w:pPr>
        <w:ind w:right="-881"/>
        <w:rPr>
          <w:sz w:val="28"/>
          <w:szCs w:val="28"/>
        </w:rPr>
        <w:sectPr w:rsidR="00373751" w:rsidRPr="003F38B3" w:rsidSect="00EF292D">
          <w:headerReference w:type="default" r:id="rId12"/>
          <w:pgSz w:w="16838" w:h="11906" w:orient="landscape" w:code="9"/>
          <w:pgMar w:top="902" w:right="1134" w:bottom="851" w:left="902" w:header="709" w:footer="709" w:gutter="0"/>
          <w:cols w:space="708"/>
          <w:docGrid w:linePitch="360"/>
        </w:sectPr>
      </w:pPr>
      <w:r>
        <w:rPr>
          <w:sz w:val="28"/>
          <w:szCs w:val="28"/>
          <w:lang w:val="uk-UA"/>
        </w:rPr>
        <w:t xml:space="preserve">Керуючий справами виконавчого комітету             </w:t>
      </w:r>
      <w:r w:rsidR="00373751" w:rsidRPr="003F38B3">
        <w:rPr>
          <w:sz w:val="28"/>
          <w:szCs w:val="28"/>
        </w:rPr>
        <w:tab/>
      </w:r>
      <w:r w:rsidR="00373751" w:rsidRPr="003F38B3">
        <w:rPr>
          <w:sz w:val="28"/>
          <w:szCs w:val="28"/>
        </w:rPr>
        <w:tab/>
        <w:t xml:space="preserve"> </w:t>
      </w:r>
      <w:r w:rsidR="00373751" w:rsidRPr="003F38B3">
        <w:rPr>
          <w:sz w:val="28"/>
          <w:szCs w:val="28"/>
        </w:rPr>
        <w:tab/>
      </w:r>
      <w:r w:rsidR="00373751" w:rsidRPr="003F38B3">
        <w:rPr>
          <w:sz w:val="28"/>
          <w:szCs w:val="28"/>
        </w:rPr>
        <w:tab/>
      </w:r>
      <w:r w:rsidR="00373751" w:rsidRPr="003F38B3">
        <w:rPr>
          <w:sz w:val="28"/>
          <w:szCs w:val="28"/>
        </w:rPr>
        <w:tab/>
      </w:r>
      <w:r w:rsidR="00373751">
        <w:rPr>
          <w:sz w:val="28"/>
          <w:szCs w:val="28"/>
        </w:rPr>
        <w:t xml:space="preserve">                       </w:t>
      </w:r>
      <w:r>
        <w:rPr>
          <w:sz w:val="28"/>
          <w:szCs w:val="28"/>
          <w:lang w:val="uk-UA"/>
        </w:rPr>
        <w:t>В.С. Деревчук</w:t>
      </w:r>
    </w:p>
    <w:p w:rsidR="00373751" w:rsidRPr="003F38B3" w:rsidRDefault="00373751" w:rsidP="00373751">
      <w:pPr>
        <w:pStyle w:val="xl25"/>
        <w:spacing w:before="0" w:beforeAutospacing="0" w:after="0" w:afterAutospacing="0" w:line="204" w:lineRule="auto"/>
        <w:ind w:left="10270"/>
        <w:rPr>
          <w:rFonts w:ascii="Times New Roman" w:eastAsia="Times New Roman" w:hAnsi="Times New Roman" w:cs="Times New Roman"/>
          <w:sz w:val="28"/>
          <w:szCs w:val="28"/>
          <w:lang w:val="uk-UA"/>
        </w:rPr>
      </w:pPr>
      <w:r w:rsidRPr="003F38B3">
        <w:rPr>
          <w:rFonts w:ascii="Times New Roman" w:eastAsia="Times New Roman" w:hAnsi="Times New Roman" w:cs="Times New Roman"/>
          <w:sz w:val="28"/>
          <w:szCs w:val="28"/>
          <w:lang w:val="uk-UA"/>
        </w:rPr>
        <w:lastRenderedPageBreak/>
        <w:t>Додаток 3</w:t>
      </w:r>
    </w:p>
    <w:p w:rsidR="00373751" w:rsidRPr="003F38B3" w:rsidRDefault="00373751" w:rsidP="00373751">
      <w:pPr>
        <w:pStyle w:val="xl25"/>
        <w:spacing w:before="0" w:beforeAutospacing="0" w:after="0" w:afterAutospacing="0" w:line="204" w:lineRule="auto"/>
        <w:ind w:left="10270"/>
        <w:rPr>
          <w:rFonts w:ascii="Times New Roman" w:eastAsia="Times New Roman" w:hAnsi="Times New Roman" w:cs="Times New Roman"/>
          <w:sz w:val="28"/>
          <w:szCs w:val="28"/>
          <w:lang w:val="uk-UA"/>
        </w:rPr>
      </w:pPr>
      <w:r w:rsidRPr="003F38B3">
        <w:rPr>
          <w:rFonts w:ascii="Times New Roman" w:eastAsia="Times New Roman" w:hAnsi="Times New Roman" w:cs="Times New Roman"/>
          <w:sz w:val="28"/>
          <w:szCs w:val="28"/>
          <w:lang w:val="uk-UA"/>
        </w:rPr>
        <w:t>до Плану заходів на 2019 рік щодо наповненн</w:t>
      </w:r>
      <w:r w:rsidRPr="003F38B3">
        <w:rPr>
          <w:rFonts w:ascii="Times New Roman" w:eastAsia="Times New Roman" w:hAnsi="Times New Roman" w:cs="Times New Roman"/>
          <w:sz w:val="28"/>
          <w:szCs w:val="28"/>
          <w:lang w:val="uk-UA"/>
        </w:rPr>
        <w:lastRenderedPageBreak/>
        <w:t>я місцевих бюджетів, ефективного  використання бюджет</w:t>
      </w:r>
      <w:r w:rsidRPr="003F38B3">
        <w:rPr>
          <w:rFonts w:ascii="Times New Roman" w:eastAsia="Times New Roman" w:hAnsi="Times New Roman" w:cs="Times New Roman"/>
          <w:sz w:val="28"/>
          <w:szCs w:val="28"/>
          <w:lang w:val="uk-UA"/>
        </w:rPr>
        <w:lastRenderedPageBreak/>
        <w:t>них коштів та посилення фінансово-бюджетної дисциплі</w:t>
      </w:r>
      <w:r w:rsidR="00FF4695">
        <w:rPr>
          <w:rFonts w:ascii="Times New Roman" w:eastAsia="Times New Roman" w:hAnsi="Times New Roman" w:cs="Times New Roman"/>
          <w:noProof/>
          <w:sz w:val="28"/>
          <w:szCs w:val="28"/>
          <w:lang w:val="uk-UA" w:eastAsia="uk-UA"/>
        </w:rPr>
        <w:lastRenderedPageBreak/>
        <w:pict>
          <v:rect id="_x0000_s1031" style="position:absolute;left:0;text-align:left;margin-left:-280.05pt;margin-top:-535.4pt;width:1094.1pt;height:974.25pt;z-index:3;mso-position-horizontal-relative:text;mso-position-vertical-relative:text" filled="f"/>
        </w:pict>
      </w:r>
      <w:r w:rsidRPr="003F38B3">
        <w:rPr>
          <w:rFonts w:ascii="Times New Roman" w:eastAsia="Times New Roman" w:hAnsi="Times New Roman" w:cs="Times New Roman"/>
          <w:sz w:val="28"/>
          <w:szCs w:val="28"/>
          <w:lang w:val="uk-UA"/>
        </w:rPr>
        <w:t xml:space="preserve">ни  </w:t>
      </w:r>
    </w:p>
    <w:p w:rsidR="00373751" w:rsidRPr="003F38B3" w:rsidRDefault="00373751" w:rsidP="00373751">
      <w:pPr>
        <w:pStyle w:val="xl25"/>
        <w:spacing w:before="0" w:beforeAutospacing="0" w:after="0" w:afterAutospacing="0" w:line="204" w:lineRule="auto"/>
        <w:ind w:left="10270"/>
        <w:rPr>
          <w:rFonts w:ascii="Times New Roman" w:eastAsia="Times New Roman" w:hAnsi="Times New Roman" w:cs="Times New Roman"/>
          <w:sz w:val="28"/>
          <w:szCs w:val="28"/>
          <w:lang w:val="uk-UA"/>
        </w:rPr>
      </w:pPr>
    </w:p>
    <w:p w:rsidR="00373751" w:rsidRPr="003F38B3" w:rsidRDefault="00373751" w:rsidP="00373751">
      <w:pPr>
        <w:pStyle w:val="xl25"/>
        <w:spacing w:before="0" w:beforeAutospacing="0" w:after="0" w:afterAutospacing="0" w:line="204" w:lineRule="auto"/>
        <w:ind w:left="10270"/>
        <w:rPr>
          <w:rFonts w:ascii="Times New Roman" w:eastAsia="Times New Roman" w:hAnsi="Times New Roman" w:cs="Times New Roman"/>
          <w:sz w:val="28"/>
          <w:szCs w:val="28"/>
          <w:lang w:val="uk-UA"/>
        </w:rPr>
      </w:pPr>
    </w:p>
    <w:p w:rsidR="00373751" w:rsidRPr="003F38B3" w:rsidRDefault="00373751" w:rsidP="00373751">
      <w:pPr>
        <w:pStyle w:val="xl25"/>
        <w:spacing w:before="0" w:beforeAutospacing="0" w:after="0" w:afterAutospacing="0" w:line="204" w:lineRule="auto"/>
        <w:ind w:left="10270"/>
        <w:rPr>
          <w:rFonts w:ascii="Times New Roman" w:eastAsia="Times New Roman" w:hAnsi="Times New Roman" w:cs="Times New Roman"/>
          <w:sz w:val="28"/>
          <w:szCs w:val="28"/>
          <w:lang w:val="uk-UA"/>
        </w:rPr>
      </w:pPr>
    </w:p>
    <w:p w:rsidR="00373751" w:rsidRPr="003F38B3" w:rsidRDefault="00373751" w:rsidP="00373751">
      <w:pPr>
        <w:pStyle w:val="xl25"/>
        <w:spacing w:before="0" w:beforeAutospacing="0" w:after="0" w:afterAutospacing="0" w:line="204" w:lineRule="auto"/>
        <w:ind w:left="10270"/>
        <w:rPr>
          <w:rFonts w:ascii="Times New Roman" w:eastAsia="Times New Roman" w:hAnsi="Times New Roman" w:cs="Times New Roman"/>
          <w:sz w:val="28"/>
          <w:szCs w:val="28"/>
          <w:lang w:val="uk-UA"/>
        </w:rPr>
      </w:pPr>
    </w:p>
    <w:p w:rsidR="00373751" w:rsidRPr="003F38B3" w:rsidRDefault="00373751" w:rsidP="00373751">
      <w:pPr>
        <w:pStyle w:val="xl25"/>
        <w:spacing w:before="0" w:beforeAutospacing="0" w:after="0" w:afterAutospacing="0" w:line="204" w:lineRule="auto"/>
        <w:ind w:left="10270"/>
        <w:rPr>
          <w:rFonts w:ascii="Times New Roman" w:eastAsia="Times New Roman" w:hAnsi="Times New Roman" w:cs="Times New Roman"/>
          <w:sz w:val="28"/>
          <w:szCs w:val="28"/>
          <w:lang w:val="uk-UA"/>
        </w:rPr>
      </w:pPr>
    </w:p>
    <w:p w:rsidR="00373751" w:rsidRPr="003F38B3" w:rsidRDefault="00373751" w:rsidP="00373751">
      <w:pPr>
        <w:pStyle w:val="xl25"/>
        <w:spacing w:before="0" w:beforeAutospacing="0" w:after="0" w:afterAutospacing="0" w:line="204" w:lineRule="auto"/>
        <w:ind w:left="10270"/>
        <w:rPr>
          <w:rFonts w:ascii="Times New Roman" w:eastAsia="Times New Roman" w:hAnsi="Times New Roman" w:cs="Times New Roman"/>
          <w:sz w:val="28"/>
          <w:szCs w:val="28"/>
          <w:lang w:val="uk-UA"/>
        </w:rPr>
      </w:pPr>
    </w:p>
    <w:p w:rsidR="00373751" w:rsidRDefault="00373751" w:rsidP="00373751">
      <w:pPr>
        <w:spacing w:line="192" w:lineRule="auto"/>
        <w:rPr>
          <w:sz w:val="28"/>
          <w:szCs w:val="28"/>
        </w:rPr>
      </w:pPr>
    </w:p>
    <w:sectPr w:rsidR="00373751" w:rsidSect="00EF292D">
      <w:pgSz w:w="11906" w:h="16838" w:code="9"/>
      <w:pgMar w:top="1134" w:right="567"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695" w:rsidRDefault="00FF4695">
      <w:r>
        <w:separator/>
      </w:r>
    </w:p>
  </w:endnote>
  <w:endnote w:type="continuationSeparator" w:id="0">
    <w:p w:rsidR="00FF4695" w:rsidRDefault="00FF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Bookman Old Style">
    <w:altName w:val="Century"/>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Antiqua">
    <w:altName w:val="Microsoft YaHei"/>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695" w:rsidRDefault="00FF4695">
      <w:r>
        <w:separator/>
      </w:r>
    </w:p>
  </w:footnote>
  <w:footnote w:type="continuationSeparator" w:id="0">
    <w:p w:rsidR="00FF4695" w:rsidRDefault="00FF4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3A5" w:rsidRDefault="00F443A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6</w:t>
    </w:r>
    <w:r>
      <w:rPr>
        <w:rStyle w:val="a7"/>
      </w:rPr>
      <w:fldChar w:fldCharType="end"/>
    </w:r>
  </w:p>
  <w:p w:rsidR="00F443A5" w:rsidRDefault="00F443A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3A5" w:rsidRPr="004E4C41" w:rsidRDefault="00F443A5">
    <w:pPr>
      <w:pStyle w:val="a5"/>
      <w:framePr w:wrap="around" w:vAnchor="text" w:hAnchor="margin" w:xAlign="center" w:y="1"/>
      <w:rPr>
        <w:rStyle w:val="a7"/>
        <w:sz w:val="28"/>
        <w:szCs w:val="28"/>
      </w:rPr>
    </w:pPr>
    <w:r w:rsidRPr="004E4C41">
      <w:rPr>
        <w:rStyle w:val="a7"/>
        <w:sz w:val="28"/>
        <w:szCs w:val="28"/>
      </w:rPr>
      <w:fldChar w:fldCharType="begin"/>
    </w:r>
    <w:r w:rsidRPr="004E4C41">
      <w:rPr>
        <w:rStyle w:val="a7"/>
        <w:sz w:val="28"/>
        <w:szCs w:val="28"/>
      </w:rPr>
      <w:instrText xml:space="preserve">PAGE  </w:instrText>
    </w:r>
    <w:r w:rsidRPr="004E4C41">
      <w:rPr>
        <w:rStyle w:val="a7"/>
        <w:sz w:val="28"/>
        <w:szCs w:val="28"/>
      </w:rPr>
      <w:fldChar w:fldCharType="separate"/>
    </w:r>
    <w:r w:rsidR="006E5CDC">
      <w:rPr>
        <w:rStyle w:val="a7"/>
        <w:noProof/>
        <w:sz w:val="28"/>
        <w:szCs w:val="28"/>
      </w:rPr>
      <w:t>5</w:t>
    </w:r>
    <w:r w:rsidRPr="004E4C41">
      <w:rPr>
        <w:rStyle w:val="a7"/>
        <w:sz w:val="28"/>
        <w:szCs w:val="28"/>
      </w:rPr>
      <w:fldChar w:fldCharType="end"/>
    </w:r>
  </w:p>
  <w:p w:rsidR="00F443A5" w:rsidRPr="00B665D7" w:rsidRDefault="00F443A5" w:rsidP="004E4C41">
    <w:pPr>
      <w:pStyle w:val="a5"/>
      <w:tabs>
        <w:tab w:val="clear" w:pos="4677"/>
        <w:tab w:val="clear" w:pos="9355"/>
        <w:tab w:val="left" w:pos="7455"/>
      </w:tabs>
      <w:rPr>
        <w:lang w:val="uk-UA"/>
      </w:rPr>
    </w:pPr>
    <w:r>
      <w:rPr>
        <w:lang w:val="uk-U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3A5" w:rsidRPr="000F66FB" w:rsidRDefault="00F443A5" w:rsidP="000F6B51">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3A5" w:rsidRPr="000F66FB" w:rsidRDefault="00F443A5" w:rsidP="000F6B51">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3A5" w:rsidRPr="000F66FB" w:rsidRDefault="00F443A5" w:rsidP="000F6B5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3370"/>
    <w:rsid w:val="000005F1"/>
    <w:rsid w:val="00000DF5"/>
    <w:rsid w:val="00001980"/>
    <w:rsid w:val="0000266D"/>
    <w:rsid w:val="00005879"/>
    <w:rsid w:val="00012502"/>
    <w:rsid w:val="000143FA"/>
    <w:rsid w:val="00015713"/>
    <w:rsid w:val="00020AEB"/>
    <w:rsid w:val="00022AAB"/>
    <w:rsid w:val="00022EF9"/>
    <w:rsid w:val="00025575"/>
    <w:rsid w:val="000314B4"/>
    <w:rsid w:val="00032D53"/>
    <w:rsid w:val="00033633"/>
    <w:rsid w:val="0003674F"/>
    <w:rsid w:val="0003757F"/>
    <w:rsid w:val="00041993"/>
    <w:rsid w:val="00042C52"/>
    <w:rsid w:val="00044344"/>
    <w:rsid w:val="0004789C"/>
    <w:rsid w:val="00047C5A"/>
    <w:rsid w:val="00051474"/>
    <w:rsid w:val="00053A4D"/>
    <w:rsid w:val="00053B99"/>
    <w:rsid w:val="0005644C"/>
    <w:rsid w:val="000616BB"/>
    <w:rsid w:val="000617B1"/>
    <w:rsid w:val="00065C1B"/>
    <w:rsid w:val="00066BC0"/>
    <w:rsid w:val="00071CB5"/>
    <w:rsid w:val="000738F2"/>
    <w:rsid w:val="00075F63"/>
    <w:rsid w:val="000805EA"/>
    <w:rsid w:val="00081C93"/>
    <w:rsid w:val="00082124"/>
    <w:rsid w:val="000836A4"/>
    <w:rsid w:val="0008388B"/>
    <w:rsid w:val="00083D6F"/>
    <w:rsid w:val="0008606D"/>
    <w:rsid w:val="0009026A"/>
    <w:rsid w:val="00090678"/>
    <w:rsid w:val="000911E8"/>
    <w:rsid w:val="00091DF6"/>
    <w:rsid w:val="00094199"/>
    <w:rsid w:val="0009658E"/>
    <w:rsid w:val="0009786C"/>
    <w:rsid w:val="000A1D6D"/>
    <w:rsid w:val="000A25EB"/>
    <w:rsid w:val="000A5933"/>
    <w:rsid w:val="000A6545"/>
    <w:rsid w:val="000A6DC1"/>
    <w:rsid w:val="000B42AF"/>
    <w:rsid w:val="000B4B00"/>
    <w:rsid w:val="000B600B"/>
    <w:rsid w:val="000B6807"/>
    <w:rsid w:val="000B6AF5"/>
    <w:rsid w:val="000C17EC"/>
    <w:rsid w:val="000D0989"/>
    <w:rsid w:val="000D1B54"/>
    <w:rsid w:val="000D21AD"/>
    <w:rsid w:val="000D2CCC"/>
    <w:rsid w:val="000D3684"/>
    <w:rsid w:val="000D6FFC"/>
    <w:rsid w:val="000E0408"/>
    <w:rsid w:val="000E257B"/>
    <w:rsid w:val="000E5DB3"/>
    <w:rsid w:val="000F11D7"/>
    <w:rsid w:val="000F1B3F"/>
    <w:rsid w:val="000F2D01"/>
    <w:rsid w:val="000F4451"/>
    <w:rsid w:val="000F690E"/>
    <w:rsid w:val="000F6B51"/>
    <w:rsid w:val="000F6C9D"/>
    <w:rsid w:val="0010018C"/>
    <w:rsid w:val="00100FD1"/>
    <w:rsid w:val="0010614C"/>
    <w:rsid w:val="00106295"/>
    <w:rsid w:val="00107D9B"/>
    <w:rsid w:val="0011011F"/>
    <w:rsid w:val="001101FD"/>
    <w:rsid w:val="00111962"/>
    <w:rsid w:val="00112F3B"/>
    <w:rsid w:val="00112F95"/>
    <w:rsid w:val="001134F4"/>
    <w:rsid w:val="0011752D"/>
    <w:rsid w:val="00121092"/>
    <w:rsid w:val="0012152F"/>
    <w:rsid w:val="001216F1"/>
    <w:rsid w:val="00122183"/>
    <w:rsid w:val="001239C8"/>
    <w:rsid w:val="00132389"/>
    <w:rsid w:val="00132C7A"/>
    <w:rsid w:val="00134C3A"/>
    <w:rsid w:val="001358FC"/>
    <w:rsid w:val="00135F22"/>
    <w:rsid w:val="0013616D"/>
    <w:rsid w:val="0013727D"/>
    <w:rsid w:val="00141751"/>
    <w:rsid w:val="00144CB9"/>
    <w:rsid w:val="00144FD4"/>
    <w:rsid w:val="00145F12"/>
    <w:rsid w:val="0014661D"/>
    <w:rsid w:val="001469D0"/>
    <w:rsid w:val="00146BCB"/>
    <w:rsid w:val="0015133B"/>
    <w:rsid w:val="00151B0A"/>
    <w:rsid w:val="00151FB5"/>
    <w:rsid w:val="00153132"/>
    <w:rsid w:val="00153280"/>
    <w:rsid w:val="001605A0"/>
    <w:rsid w:val="00161623"/>
    <w:rsid w:val="00163170"/>
    <w:rsid w:val="00166A73"/>
    <w:rsid w:val="0017014A"/>
    <w:rsid w:val="001723B8"/>
    <w:rsid w:val="00175077"/>
    <w:rsid w:val="0017700F"/>
    <w:rsid w:val="001774CA"/>
    <w:rsid w:val="00177AEF"/>
    <w:rsid w:val="00181009"/>
    <w:rsid w:val="001816E4"/>
    <w:rsid w:val="0018189D"/>
    <w:rsid w:val="00181F1F"/>
    <w:rsid w:val="001831CB"/>
    <w:rsid w:val="00185FF4"/>
    <w:rsid w:val="00186CFA"/>
    <w:rsid w:val="00190BCC"/>
    <w:rsid w:val="001943A7"/>
    <w:rsid w:val="001A0A02"/>
    <w:rsid w:val="001A12D5"/>
    <w:rsid w:val="001A1FF3"/>
    <w:rsid w:val="001B260E"/>
    <w:rsid w:val="001B6720"/>
    <w:rsid w:val="001C41D8"/>
    <w:rsid w:val="001C5C13"/>
    <w:rsid w:val="001C5C97"/>
    <w:rsid w:val="001C7D50"/>
    <w:rsid w:val="001D06AC"/>
    <w:rsid w:val="001D19C2"/>
    <w:rsid w:val="001D2CA3"/>
    <w:rsid w:val="001D35E9"/>
    <w:rsid w:val="001D5D7C"/>
    <w:rsid w:val="001D7A76"/>
    <w:rsid w:val="001E0C26"/>
    <w:rsid w:val="001E18E4"/>
    <w:rsid w:val="001E1AB6"/>
    <w:rsid w:val="001E1DC2"/>
    <w:rsid w:val="001E31BF"/>
    <w:rsid w:val="001E3A5D"/>
    <w:rsid w:val="001F131E"/>
    <w:rsid w:val="001F5FA8"/>
    <w:rsid w:val="002054CC"/>
    <w:rsid w:val="00205910"/>
    <w:rsid w:val="00205F85"/>
    <w:rsid w:val="0020676F"/>
    <w:rsid w:val="00213A9E"/>
    <w:rsid w:val="00213B59"/>
    <w:rsid w:val="002147F2"/>
    <w:rsid w:val="00221FFF"/>
    <w:rsid w:val="00222D44"/>
    <w:rsid w:val="00227E10"/>
    <w:rsid w:val="00230217"/>
    <w:rsid w:val="00230327"/>
    <w:rsid w:val="00233669"/>
    <w:rsid w:val="00234572"/>
    <w:rsid w:val="0023474D"/>
    <w:rsid w:val="00234957"/>
    <w:rsid w:val="00235953"/>
    <w:rsid w:val="00235F85"/>
    <w:rsid w:val="00244239"/>
    <w:rsid w:val="00244F95"/>
    <w:rsid w:val="002476D4"/>
    <w:rsid w:val="00247799"/>
    <w:rsid w:val="002522F8"/>
    <w:rsid w:val="0025456D"/>
    <w:rsid w:val="002569C5"/>
    <w:rsid w:val="00260456"/>
    <w:rsid w:val="00260630"/>
    <w:rsid w:val="00260B6B"/>
    <w:rsid w:val="0026325D"/>
    <w:rsid w:val="00264EF3"/>
    <w:rsid w:val="00265D2A"/>
    <w:rsid w:val="00271626"/>
    <w:rsid w:val="00273029"/>
    <w:rsid w:val="00273E0C"/>
    <w:rsid w:val="00274029"/>
    <w:rsid w:val="00280B67"/>
    <w:rsid w:val="002828A9"/>
    <w:rsid w:val="00282CA0"/>
    <w:rsid w:val="002879D0"/>
    <w:rsid w:val="00293004"/>
    <w:rsid w:val="002934BC"/>
    <w:rsid w:val="002940D6"/>
    <w:rsid w:val="002943AA"/>
    <w:rsid w:val="00294453"/>
    <w:rsid w:val="002A047A"/>
    <w:rsid w:val="002A2AE9"/>
    <w:rsid w:val="002A3A55"/>
    <w:rsid w:val="002A66D6"/>
    <w:rsid w:val="002A7CD3"/>
    <w:rsid w:val="002B0730"/>
    <w:rsid w:val="002B4962"/>
    <w:rsid w:val="002B5EA8"/>
    <w:rsid w:val="002C0E90"/>
    <w:rsid w:val="002C32FA"/>
    <w:rsid w:val="002C4930"/>
    <w:rsid w:val="002C4C6C"/>
    <w:rsid w:val="002C53AA"/>
    <w:rsid w:val="002D0FE6"/>
    <w:rsid w:val="002D385C"/>
    <w:rsid w:val="002E2126"/>
    <w:rsid w:val="002E353B"/>
    <w:rsid w:val="002E3F9C"/>
    <w:rsid w:val="002E44A8"/>
    <w:rsid w:val="002E44E4"/>
    <w:rsid w:val="002E4962"/>
    <w:rsid w:val="002E5302"/>
    <w:rsid w:val="002E5E6B"/>
    <w:rsid w:val="002E6116"/>
    <w:rsid w:val="002F2B5A"/>
    <w:rsid w:val="002F2D53"/>
    <w:rsid w:val="002F412A"/>
    <w:rsid w:val="002F50C9"/>
    <w:rsid w:val="002F55B2"/>
    <w:rsid w:val="002F6E97"/>
    <w:rsid w:val="002F790D"/>
    <w:rsid w:val="00301979"/>
    <w:rsid w:val="003020C1"/>
    <w:rsid w:val="003038F6"/>
    <w:rsid w:val="0030640C"/>
    <w:rsid w:val="00307A22"/>
    <w:rsid w:val="00311941"/>
    <w:rsid w:val="00311EE2"/>
    <w:rsid w:val="003137CA"/>
    <w:rsid w:val="00314BA8"/>
    <w:rsid w:val="00314CD9"/>
    <w:rsid w:val="003158C4"/>
    <w:rsid w:val="00315DB2"/>
    <w:rsid w:val="00316CBF"/>
    <w:rsid w:val="00316F28"/>
    <w:rsid w:val="00320C3D"/>
    <w:rsid w:val="00322FDA"/>
    <w:rsid w:val="00323487"/>
    <w:rsid w:val="00323513"/>
    <w:rsid w:val="0032713A"/>
    <w:rsid w:val="00331080"/>
    <w:rsid w:val="0033117A"/>
    <w:rsid w:val="003317DB"/>
    <w:rsid w:val="003341F0"/>
    <w:rsid w:val="003341FA"/>
    <w:rsid w:val="00336115"/>
    <w:rsid w:val="00336EEC"/>
    <w:rsid w:val="0034200D"/>
    <w:rsid w:val="00342A0E"/>
    <w:rsid w:val="00343506"/>
    <w:rsid w:val="00344A51"/>
    <w:rsid w:val="00346BD3"/>
    <w:rsid w:val="003506CB"/>
    <w:rsid w:val="00350D25"/>
    <w:rsid w:val="00350D4A"/>
    <w:rsid w:val="003548DD"/>
    <w:rsid w:val="00364A6B"/>
    <w:rsid w:val="0036686C"/>
    <w:rsid w:val="003735BA"/>
    <w:rsid w:val="00373751"/>
    <w:rsid w:val="00374280"/>
    <w:rsid w:val="0038158A"/>
    <w:rsid w:val="00384A3A"/>
    <w:rsid w:val="00390096"/>
    <w:rsid w:val="003910DB"/>
    <w:rsid w:val="00391F18"/>
    <w:rsid w:val="003925AC"/>
    <w:rsid w:val="00396097"/>
    <w:rsid w:val="00397938"/>
    <w:rsid w:val="003A03D1"/>
    <w:rsid w:val="003A0BC4"/>
    <w:rsid w:val="003A4F14"/>
    <w:rsid w:val="003A622F"/>
    <w:rsid w:val="003A779C"/>
    <w:rsid w:val="003B00AB"/>
    <w:rsid w:val="003B33F1"/>
    <w:rsid w:val="003B3FDD"/>
    <w:rsid w:val="003B51F6"/>
    <w:rsid w:val="003B5224"/>
    <w:rsid w:val="003B667D"/>
    <w:rsid w:val="003B7B83"/>
    <w:rsid w:val="003B7C53"/>
    <w:rsid w:val="003C39C4"/>
    <w:rsid w:val="003C5176"/>
    <w:rsid w:val="003C68A8"/>
    <w:rsid w:val="003C7336"/>
    <w:rsid w:val="003D36E5"/>
    <w:rsid w:val="003D3C7E"/>
    <w:rsid w:val="003D4217"/>
    <w:rsid w:val="003E002F"/>
    <w:rsid w:val="003E0431"/>
    <w:rsid w:val="003E1A3F"/>
    <w:rsid w:val="003E1AA2"/>
    <w:rsid w:val="003E3AD8"/>
    <w:rsid w:val="003E679A"/>
    <w:rsid w:val="003E6A27"/>
    <w:rsid w:val="003F029C"/>
    <w:rsid w:val="003F0FD4"/>
    <w:rsid w:val="003F71FD"/>
    <w:rsid w:val="00400714"/>
    <w:rsid w:val="0040269F"/>
    <w:rsid w:val="0040477F"/>
    <w:rsid w:val="004057BA"/>
    <w:rsid w:val="00407E41"/>
    <w:rsid w:val="00412B56"/>
    <w:rsid w:val="00413759"/>
    <w:rsid w:val="0041466E"/>
    <w:rsid w:val="00414856"/>
    <w:rsid w:val="00414B60"/>
    <w:rsid w:val="00415052"/>
    <w:rsid w:val="00416A82"/>
    <w:rsid w:val="004216FC"/>
    <w:rsid w:val="00421886"/>
    <w:rsid w:val="00421AAE"/>
    <w:rsid w:val="004226C9"/>
    <w:rsid w:val="0042279B"/>
    <w:rsid w:val="00423F3C"/>
    <w:rsid w:val="004244AE"/>
    <w:rsid w:val="004259B5"/>
    <w:rsid w:val="00426AFA"/>
    <w:rsid w:val="004314D0"/>
    <w:rsid w:val="004323EF"/>
    <w:rsid w:val="00432540"/>
    <w:rsid w:val="004325AF"/>
    <w:rsid w:val="00434860"/>
    <w:rsid w:val="00434958"/>
    <w:rsid w:val="00434C82"/>
    <w:rsid w:val="00434E03"/>
    <w:rsid w:val="00434EAC"/>
    <w:rsid w:val="004354A6"/>
    <w:rsid w:val="00436FD7"/>
    <w:rsid w:val="0043704F"/>
    <w:rsid w:val="00437252"/>
    <w:rsid w:val="00440605"/>
    <w:rsid w:val="004414DD"/>
    <w:rsid w:val="00442E4E"/>
    <w:rsid w:val="00447823"/>
    <w:rsid w:val="00447A76"/>
    <w:rsid w:val="00451D86"/>
    <w:rsid w:val="0045346F"/>
    <w:rsid w:val="00454AEB"/>
    <w:rsid w:val="0045574C"/>
    <w:rsid w:val="0045636B"/>
    <w:rsid w:val="00457CDD"/>
    <w:rsid w:val="0046056A"/>
    <w:rsid w:val="004625E0"/>
    <w:rsid w:val="00464891"/>
    <w:rsid w:val="004654E5"/>
    <w:rsid w:val="004661FB"/>
    <w:rsid w:val="00467746"/>
    <w:rsid w:val="00470426"/>
    <w:rsid w:val="00470855"/>
    <w:rsid w:val="00471273"/>
    <w:rsid w:val="00471B2A"/>
    <w:rsid w:val="00473BDF"/>
    <w:rsid w:val="004743CA"/>
    <w:rsid w:val="0047745F"/>
    <w:rsid w:val="0048147C"/>
    <w:rsid w:val="004829F5"/>
    <w:rsid w:val="00484860"/>
    <w:rsid w:val="00485757"/>
    <w:rsid w:val="0048734D"/>
    <w:rsid w:val="00490BE8"/>
    <w:rsid w:val="00490BFD"/>
    <w:rsid w:val="004916B6"/>
    <w:rsid w:val="00494C75"/>
    <w:rsid w:val="00495975"/>
    <w:rsid w:val="004974A0"/>
    <w:rsid w:val="004A2A72"/>
    <w:rsid w:val="004A3D1C"/>
    <w:rsid w:val="004A4ADD"/>
    <w:rsid w:val="004A6899"/>
    <w:rsid w:val="004A795A"/>
    <w:rsid w:val="004B0350"/>
    <w:rsid w:val="004B15D3"/>
    <w:rsid w:val="004B20F5"/>
    <w:rsid w:val="004B63ED"/>
    <w:rsid w:val="004B65BF"/>
    <w:rsid w:val="004C25DF"/>
    <w:rsid w:val="004C3BBC"/>
    <w:rsid w:val="004C40DA"/>
    <w:rsid w:val="004C4EED"/>
    <w:rsid w:val="004C5404"/>
    <w:rsid w:val="004D074A"/>
    <w:rsid w:val="004D10AF"/>
    <w:rsid w:val="004D2624"/>
    <w:rsid w:val="004D29D6"/>
    <w:rsid w:val="004D4707"/>
    <w:rsid w:val="004D61DE"/>
    <w:rsid w:val="004D6CE7"/>
    <w:rsid w:val="004E004C"/>
    <w:rsid w:val="004E0ABE"/>
    <w:rsid w:val="004E1626"/>
    <w:rsid w:val="004E30BE"/>
    <w:rsid w:val="004E45F3"/>
    <w:rsid w:val="004E4C41"/>
    <w:rsid w:val="004E5BBF"/>
    <w:rsid w:val="004E6458"/>
    <w:rsid w:val="004E7943"/>
    <w:rsid w:val="004E7DB1"/>
    <w:rsid w:val="004F0425"/>
    <w:rsid w:val="004F21C3"/>
    <w:rsid w:val="004F5182"/>
    <w:rsid w:val="004F5849"/>
    <w:rsid w:val="004F5FFC"/>
    <w:rsid w:val="00500FB2"/>
    <w:rsid w:val="00501E92"/>
    <w:rsid w:val="005027F5"/>
    <w:rsid w:val="005044E0"/>
    <w:rsid w:val="005045F3"/>
    <w:rsid w:val="00504732"/>
    <w:rsid w:val="005058C6"/>
    <w:rsid w:val="00506A29"/>
    <w:rsid w:val="00506F48"/>
    <w:rsid w:val="005074C0"/>
    <w:rsid w:val="00507BAB"/>
    <w:rsid w:val="0051249B"/>
    <w:rsid w:val="0051332E"/>
    <w:rsid w:val="0052132D"/>
    <w:rsid w:val="005221D5"/>
    <w:rsid w:val="0052349D"/>
    <w:rsid w:val="005243BF"/>
    <w:rsid w:val="005247C2"/>
    <w:rsid w:val="00525D34"/>
    <w:rsid w:val="00526479"/>
    <w:rsid w:val="00531EA8"/>
    <w:rsid w:val="00532632"/>
    <w:rsid w:val="00534C40"/>
    <w:rsid w:val="00540DC6"/>
    <w:rsid w:val="00542D46"/>
    <w:rsid w:val="005532D3"/>
    <w:rsid w:val="00557548"/>
    <w:rsid w:val="0056574D"/>
    <w:rsid w:val="00570F53"/>
    <w:rsid w:val="00575831"/>
    <w:rsid w:val="0057715D"/>
    <w:rsid w:val="005771EE"/>
    <w:rsid w:val="00582D37"/>
    <w:rsid w:val="0058454C"/>
    <w:rsid w:val="00584E64"/>
    <w:rsid w:val="00585BBB"/>
    <w:rsid w:val="00586A7B"/>
    <w:rsid w:val="00591AAC"/>
    <w:rsid w:val="00592394"/>
    <w:rsid w:val="0059466D"/>
    <w:rsid w:val="00596EFA"/>
    <w:rsid w:val="005A0434"/>
    <w:rsid w:val="005A3426"/>
    <w:rsid w:val="005A39AC"/>
    <w:rsid w:val="005A535B"/>
    <w:rsid w:val="005A76AB"/>
    <w:rsid w:val="005B0965"/>
    <w:rsid w:val="005B3CE6"/>
    <w:rsid w:val="005B48AC"/>
    <w:rsid w:val="005B5A65"/>
    <w:rsid w:val="005B6685"/>
    <w:rsid w:val="005B7505"/>
    <w:rsid w:val="005C0BEC"/>
    <w:rsid w:val="005C45F0"/>
    <w:rsid w:val="005C649F"/>
    <w:rsid w:val="005C6B7E"/>
    <w:rsid w:val="005C7435"/>
    <w:rsid w:val="005C7B66"/>
    <w:rsid w:val="005D182E"/>
    <w:rsid w:val="005D2C72"/>
    <w:rsid w:val="005D4D90"/>
    <w:rsid w:val="005D7A00"/>
    <w:rsid w:val="005E0257"/>
    <w:rsid w:val="005E119B"/>
    <w:rsid w:val="005E7682"/>
    <w:rsid w:val="005F1250"/>
    <w:rsid w:val="005F1629"/>
    <w:rsid w:val="005F1E61"/>
    <w:rsid w:val="005F3B7E"/>
    <w:rsid w:val="005F3C02"/>
    <w:rsid w:val="006018B2"/>
    <w:rsid w:val="00601D0E"/>
    <w:rsid w:val="00603A0A"/>
    <w:rsid w:val="00604DE8"/>
    <w:rsid w:val="00606AB3"/>
    <w:rsid w:val="00611CB1"/>
    <w:rsid w:val="00612542"/>
    <w:rsid w:val="00612E94"/>
    <w:rsid w:val="00613566"/>
    <w:rsid w:val="00617BF5"/>
    <w:rsid w:val="0062249C"/>
    <w:rsid w:val="006236DA"/>
    <w:rsid w:val="0062548E"/>
    <w:rsid w:val="00637222"/>
    <w:rsid w:val="00637430"/>
    <w:rsid w:val="006375B3"/>
    <w:rsid w:val="0063768F"/>
    <w:rsid w:val="00637C8A"/>
    <w:rsid w:val="006407AC"/>
    <w:rsid w:val="00640BCA"/>
    <w:rsid w:val="0064371C"/>
    <w:rsid w:val="006438C1"/>
    <w:rsid w:val="006438FE"/>
    <w:rsid w:val="00643AF9"/>
    <w:rsid w:val="006452F0"/>
    <w:rsid w:val="00645EFD"/>
    <w:rsid w:val="006478FC"/>
    <w:rsid w:val="0065082F"/>
    <w:rsid w:val="00651C2B"/>
    <w:rsid w:val="00653CB8"/>
    <w:rsid w:val="00653EA8"/>
    <w:rsid w:val="00656D8D"/>
    <w:rsid w:val="00664CCF"/>
    <w:rsid w:val="006656F4"/>
    <w:rsid w:val="00666009"/>
    <w:rsid w:val="006673DB"/>
    <w:rsid w:val="00670CDD"/>
    <w:rsid w:val="00671862"/>
    <w:rsid w:val="00671D82"/>
    <w:rsid w:val="00671FD1"/>
    <w:rsid w:val="00672A49"/>
    <w:rsid w:val="006732BE"/>
    <w:rsid w:val="00674429"/>
    <w:rsid w:val="00676D94"/>
    <w:rsid w:val="00677954"/>
    <w:rsid w:val="00677C15"/>
    <w:rsid w:val="0068091C"/>
    <w:rsid w:val="00680F07"/>
    <w:rsid w:val="00682D2E"/>
    <w:rsid w:val="00683ECD"/>
    <w:rsid w:val="00690F92"/>
    <w:rsid w:val="00691C57"/>
    <w:rsid w:val="0069270B"/>
    <w:rsid w:val="00692C24"/>
    <w:rsid w:val="006937F2"/>
    <w:rsid w:val="00697012"/>
    <w:rsid w:val="006A017F"/>
    <w:rsid w:val="006A1D64"/>
    <w:rsid w:val="006A2693"/>
    <w:rsid w:val="006A28CD"/>
    <w:rsid w:val="006A2A02"/>
    <w:rsid w:val="006A3CC5"/>
    <w:rsid w:val="006A46E1"/>
    <w:rsid w:val="006A4F60"/>
    <w:rsid w:val="006B147D"/>
    <w:rsid w:val="006B39A5"/>
    <w:rsid w:val="006B5D90"/>
    <w:rsid w:val="006C1182"/>
    <w:rsid w:val="006C11A1"/>
    <w:rsid w:val="006C17D4"/>
    <w:rsid w:val="006C66B3"/>
    <w:rsid w:val="006C79C3"/>
    <w:rsid w:val="006D0C27"/>
    <w:rsid w:val="006D0E15"/>
    <w:rsid w:val="006D0E9D"/>
    <w:rsid w:val="006D4B4F"/>
    <w:rsid w:val="006E0491"/>
    <w:rsid w:val="006E174F"/>
    <w:rsid w:val="006E1BEE"/>
    <w:rsid w:val="006E268C"/>
    <w:rsid w:val="006E2CEF"/>
    <w:rsid w:val="006E3590"/>
    <w:rsid w:val="006E5CDC"/>
    <w:rsid w:val="006E6510"/>
    <w:rsid w:val="007003AD"/>
    <w:rsid w:val="00705BA4"/>
    <w:rsid w:val="00705C84"/>
    <w:rsid w:val="00715792"/>
    <w:rsid w:val="0071580E"/>
    <w:rsid w:val="007169D3"/>
    <w:rsid w:val="00720E32"/>
    <w:rsid w:val="0072383B"/>
    <w:rsid w:val="00725404"/>
    <w:rsid w:val="0072760B"/>
    <w:rsid w:val="00727BCF"/>
    <w:rsid w:val="0073043E"/>
    <w:rsid w:val="007310F7"/>
    <w:rsid w:val="007318CB"/>
    <w:rsid w:val="007322EE"/>
    <w:rsid w:val="00732E9E"/>
    <w:rsid w:val="00733B2C"/>
    <w:rsid w:val="00735E3B"/>
    <w:rsid w:val="0073773D"/>
    <w:rsid w:val="00741111"/>
    <w:rsid w:val="00741FE2"/>
    <w:rsid w:val="007431CF"/>
    <w:rsid w:val="00745274"/>
    <w:rsid w:val="0074617B"/>
    <w:rsid w:val="00746434"/>
    <w:rsid w:val="007466D7"/>
    <w:rsid w:val="00752140"/>
    <w:rsid w:val="00752728"/>
    <w:rsid w:val="00753004"/>
    <w:rsid w:val="0075303B"/>
    <w:rsid w:val="00756559"/>
    <w:rsid w:val="0075661E"/>
    <w:rsid w:val="00756CFC"/>
    <w:rsid w:val="007575AE"/>
    <w:rsid w:val="007607F8"/>
    <w:rsid w:val="00762CBC"/>
    <w:rsid w:val="00763307"/>
    <w:rsid w:val="007640BE"/>
    <w:rsid w:val="00766ADA"/>
    <w:rsid w:val="00766B6E"/>
    <w:rsid w:val="007727D2"/>
    <w:rsid w:val="00773C66"/>
    <w:rsid w:val="00774079"/>
    <w:rsid w:val="00774172"/>
    <w:rsid w:val="00775B56"/>
    <w:rsid w:val="0078299F"/>
    <w:rsid w:val="007830F3"/>
    <w:rsid w:val="00783105"/>
    <w:rsid w:val="007839BC"/>
    <w:rsid w:val="007839E3"/>
    <w:rsid w:val="00787874"/>
    <w:rsid w:val="00787A90"/>
    <w:rsid w:val="007907CD"/>
    <w:rsid w:val="00790D26"/>
    <w:rsid w:val="00790D85"/>
    <w:rsid w:val="00792500"/>
    <w:rsid w:val="00794E72"/>
    <w:rsid w:val="00796F60"/>
    <w:rsid w:val="007A264A"/>
    <w:rsid w:val="007A5941"/>
    <w:rsid w:val="007A5ED4"/>
    <w:rsid w:val="007B2A1A"/>
    <w:rsid w:val="007B3DBE"/>
    <w:rsid w:val="007B44C7"/>
    <w:rsid w:val="007B4575"/>
    <w:rsid w:val="007B61A8"/>
    <w:rsid w:val="007B672E"/>
    <w:rsid w:val="007B68A3"/>
    <w:rsid w:val="007B6AFC"/>
    <w:rsid w:val="007C05DA"/>
    <w:rsid w:val="007C1196"/>
    <w:rsid w:val="007C255A"/>
    <w:rsid w:val="007C25CF"/>
    <w:rsid w:val="007C26FB"/>
    <w:rsid w:val="007C5272"/>
    <w:rsid w:val="007C698F"/>
    <w:rsid w:val="007D47BA"/>
    <w:rsid w:val="007D5104"/>
    <w:rsid w:val="007D5911"/>
    <w:rsid w:val="007D6004"/>
    <w:rsid w:val="007D7DF9"/>
    <w:rsid w:val="007E001B"/>
    <w:rsid w:val="007E0639"/>
    <w:rsid w:val="007E165E"/>
    <w:rsid w:val="007E2816"/>
    <w:rsid w:val="007E4011"/>
    <w:rsid w:val="007E5684"/>
    <w:rsid w:val="007F02FE"/>
    <w:rsid w:val="007F1C28"/>
    <w:rsid w:val="007F2152"/>
    <w:rsid w:val="007F4A1A"/>
    <w:rsid w:val="007F798C"/>
    <w:rsid w:val="0080049D"/>
    <w:rsid w:val="00800966"/>
    <w:rsid w:val="00801B55"/>
    <w:rsid w:val="00802AAA"/>
    <w:rsid w:val="00804CA1"/>
    <w:rsid w:val="008069C4"/>
    <w:rsid w:val="00806A4A"/>
    <w:rsid w:val="008073AB"/>
    <w:rsid w:val="00812D69"/>
    <w:rsid w:val="00814909"/>
    <w:rsid w:val="00815292"/>
    <w:rsid w:val="00815529"/>
    <w:rsid w:val="008156FF"/>
    <w:rsid w:val="008159F1"/>
    <w:rsid w:val="00817EAF"/>
    <w:rsid w:val="00817ED9"/>
    <w:rsid w:val="00820001"/>
    <w:rsid w:val="00821EE1"/>
    <w:rsid w:val="008270FF"/>
    <w:rsid w:val="00827120"/>
    <w:rsid w:val="00827440"/>
    <w:rsid w:val="00830F4B"/>
    <w:rsid w:val="00832B33"/>
    <w:rsid w:val="00834986"/>
    <w:rsid w:val="00834EA6"/>
    <w:rsid w:val="00840AA4"/>
    <w:rsid w:val="00843CF4"/>
    <w:rsid w:val="0084405B"/>
    <w:rsid w:val="00844076"/>
    <w:rsid w:val="00845408"/>
    <w:rsid w:val="0084579B"/>
    <w:rsid w:val="00845920"/>
    <w:rsid w:val="00846CAD"/>
    <w:rsid w:val="0085063D"/>
    <w:rsid w:val="00850945"/>
    <w:rsid w:val="008515FE"/>
    <w:rsid w:val="008528B7"/>
    <w:rsid w:val="00855E02"/>
    <w:rsid w:val="008573B6"/>
    <w:rsid w:val="00864CF4"/>
    <w:rsid w:val="00865625"/>
    <w:rsid w:val="00867180"/>
    <w:rsid w:val="0086745F"/>
    <w:rsid w:val="00876064"/>
    <w:rsid w:val="00876696"/>
    <w:rsid w:val="00877CE3"/>
    <w:rsid w:val="00881127"/>
    <w:rsid w:val="00882776"/>
    <w:rsid w:val="00882CDC"/>
    <w:rsid w:val="00883198"/>
    <w:rsid w:val="00884B83"/>
    <w:rsid w:val="00886BCE"/>
    <w:rsid w:val="00886CAE"/>
    <w:rsid w:val="00890693"/>
    <w:rsid w:val="008913BE"/>
    <w:rsid w:val="00895615"/>
    <w:rsid w:val="00896E90"/>
    <w:rsid w:val="008A0559"/>
    <w:rsid w:val="008A1345"/>
    <w:rsid w:val="008A3C33"/>
    <w:rsid w:val="008A3FC7"/>
    <w:rsid w:val="008A5268"/>
    <w:rsid w:val="008A55CB"/>
    <w:rsid w:val="008A573C"/>
    <w:rsid w:val="008A5C8B"/>
    <w:rsid w:val="008A6077"/>
    <w:rsid w:val="008B126C"/>
    <w:rsid w:val="008B1ECE"/>
    <w:rsid w:val="008B2F65"/>
    <w:rsid w:val="008B33FF"/>
    <w:rsid w:val="008B3ED4"/>
    <w:rsid w:val="008B48CB"/>
    <w:rsid w:val="008B747D"/>
    <w:rsid w:val="008C01B3"/>
    <w:rsid w:val="008C20F5"/>
    <w:rsid w:val="008C4E3C"/>
    <w:rsid w:val="008C57ED"/>
    <w:rsid w:val="008C5A14"/>
    <w:rsid w:val="008C6F8C"/>
    <w:rsid w:val="008C7573"/>
    <w:rsid w:val="008D4A6F"/>
    <w:rsid w:val="008D5BA8"/>
    <w:rsid w:val="008D6B3E"/>
    <w:rsid w:val="008D6D74"/>
    <w:rsid w:val="008E13CB"/>
    <w:rsid w:val="008E3C80"/>
    <w:rsid w:val="008E4DA0"/>
    <w:rsid w:val="008E5F65"/>
    <w:rsid w:val="008E6A89"/>
    <w:rsid w:val="008F15CE"/>
    <w:rsid w:val="008F1FF2"/>
    <w:rsid w:val="008F7645"/>
    <w:rsid w:val="008F7A4C"/>
    <w:rsid w:val="0090011C"/>
    <w:rsid w:val="00900E5F"/>
    <w:rsid w:val="00903340"/>
    <w:rsid w:val="00903935"/>
    <w:rsid w:val="009069F4"/>
    <w:rsid w:val="00910202"/>
    <w:rsid w:val="009115F9"/>
    <w:rsid w:val="00911872"/>
    <w:rsid w:val="00912EAE"/>
    <w:rsid w:val="00914019"/>
    <w:rsid w:val="00916502"/>
    <w:rsid w:val="00916DBA"/>
    <w:rsid w:val="00921540"/>
    <w:rsid w:val="009246FC"/>
    <w:rsid w:val="009319D9"/>
    <w:rsid w:val="00932863"/>
    <w:rsid w:val="00933A65"/>
    <w:rsid w:val="00935739"/>
    <w:rsid w:val="009400CA"/>
    <w:rsid w:val="00942E4C"/>
    <w:rsid w:val="00946EDD"/>
    <w:rsid w:val="0094725D"/>
    <w:rsid w:val="00947286"/>
    <w:rsid w:val="0094730E"/>
    <w:rsid w:val="00947F17"/>
    <w:rsid w:val="009507EB"/>
    <w:rsid w:val="0095290C"/>
    <w:rsid w:val="009541FD"/>
    <w:rsid w:val="009548A8"/>
    <w:rsid w:val="0095495E"/>
    <w:rsid w:val="00954C97"/>
    <w:rsid w:val="00955B54"/>
    <w:rsid w:val="00955FC0"/>
    <w:rsid w:val="009618BE"/>
    <w:rsid w:val="00962111"/>
    <w:rsid w:val="00963E10"/>
    <w:rsid w:val="009653E3"/>
    <w:rsid w:val="00965EA8"/>
    <w:rsid w:val="00967926"/>
    <w:rsid w:val="00972F3C"/>
    <w:rsid w:val="00975007"/>
    <w:rsid w:val="00981680"/>
    <w:rsid w:val="0098168D"/>
    <w:rsid w:val="009816C1"/>
    <w:rsid w:val="00981DC1"/>
    <w:rsid w:val="009821B1"/>
    <w:rsid w:val="009828F9"/>
    <w:rsid w:val="0098379B"/>
    <w:rsid w:val="00984AC1"/>
    <w:rsid w:val="00987CB0"/>
    <w:rsid w:val="0099026B"/>
    <w:rsid w:val="009918C3"/>
    <w:rsid w:val="00992844"/>
    <w:rsid w:val="00992E2C"/>
    <w:rsid w:val="009A209A"/>
    <w:rsid w:val="009A6E97"/>
    <w:rsid w:val="009A7785"/>
    <w:rsid w:val="009B37FA"/>
    <w:rsid w:val="009B6095"/>
    <w:rsid w:val="009B63C8"/>
    <w:rsid w:val="009B70B4"/>
    <w:rsid w:val="009C0202"/>
    <w:rsid w:val="009C3ECE"/>
    <w:rsid w:val="009C41F4"/>
    <w:rsid w:val="009C539B"/>
    <w:rsid w:val="009C6C44"/>
    <w:rsid w:val="009D0865"/>
    <w:rsid w:val="009D0CB8"/>
    <w:rsid w:val="009D1048"/>
    <w:rsid w:val="009D1477"/>
    <w:rsid w:val="009D2A5F"/>
    <w:rsid w:val="009D41B5"/>
    <w:rsid w:val="009D552C"/>
    <w:rsid w:val="009D5679"/>
    <w:rsid w:val="009D64F0"/>
    <w:rsid w:val="009E0239"/>
    <w:rsid w:val="009E11B2"/>
    <w:rsid w:val="009E1337"/>
    <w:rsid w:val="009E3A7A"/>
    <w:rsid w:val="009E62BE"/>
    <w:rsid w:val="009F3DEE"/>
    <w:rsid w:val="009F409F"/>
    <w:rsid w:val="009F46CE"/>
    <w:rsid w:val="009F69BF"/>
    <w:rsid w:val="00A00CEF"/>
    <w:rsid w:val="00A03370"/>
    <w:rsid w:val="00A03937"/>
    <w:rsid w:val="00A04D3A"/>
    <w:rsid w:val="00A0610E"/>
    <w:rsid w:val="00A0763A"/>
    <w:rsid w:val="00A100F3"/>
    <w:rsid w:val="00A10D0F"/>
    <w:rsid w:val="00A124A7"/>
    <w:rsid w:val="00A14F61"/>
    <w:rsid w:val="00A23CB3"/>
    <w:rsid w:val="00A2419B"/>
    <w:rsid w:val="00A25BD5"/>
    <w:rsid w:val="00A26EB3"/>
    <w:rsid w:val="00A27A70"/>
    <w:rsid w:val="00A31279"/>
    <w:rsid w:val="00A331B1"/>
    <w:rsid w:val="00A34B45"/>
    <w:rsid w:val="00A35F82"/>
    <w:rsid w:val="00A36867"/>
    <w:rsid w:val="00A37281"/>
    <w:rsid w:val="00A37D00"/>
    <w:rsid w:val="00A44DCB"/>
    <w:rsid w:val="00A45563"/>
    <w:rsid w:val="00A478FD"/>
    <w:rsid w:val="00A5063B"/>
    <w:rsid w:val="00A523EA"/>
    <w:rsid w:val="00A52795"/>
    <w:rsid w:val="00A52866"/>
    <w:rsid w:val="00A561FF"/>
    <w:rsid w:val="00A62BFC"/>
    <w:rsid w:val="00A63FF5"/>
    <w:rsid w:val="00A64FDC"/>
    <w:rsid w:val="00A65E51"/>
    <w:rsid w:val="00A67B2C"/>
    <w:rsid w:val="00A71998"/>
    <w:rsid w:val="00A76C0D"/>
    <w:rsid w:val="00A779F0"/>
    <w:rsid w:val="00A80458"/>
    <w:rsid w:val="00A8138D"/>
    <w:rsid w:val="00A820AF"/>
    <w:rsid w:val="00A827CD"/>
    <w:rsid w:val="00A83130"/>
    <w:rsid w:val="00A83F86"/>
    <w:rsid w:val="00A85F99"/>
    <w:rsid w:val="00A87E6E"/>
    <w:rsid w:val="00A90643"/>
    <w:rsid w:val="00A922F0"/>
    <w:rsid w:val="00A92B98"/>
    <w:rsid w:val="00A95B3D"/>
    <w:rsid w:val="00AA12C9"/>
    <w:rsid w:val="00AA1DE2"/>
    <w:rsid w:val="00AA322A"/>
    <w:rsid w:val="00AA350A"/>
    <w:rsid w:val="00AA416A"/>
    <w:rsid w:val="00AA4A76"/>
    <w:rsid w:val="00AA6239"/>
    <w:rsid w:val="00AA72E2"/>
    <w:rsid w:val="00AB22E1"/>
    <w:rsid w:val="00AB2E43"/>
    <w:rsid w:val="00AB3200"/>
    <w:rsid w:val="00AB6B78"/>
    <w:rsid w:val="00AB6F8F"/>
    <w:rsid w:val="00AC39FB"/>
    <w:rsid w:val="00AC4947"/>
    <w:rsid w:val="00AC5CC4"/>
    <w:rsid w:val="00AC69C3"/>
    <w:rsid w:val="00AD1E26"/>
    <w:rsid w:val="00AD5DA6"/>
    <w:rsid w:val="00AD7061"/>
    <w:rsid w:val="00AD773B"/>
    <w:rsid w:val="00AD79EA"/>
    <w:rsid w:val="00AE1DC0"/>
    <w:rsid w:val="00AE2DE3"/>
    <w:rsid w:val="00AE4ECA"/>
    <w:rsid w:val="00AE6164"/>
    <w:rsid w:val="00AE6187"/>
    <w:rsid w:val="00AE6405"/>
    <w:rsid w:val="00AE65E6"/>
    <w:rsid w:val="00AE7639"/>
    <w:rsid w:val="00AF102C"/>
    <w:rsid w:val="00AF3A03"/>
    <w:rsid w:val="00AF4584"/>
    <w:rsid w:val="00AF474A"/>
    <w:rsid w:val="00AF5A41"/>
    <w:rsid w:val="00B018CD"/>
    <w:rsid w:val="00B0278A"/>
    <w:rsid w:val="00B07672"/>
    <w:rsid w:val="00B10224"/>
    <w:rsid w:val="00B1237B"/>
    <w:rsid w:val="00B141CE"/>
    <w:rsid w:val="00B14C04"/>
    <w:rsid w:val="00B1741E"/>
    <w:rsid w:val="00B20F3E"/>
    <w:rsid w:val="00B2251D"/>
    <w:rsid w:val="00B22987"/>
    <w:rsid w:val="00B255AE"/>
    <w:rsid w:val="00B268DF"/>
    <w:rsid w:val="00B26FEE"/>
    <w:rsid w:val="00B30FD9"/>
    <w:rsid w:val="00B32DA4"/>
    <w:rsid w:val="00B33042"/>
    <w:rsid w:val="00B36F7D"/>
    <w:rsid w:val="00B37445"/>
    <w:rsid w:val="00B37914"/>
    <w:rsid w:val="00B45773"/>
    <w:rsid w:val="00B45CE1"/>
    <w:rsid w:val="00B46E86"/>
    <w:rsid w:val="00B50F62"/>
    <w:rsid w:val="00B51B2E"/>
    <w:rsid w:val="00B530A3"/>
    <w:rsid w:val="00B54A8C"/>
    <w:rsid w:val="00B55582"/>
    <w:rsid w:val="00B57EF1"/>
    <w:rsid w:val="00B60D3A"/>
    <w:rsid w:val="00B61FD0"/>
    <w:rsid w:val="00B6266E"/>
    <w:rsid w:val="00B64962"/>
    <w:rsid w:val="00B64A3D"/>
    <w:rsid w:val="00B665D7"/>
    <w:rsid w:val="00B66BA6"/>
    <w:rsid w:val="00B73487"/>
    <w:rsid w:val="00B7632B"/>
    <w:rsid w:val="00B776AD"/>
    <w:rsid w:val="00B82475"/>
    <w:rsid w:val="00B8292A"/>
    <w:rsid w:val="00B84340"/>
    <w:rsid w:val="00B86BEF"/>
    <w:rsid w:val="00B86F01"/>
    <w:rsid w:val="00B87B1D"/>
    <w:rsid w:val="00B87EF5"/>
    <w:rsid w:val="00B91C68"/>
    <w:rsid w:val="00B934F1"/>
    <w:rsid w:val="00B93EFB"/>
    <w:rsid w:val="00B948F7"/>
    <w:rsid w:val="00B94D45"/>
    <w:rsid w:val="00B96D84"/>
    <w:rsid w:val="00BA0B69"/>
    <w:rsid w:val="00BA1590"/>
    <w:rsid w:val="00BA65BF"/>
    <w:rsid w:val="00BA7AD0"/>
    <w:rsid w:val="00BB19F1"/>
    <w:rsid w:val="00BB242D"/>
    <w:rsid w:val="00BB642E"/>
    <w:rsid w:val="00BC0E51"/>
    <w:rsid w:val="00BC1049"/>
    <w:rsid w:val="00BC4BF4"/>
    <w:rsid w:val="00BC58C7"/>
    <w:rsid w:val="00BC64D9"/>
    <w:rsid w:val="00BC7F62"/>
    <w:rsid w:val="00BD0D51"/>
    <w:rsid w:val="00BD2AD6"/>
    <w:rsid w:val="00BD3FBF"/>
    <w:rsid w:val="00BD411B"/>
    <w:rsid w:val="00BE0FFF"/>
    <w:rsid w:val="00BE1C36"/>
    <w:rsid w:val="00BE2289"/>
    <w:rsid w:val="00BE237D"/>
    <w:rsid w:val="00BE2931"/>
    <w:rsid w:val="00BE3FCA"/>
    <w:rsid w:val="00BE4BB4"/>
    <w:rsid w:val="00BE5BE9"/>
    <w:rsid w:val="00BF2A38"/>
    <w:rsid w:val="00BF2E12"/>
    <w:rsid w:val="00C0135E"/>
    <w:rsid w:val="00C029AF"/>
    <w:rsid w:val="00C0479A"/>
    <w:rsid w:val="00C052FA"/>
    <w:rsid w:val="00C0553B"/>
    <w:rsid w:val="00C10529"/>
    <w:rsid w:val="00C11B4E"/>
    <w:rsid w:val="00C138ED"/>
    <w:rsid w:val="00C1407E"/>
    <w:rsid w:val="00C15D64"/>
    <w:rsid w:val="00C165A2"/>
    <w:rsid w:val="00C1745A"/>
    <w:rsid w:val="00C2029B"/>
    <w:rsid w:val="00C21CA1"/>
    <w:rsid w:val="00C2223D"/>
    <w:rsid w:val="00C239F3"/>
    <w:rsid w:val="00C24751"/>
    <w:rsid w:val="00C24878"/>
    <w:rsid w:val="00C25682"/>
    <w:rsid w:val="00C30873"/>
    <w:rsid w:val="00C310A3"/>
    <w:rsid w:val="00C330A5"/>
    <w:rsid w:val="00C34BBF"/>
    <w:rsid w:val="00C34DD4"/>
    <w:rsid w:val="00C359E1"/>
    <w:rsid w:val="00C41168"/>
    <w:rsid w:val="00C42960"/>
    <w:rsid w:val="00C42ECD"/>
    <w:rsid w:val="00C43284"/>
    <w:rsid w:val="00C43A82"/>
    <w:rsid w:val="00C47DC6"/>
    <w:rsid w:val="00C526F2"/>
    <w:rsid w:val="00C54C84"/>
    <w:rsid w:val="00C550E8"/>
    <w:rsid w:val="00C56AF1"/>
    <w:rsid w:val="00C56CA5"/>
    <w:rsid w:val="00C574A7"/>
    <w:rsid w:val="00C57F6B"/>
    <w:rsid w:val="00C63960"/>
    <w:rsid w:val="00C63EDF"/>
    <w:rsid w:val="00C64638"/>
    <w:rsid w:val="00C64EC3"/>
    <w:rsid w:val="00C665F7"/>
    <w:rsid w:val="00C72BC9"/>
    <w:rsid w:val="00C72C48"/>
    <w:rsid w:val="00C74333"/>
    <w:rsid w:val="00C75ECC"/>
    <w:rsid w:val="00C77877"/>
    <w:rsid w:val="00C80BA3"/>
    <w:rsid w:val="00C8444A"/>
    <w:rsid w:val="00C85ECF"/>
    <w:rsid w:val="00C86A77"/>
    <w:rsid w:val="00C86E57"/>
    <w:rsid w:val="00C876C1"/>
    <w:rsid w:val="00C87BA4"/>
    <w:rsid w:val="00C91878"/>
    <w:rsid w:val="00C91F37"/>
    <w:rsid w:val="00C92523"/>
    <w:rsid w:val="00C93876"/>
    <w:rsid w:val="00C93E5D"/>
    <w:rsid w:val="00C94558"/>
    <w:rsid w:val="00CA0D3E"/>
    <w:rsid w:val="00CA1A68"/>
    <w:rsid w:val="00CA46E1"/>
    <w:rsid w:val="00CA4F38"/>
    <w:rsid w:val="00CA52BD"/>
    <w:rsid w:val="00CA6BF1"/>
    <w:rsid w:val="00CB0C2C"/>
    <w:rsid w:val="00CB1A76"/>
    <w:rsid w:val="00CB677C"/>
    <w:rsid w:val="00CB6B82"/>
    <w:rsid w:val="00CC10DB"/>
    <w:rsid w:val="00CC2CFF"/>
    <w:rsid w:val="00CC59EA"/>
    <w:rsid w:val="00CC737D"/>
    <w:rsid w:val="00CC7485"/>
    <w:rsid w:val="00CD5F9E"/>
    <w:rsid w:val="00CE049F"/>
    <w:rsid w:val="00CE08AD"/>
    <w:rsid w:val="00CE28AA"/>
    <w:rsid w:val="00CE41FE"/>
    <w:rsid w:val="00CE4B97"/>
    <w:rsid w:val="00CE7725"/>
    <w:rsid w:val="00CF7531"/>
    <w:rsid w:val="00CF7579"/>
    <w:rsid w:val="00D03F5F"/>
    <w:rsid w:val="00D06A4E"/>
    <w:rsid w:val="00D06B6F"/>
    <w:rsid w:val="00D1296E"/>
    <w:rsid w:val="00D1394E"/>
    <w:rsid w:val="00D13C8E"/>
    <w:rsid w:val="00D15FF0"/>
    <w:rsid w:val="00D16476"/>
    <w:rsid w:val="00D20068"/>
    <w:rsid w:val="00D20B5E"/>
    <w:rsid w:val="00D2194A"/>
    <w:rsid w:val="00D21B33"/>
    <w:rsid w:val="00D22C2C"/>
    <w:rsid w:val="00D23274"/>
    <w:rsid w:val="00D24306"/>
    <w:rsid w:val="00D25AF4"/>
    <w:rsid w:val="00D27101"/>
    <w:rsid w:val="00D27491"/>
    <w:rsid w:val="00D32FD0"/>
    <w:rsid w:val="00D33689"/>
    <w:rsid w:val="00D37C3B"/>
    <w:rsid w:val="00D40F04"/>
    <w:rsid w:val="00D44F23"/>
    <w:rsid w:val="00D4594C"/>
    <w:rsid w:val="00D51E45"/>
    <w:rsid w:val="00D52FF1"/>
    <w:rsid w:val="00D539F4"/>
    <w:rsid w:val="00D5456C"/>
    <w:rsid w:val="00D56568"/>
    <w:rsid w:val="00D62EE9"/>
    <w:rsid w:val="00D6585F"/>
    <w:rsid w:val="00D66553"/>
    <w:rsid w:val="00D6662F"/>
    <w:rsid w:val="00D668B9"/>
    <w:rsid w:val="00D7007F"/>
    <w:rsid w:val="00D74BA4"/>
    <w:rsid w:val="00D75152"/>
    <w:rsid w:val="00D75950"/>
    <w:rsid w:val="00D75AF2"/>
    <w:rsid w:val="00D76536"/>
    <w:rsid w:val="00D771CA"/>
    <w:rsid w:val="00D7723E"/>
    <w:rsid w:val="00D77C90"/>
    <w:rsid w:val="00D77D5E"/>
    <w:rsid w:val="00D8074D"/>
    <w:rsid w:val="00D82386"/>
    <w:rsid w:val="00D847B0"/>
    <w:rsid w:val="00D848C1"/>
    <w:rsid w:val="00D85923"/>
    <w:rsid w:val="00D91112"/>
    <w:rsid w:val="00D91DA8"/>
    <w:rsid w:val="00D9383B"/>
    <w:rsid w:val="00D94617"/>
    <w:rsid w:val="00D9529B"/>
    <w:rsid w:val="00D95C40"/>
    <w:rsid w:val="00DA1D26"/>
    <w:rsid w:val="00DA4703"/>
    <w:rsid w:val="00DA55E0"/>
    <w:rsid w:val="00DB04D5"/>
    <w:rsid w:val="00DB4892"/>
    <w:rsid w:val="00DB4D35"/>
    <w:rsid w:val="00DB4F32"/>
    <w:rsid w:val="00DB518F"/>
    <w:rsid w:val="00DB5C47"/>
    <w:rsid w:val="00DB6E73"/>
    <w:rsid w:val="00DC0501"/>
    <w:rsid w:val="00DC0CB7"/>
    <w:rsid w:val="00DC3C8C"/>
    <w:rsid w:val="00DC4542"/>
    <w:rsid w:val="00DC610F"/>
    <w:rsid w:val="00DC6E14"/>
    <w:rsid w:val="00DD163B"/>
    <w:rsid w:val="00DD4EEB"/>
    <w:rsid w:val="00DD5C40"/>
    <w:rsid w:val="00DD7BAD"/>
    <w:rsid w:val="00DE1F0C"/>
    <w:rsid w:val="00DE7E89"/>
    <w:rsid w:val="00DF56AE"/>
    <w:rsid w:val="00DF5DAF"/>
    <w:rsid w:val="00DF6244"/>
    <w:rsid w:val="00DF7DE7"/>
    <w:rsid w:val="00E01177"/>
    <w:rsid w:val="00E01B5D"/>
    <w:rsid w:val="00E04888"/>
    <w:rsid w:val="00E05C99"/>
    <w:rsid w:val="00E10BD1"/>
    <w:rsid w:val="00E10BF2"/>
    <w:rsid w:val="00E10FED"/>
    <w:rsid w:val="00E11365"/>
    <w:rsid w:val="00E15D23"/>
    <w:rsid w:val="00E200D8"/>
    <w:rsid w:val="00E20ED3"/>
    <w:rsid w:val="00E277E4"/>
    <w:rsid w:val="00E31B9B"/>
    <w:rsid w:val="00E3395D"/>
    <w:rsid w:val="00E35227"/>
    <w:rsid w:val="00E35EF3"/>
    <w:rsid w:val="00E36F54"/>
    <w:rsid w:val="00E405AB"/>
    <w:rsid w:val="00E40D72"/>
    <w:rsid w:val="00E4586B"/>
    <w:rsid w:val="00E501A7"/>
    <w:rsid w:val="00E53BA1"/>
    <w:rsid w:val="00E55D74"/>
    <w:rsid w:val="00E56E59"/>
    <w:rsid w:val="00E6027B"/>
    <w:rsid w:val="00E6082C"/>
    <w:rsid w:val="00E60A9E"/>
    <w:rsid w:val="00E60DCC"/>
    <w:rsid w:val="00E65952"/>
    <w:rsid w:val="00E664D4"/>
    <w:rsid w:val="00E7004A"/>
    <w:rsid w:val="00E70E32"/>
    <w:rsid w:val="00E737BB"/>
    <w:rsid w:val="00E74318"/>
    <w:rsid w:val="00E754DC"/>
    <w:rsid w:val="00E8117E"/>
    <w:rsid w:val="00E8216C"/>
    <w:rsid w:val="00E82620"/>
    <w:rsid w:val="00E84C0D"/>
    <w:rsid w:val="00E85562"/>
    <w:rsid w:val="00E90552"/>
    <w:rsid w:val="00E91B2C"/>
    <w:rsid w:val="00E96CCD"/>
    <w:rsid w:val="00E97C24"/>
    <w:rsid w:val="00EA611D"/>
    <w:rsid w:val="00EA66AD"/>
    <w:rsid w:val="00EA69B8"/>
    <w:rsid w:val="00EB355D"/>
    <w:rsid w:val="00EB47E0"/>
    <w:rsid w:val="00EB5062"/>
    <w:rsid w:val="00EB5223"/>
    <w:rsid w:val="00EB60AB"/>
    <w:rsid w:val="00EB61BC"/>
    <w:rsid w:val="00EB6537"/>
    <w:rsid w:val="00EB7258"/>
    <w:rsid w:val="00EC374F"/>
    <w:rsid w:val="00EC5E03"/>
    <w:rsid w:val="00EC79AE"/>
    <w:rsid w:val="00ED252B"/>
    <w:rsid w:val="00ED271D"/>
    <w:rsid w:val="00ED2CE5"/>
    <w:rsid w:val="00ED36E5"/>
    <w:rsid w:val="00ED4D1B"/>
    <w:rsid w:val="00ED5FC6"/>
    <w:rsid w:val="00ED688C"/>
    <w:rsid w:val="00EE1278"/>
    <w:rsid w:val="00EE1327"/>
    <w:rsid w:val="00EE1D15"/>
    <w:rsid w:val="00EE5F47"/>
    <w:rsid w:val="00EF23D8"/>
    <w:rsid w:val="00EF292D"/>
    <w:rsid w:val="00EF46F5"/>
    <w:rsid w:val="00F00A8F"/>
    <w:rsid w:val="00F0170E"/>
    <w:rsid w:val="00F06063"/>
    <w:rsid w:val="00F1004C"/>
    <w:rsid w:val="00F111E2"/>
    <w:rsid w:val="00F15DBE"/>
    <w:rsid w:val="00F16E6D"/>
    <w:rsid w:val="00F21916"/>
    <w:rsid w:val="00F23111"/>
    <w:rsid w:val="00F24735"/>
    <w:rsid w:val="00F308BB"/>
    <w:rsid w:val="00F3245D"/>
    <w:rsid w:val="00F324BF"/>
    <w:rsid w:val="00F35970"/>
    <w:rsid w:val="00F36DED"/>
    <w:rsid w:val="00F409EE"/>
    <w:rsid w:val="00F43E61"/>
    <w:rsid w:val="00F443A5"/>
    <w:rsid w:val="00F4518F"/>
    <w:rsid w:val="00F46CCD"/>
    <w:rsid w:val="00F51620"/>
    <w:rsid w:val="00F51D1A"/>
    <w:rsid w:val="00F53908"/>
    <w:rsid w:val="00F542C5"/>
    <w:rsid w:val="00F54565"/>
    <w:rsid w:val="00F57FA3"/>
    <w:rsid w:val="00F64C9B"/>
    <w:rsid w:val="00F6672E"/>
    <w:rsid w:val="00F7032D"/>
    <w:rsid w:val="00F71262"/>
    <w:rsid w:val="00F71CA1"/>
    <w:rsid w:val="00F729F9"/>
    <w:rsid w:val="00F739EE"/>
    <w:rsid w:val="00F73E6C"/>
    <w:rsid w:val="00F77902"/>
    <w:rsid w:val="00F85EFD"/>
    <w:rsid w:val="00F87842"/>
    <w:rsid w:val="00F90577"/>
    <w:rsid w:val="00F9098E"/>
    <w:rsid w:val="00F90E1D"/>
    <w:rsid w:val="00F919DF"/>
    <w:rsid w:val="00F94723"/>
    <w:rsid w:val="00F95337"/>
    <w:rsid w:val="00F977DC"/>
    <w:rsid w:val="00F9785A"/>
    <w:rsid w:val="00F97B5C"/>
    <w:rsid w:val="00FA4DB0"/>
    <w:rsid w:val="00FA5875"/>
    <w:rsid w:val="00FA7CCA"/>
    <w:rsid w:val="00FA7F7F"/>
    <w:rsid w:val="00FB06E6"/>
    <w:rsid w:val="00FB1620"/>
    <w:rsid w:val="00FB63A4"/>
    <w:rsid w:val="00FB734C"/>
    <w:rsid w:val="00FC0E9B"/>
    <w:rsid w:val="00FC2AEE"/>
    <w:rsid w:val="00FC2BE4"/>
    <w:rsid w:val="00FC2F85"/>
    <w:rsid w:val="00FC3770"/>
    <w:rsid w:val="00FC453E"/>
    <w:rsid w:val="00FC5722"/>
    <w:rsid w:val="00FD0684"/>
    <w:rsid w:val="00FD15EC"/>
    <w:rsid w:val="00FD1749"/>
    <w:rsid w:val="00FD5AD8"/>
    <w:rsid w:val="00FD75FB"/>
    <w:rsid w:val="00FE0D50"/>
    <w:rsid w:val="00FF043F"/>
    <w:rsid w:val="00FF0A31"/>
    <w:rsid w:val="00FF0E76"/>
    <w:rsid w:val="00FF3254"/>
    <w:rsid w:val="00FF40F7"/>
    <w:rsid w:val="00FF4695"/>
    <w:rsid w:val="00FF5276"/>
    <w:rsid w:val="00FF7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5:docId w15:val="{74B903CE-E599-4C27-ACD9-644607CF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A55"/>
    <w:rPr>
      <w:sz w:val="24"/>
      <w:szCs w:val="24"/>
    </w:rPr>
  </w:style>
  <w:style w:type="paragraph" w:styleId="1">
    <w:name w:val="heading 1"/>
    <w:basedOn w:val="a"/>
    <w:next w:val="a"/>
    <w:link w:val="10"/>
    <w:uiPriority w:val="99"/>
    <w:qFormat/>
    <w:rsid w:val="002A3A55"/>
    <w:pPr>
      <w:keepNext/>
      <w:jc w:val="center"/>
      <w:outlineLvl w:val="0"/>
    </w:pPr>
    <w:rPr>
      <w:b/>
      <w:lang w:val="uk-UA"/>
    </w:rPr>
  </w:style>
  <w:style w:type="paragraph" w:styleId="2">
    <w:name w:val="heading 2"/>
    <w:basedOn w:val="a"/>
    <w:next w:val="a"/>
    <w:link w:val="20"/>
    <w:uiPriority w:val="99"/>
    <w:qFormat/>
    <w:rsid w:val="00817EAF"/>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locked/>
    <w:rsid w:val="00373751"/>
    <w:pPr>
      <w:keepNext/>
      <w:spacing w:before="240" w:after="60"/>
      <w:outlineLvl w:val="2"/>
    </w:pPr>
    <w:rPr>
      <w:rFonts w:ascii="Cambria" w:hAnsi="Cambria"/>
      <w:b/>
      <w:bCs/>
      <w:sz w:val="26"/>
      <w:szCs w:val="26"/>
    </w:rPr>
  </w:style>
  <w:style w:type="paragraph" w:styleId="7">
    <w:name w:val="heading 7"/>
    <w:basedOn w:val="a"/>
    <w:next w:val="a"/>
    <w:link w:val="70"/>
    <w:semiHidden/>
    <w:unhideWhenUsed/>
    <w:qFormat/>
    <w:locked/>
    <w:rsid w:val="00373751"/>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35AD7"/>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435AD7"/>
    <w:rPr>
      <w:rFonts w:ascii="Cambria" w:eastAsia="Times New Roman" w:hAnsi="Cambria" w:cs="Times New Roman"/>
      <w:b/>
      <w:bCs/>
      <w:i/>
      <w:iCs/>
      <w:sz w:val="28"/>
      <w:szCs w:val="28"/>
    </w:rPr>
  </w:style>
  <w:style w:type="paragraph" w:customStyle="1" w:styleId="11">
    <w:name w:val="Знак Знак Знак1 Знак Знак Знак Знак"/>
    <w:basedOn w:val="a"/>
    <w:uiPriority w:val="99"/>
    <w:rsid w:val="00B948F7"/>
    <w:rPr>
      <w:rFonts w:ascii="Verdana" w:hAnsi="Verdana" w:cs="Verdana"/>
      <w:sz w:val="20"/>
      <w:szCs w:val="20"/>
      <w:lang w:val="en-US" w:eastAsia="en-US"/>
    </w:rPr>
  </w:style>
  <w:style w:type="paragraph" w:styleId="a3">
    <w:name w:val="Body Text"/>
    <w:basedOn w:val="a"/>
    <w:link w:val="a4"/>
    <w:uiPriority w:val="99"/>
    <w:rsid w:val="002A3A55"/>
    <w:pPr>
      <w:jc w:val="center"/>
    </w:pPr>
    <w:rPr>
      <w:rFonts w:ascii="Bookman Old Style" w:hAnsi="Bookman Old Style"/>
      <w:b/>
      <w:bCs/>
      <w:sz w:val="26"/>
      <w:lang w:val="uk-UA"/>
    </w:rPr>
  </w:style>
  <w:style w:type="character" w:customStyle="1" w:styleId="a4">
    <w:name w:val="Основной текст Знак"/>
    <w:link w:val="a3"/>
    <w:uiPriority w:val="99"/>
    <w:semiHidden/>
    <w:rsid w:val="00435AD7"/>
    <w:rPr>
      <w:sz w:val="24"/>
      <w:szCs w:val="24"/>
    </w:rPr>
  </w:style>
  <w:style w:type="paragraph" w:styleId="21">
    <w:name w:val="Body Text 2"/>
    <w:basedOn w:val="a"/>
    <w:link w:val="22"/>
    <w:uiPriority w:val="99"/>
    <w:rsid w:val="002A3A55"/>
    <w:pPr>
      <w:jc w:val="both"/>
    </w:pPr>
    <w:rPr>
      <w:color w:val="FF0000"/>
      <w:lang w:val="uk-UA"/>
    </w:rPr>
  </w:style>
  <w:style w:type="character" w:customStyle="1" w:styleId="22">
    <w:name w:val="Основной текст 2 Знак"/>
    <w:link w:val="21"/>
    <w:uiPriority w:val="99"/>
    <w:semiHidden/>
    <w:rsid w:val="00435AD7"/>
    <w:rPr>
      <w:sz w:val="24"/>
      <w:szCs w:val="24"/>
    </w:rPr>
  </w:style>
  <w:style w:type="paragraph" w:styleId="31">
    <w:name w:val="Body Text 3"/>
    <w:basedOn w:val="a"/>
    <w:link w:val="32"/>
    <w:uiPriority w:val="99"/>
    <w:rsid w:val="002A3A55"/>
    <w:pPr>
      <w:jc w:val="both"/>
    </w:pPr>
    <w:rPr>
      <w:lang w:val="uk-UA"/>
    </w:rPr>
  </w:style>
  <w:style w:type="character" w:customStyle="1" w:styleId="32">
    <w:name w:val="Основной текст 3 Знак"/>
    <w:link w:val="31"/>
    <w:uiPriority w:val="99"/>
    <w:semiHidden/>
    <w:rsid w:val="00435AD7"/>
    <w:rPr>
      <w:sz w:val="16"/>
      <w:szCs w:val="16"/>
    </w:rPr>
  </w:style>
  <w:style w:type="paragraph" w:styleId="a5">
    <w:name w:val="header"/>
    <w:basedOn w:val="a"/>
    <w:link w:val="a6"/>
    <w:rsid w:val="002A3A55"/>
    <w:pPr>
      <w:tabs>
        <w:tab w:val="center" w:pos="4677"/>
        <w:tab w:val="right" w:pos="9355"/>
      </w:tabs>
    </w:pPr>
  </w:style>
  <w:style w:type="character" w:customStyle="1" w:styleId="a6">
    <w:name w:val="Верхний колонтитул Знак"/>
    <w:link w:val="a5"/>
    <w:uiPriority w:val="99"/>
    <w:locked/>
    <w:rsid w:val="000738F2"/>
    <w:rPr>
      <w:sz w:val="24"/>
    </w:rPr>
  </w:style>
  <w:style w:type="character" w:styleId="a7">
    <w:name w:val="page number"/>
    <w:uiPriority w:val="99"/>
    <w:rsid w:val="002A3A55"/>
    <w:rPr>
      <w:rFonts w:cs="Times New Roman"/>
    </w:rPr>
  </w:style>
  <w:style w:type="paragraph" w:styleId="a8">
    <w:name w:val="Body Text Indent"/>
    <w:basedOn w:val="a"/>
    <w:link w:val="a9"/>
    <w:uiPriority w:val="99"/>
    <w:rsid w:val="002A3A55"/>
    <w:pPr>
      <w:ind w:firstLine="709"/>
      <w:jc w:val="both"/>
    </w:pPr>
    <w:rPr>
      <w:szCs w:val="26"/>
      <w:lang w:val="uk-UA"/>
    </w:rPr>
  </w:style>
  <w:style w:type="character" w:customStyle="1" w:styleId="a9">
    <w:name w:val="Основной текст с отступом Знак"/>
    <w:link w:val="a8"/>
    <w:uiPriority w:val="99"/>
    <w:semiHidden/>
    <w:rsid w:val="00435AD7"/>
    <w:rPr>
      <w:sz w:val="24"/>
      <w:szCs w:val="24"/>
    </w:rPr>
  </w:style>
  <w:style w:type="paragraph" w:styleId="23">
    <w:name w:val="Body Text Indent 2"/>
    <w:basedOn w:val="a"/>
    <w:link w:val="24"/>
    <w:uiPriority w:val="99"/>
    <w:rsid w:val="00B55582"/>
    <w:pPr>
      <w:spacing w:after="120" w:line="480" w:lineRule="auto"/>
      <w:ind w:left="283"/>
    </w:pPr>
  </w:style>
  <w:style w:type="character" w:customStyle="1" w:styleId="24">
    <w:name w:val="Основной текст с отступом 2 Знак"/>
    <w:link w:val="23"/>
    <w:uiPriority w:val="99"/>
    <w:semiHidden/>
    <w:rsid w:val="00435AD7"/>
    <w:rPr>
      <w:sz w:val="24"/>
      <w:szCs w:val="24"/>
    </w:rPr>
  </w:style>
  <w:style w:type="paragraph" w:styleId="aa">
    <w:name w:val="Balloon Text"/>
    <w:basedOn w:val="a"/>
    <w:link w:val="ab"/>
    <w:uiPriority w:val="99"/>
    <w:semiHidden/>
    <w:rsid w:val="00834986"/>
    <w:rPr>
      <w:rFonts w:ascii="Tahoma" w:hAnsi="Tahoma" w:cs="Tahoma"/>
      <w:sz w:val="16"/>
      <w:szCs w:val="16"/>
    </w:rPr>
  </w:style>
  <w:style w:type="character" w:customStyle="1" w:styleId="ab">
    <w:name w:val="Текст выноски Знак"/>
    <w:link w:val="aa"/>
    <w:uiPriority w:val="99"/>
    <w:semiHidden/>
    <w:rsid w:val="00435AD7"/>
    <w:rPr>
      <w:sz w:val="0"/>
      <w:szCs w:val="0"/>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uiPriority w:val="99"/>
    <w:rsid w:val="00E10BF2"/>
    <w:rPr>
      <w:rFonts w:ascii="Verdana" w:hAnsi="Verdana" w:cs="Verdana"/>
      <w:sz w:val="20"/>
      <w:szCs w:val="20"/>
      <w:lang w:val="en-US" w:eastAsia="en-US"/>
    </w:rPr>
  </w:style>
  <w:style w:type="character" w:styleId="ac">
    <w:name w:val="Hyperlink"/>
    <w:uiPriority w:val="99"/>
    <w:rsid w:val="00B51B2E"/>
    <w:rPr>
      <w:rFonts w:cs="Times New Roman"/>
      <w:color w:val="0000FF"/>
      <w:u w:val="single"/>
    </w:rPr>
  </w:style>
  <w:style w:type="paragraph" w:styleId="ad">
    <w:name w:val="footer"/>
    <w:basedOn w:val="a"/>
    <w:link w:val="ae"/>
    <w:uiPriority w:val="99"/>
    <w:rsid w:val="004B63ED"/>
    <w:pPr>
      <w:tabs>
        <w:tab w:val="center" w:pos="4677"/>
        <w:tab w:val="right" w:pos="9355"/>
      </w:tabs>
    </w:pPr>
    <w:rPr>
      <w:rFonts w:ascii="Bookman Old Style" w:hAnsi="Bookman Old Style"/>
      <w:sz w:val="26"/>
    </w:rPr>
  </w:style>
  <w:style w:type="character" w:customStyle="1" w:styleId="ae">
    <w:name w:val="Нижний колонтитул Знак"/>
    <w:link w:val="ad"/>
    <w:uiPriority w:val="99"/>
    <w:semiHidden/>
    <w:rsid w:val="00435AD7"/>
    <w:rPr>
      <w:sz w:val="24"/>
      <w:szCs w:val="24"/>
    </w:rPr>
  </w:style>
  <w:style w:type="paragraph" w:customStyle="1" w:styleId="af">
    <w:name w:val="Знак Знак Знак"/>
    <w:basedOn w:val="a"/>
    <w:uiPriority w:val="99"/>
    <w:rsid w:val="004B63ED"/>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w:basedOn w:val="a"/>
    <w:uiPriority w:val="99"/>
    <w:rsid w:val="00947286"/>
    <w:rPr>
      <w:rFonts w:ascii="Verdana" w:hAnsi="Verdana" w:cs="Verdana"/>
      <w:sz w:val="20"/>
      <w:szCs w:val="20"/>
      <w:lang w:val="en-US" w:eastAsia="en-US"/>
    </w:rPr>
  </w:style>
  <w:style w:type="paragraph" w:customStyle="1" w:styleId="af0">
    <w:name w:val="Знак"/>
    <w:basedOn w:val="a"/>
    <w:uiPriority w:val="99"/>
    <w:rsid w:val="007B672E"/>
    <w:rPr>
      <w:rFonts w:ascii="Verdana" w:hAnsi="Verdana" w:cs="Verdana"/>
      <w:sz w:val="20"/>
      <w:szCs w:val="20"/>
      <w:lang w:val="en-US" w:eastAsia="en-US"/>
    </w:rPr>
  </w:style>
  <w:style w:type="paragraph" w:customStyle="1" w:styleId="caaieiaie1">
    <w:name w:val="caaieiaie 1"/>
    <w:basedOn w:val="a"/>
    <w:next w:val="a"/>
    <w:uiPriority w:val="99"/>
    <w:rsid w:val="00EB6537"/>
    <w:pPr>
      <w:keepNext/>
      <w:widowControl w:val="0"/>
      <w:autoSpaceDE w:val="0"/>
      <w:autoSpaceDN w:val="0"/>
      <w:spacing w:line="192" w:lineRule="auto"/>
      <w:jc w:val="center"/>
    </w:pPr>
    <w:rPr>
      <w:rFonts w:ascii="SchoolDL" w:hAnsi="SchoolDL" w:cs="SchoolDL"/>
      <w:b/>
      <w:bCs/>
      <w:sz w:val="30"/>
      <w:szCs w:val="30"/>
    </w:rPr>
  </w:style>
  <w:style w:type="paragraph" w:customStyle="1" w:styleId="12">
    <w:name w:val="Знак Знак Знак1 Знак Знак Знак Знак Знак Знак"/>
    <w:basedOn w:val="a"/>
    <w:uiPriority w:val="99"/>
    <w:rsid w:val="00AA6239"/>
    <w:rPr>
      <w:rFonts w:ascii="Verdana" w:hAnsi="Verdana" w:cs="Verdana"/>
      <w:sz w:val="20"/>
      <w:szCs w:val="20"/>
      <w:lang w:val="en-US" w:eastAsia="en-US"/>
    </w:rPr>
  </w:style>
  <w:style w:type="paragraph" w:customStyle="1" w:styleId="af1">
    <w:name w:val="Час та місце"/>
    <w:basedOn w:val="a"/>
    <w:uiPriority w:val="99"/>
    <w:rsid w:val="009918C3"/>
    <w:pPr>
      <w:keepNext/>
      <w:keepLines/>
      <w:spacing w:before="120" w:after="240"/>
      <w:jc w:val="center"/>
    </w:pPr>
    <w:rPr>
      <w:rFonts w:ascii="Antiqua" w:hAnsi="Antiqua"/>
      <w:sz w:val="26"/>
      <w:szCs w:val="20"/>
      <w:lang w:val="uk-UA"/>
    </w:rPr>
  </w:style>
  <w:style w:type="paragraph" w:customStyle="1" w:styleId="af2">
    <w:name w:val="Знак Знак Знак Знак"/>
    <w:basedOn w:val="a"/>
    <w:uiPriority w:val="99"/>
    <w:rsid w:val="00F111E2"/>
    <w:rPr>
      <w:rFonts w:ascii="Verdana" w:hAnsi="Verdana" w:cs="Verdana"/>
      <w:sz w:val="20"/>
      <w:szCs w:val="20"/>
      <w:lang w:val="en-US" w:eastAsia="en-US"/>
    </w:rPr>
  </w:style>
  <w:style w:type="paragraph" w:customStyle="1" w:styleId="af3">
    <w:name w:val="Знак Знак Знак Знак Знак Знак Знак Знак Знак Знак"/>
    <w:basedOn w:val="a"/>
    <w:uiPriority w:val="99"/>
    <w:rsid w:val="00A52866"/>
    <w:rPr>
      <w:rFonts w:ascii="Verdana" w:hAnsi="Verdana" w:cs="Verdana"/>
      <w:sz w:val="20"/>
      <w:szCs w:val="20"/>
      <w:lang w:val="en-US" w:eastAsia="en-US"/>
    </w:rPr>
  </w:style>
  <w:style w:type="paragraph" w:styleId="af4">
    <w:name w:val="Normal (Web)"/>
    <w:basedOn w:val="a"/>
    <w:rsid w:val="00732E9E"/>
    <w:pPr>
      <w:spacing w:before="100" w:beforeAutospacing="1" w:after="100" w:afterAutospacing="1"/>
    </w:p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w:basedOn w:val="a"/>
    <w:uiPriority w:val="99"/>
    <w:rsid w:val="00843CF4"/>
    <w:rPr>
      <w:rFonts w:ascii="Verdana" w:hAnsi="Verdana" w:cs="Verdana"/>
      <w:sz w:val="20"/>
      <w:szCs w:val="20"/>
      <w:lang w:val="en-US" w:eastAsia="en-US"/>
    </w:rPr>
  </w:style>
  <w:style w:type="paragraph" w:customStyle="1" w:styleId="rvps2">
    <w:name w:val="rvps2"/>
    <w:basedOn w:val="a"/>
    <w:uiPriority w:val="99"/>
    <w:rsid w:val="00796F60"/>
    <w:pPr>
      <w:spacing w:before="100" w:beforeAutospacing="1" w:after="100" w:afterAutospacing="1"/>
    </w:pPr>
  </w:style>
  <w:style w:type="table" w:styleId="af5">
    <w:name w:val="Table Grid"/>
    <w:basedOn w:val="a1"/>
    <w:uiPriority w:val="99"/>
    <w:rsid w:val="00141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1"/>
    <w:basedOn w:val="a"/>
    <w:uiPriority w:val="99"/>
    <w:rsid w:val="00C42960"/>
    <w:rPr>
      <w:rFonts w:ascii="Verdana" w:hAnsi="Verdana" w:cs="Verdana"/>
      <w:sz w:val="20"/>
      <w:szCs w:val="20"/>
      <w:lang w:val="en-US" w:eastAsia="en-US"/>
    </w:rPr>
  </w:style>
  <w:style w:type="character" w:customStyle="1" w:styleId="rvts23">
    <w:name w:val="rvts23"/>
    <w:uiPriority w:val="99"/>
    <w:rsid w:val="00205F85"/>
    <w:rPr>
      <w:rFonts w:cs="Times New Roman"/>
    </w:rPr>
  </w:style>
  <w:style w:type="paragraph" w:customStyle="1" w:styleId="af6">
    <w:name w:val="Знак Знак"/>
    <w:basedOn w:val="a"/>
    <w:uiPriority w:val="99"/>
    <w:rsid w:val="00A827CD"/>
    <w:rPr>
      <w:rFonts w:ascii="Verdana" w:hAnsi="Verdana" w:cs="Verdana"/>
      <w:sz w:val="20"/>
      <w:szCs w:val="20"/>
      <w:lang w:val="en-US" w:eastAsia="en-US"/>
    </w:rPr>
  </w:style>
  <w:style w:type="character" w:styleId="af7">
    <w:name w:val="Strong"/>
    <w:uiPriority w:val="99"/>
    <w:qFormat/>
    <w:rsid w:val="00B2251D"/>
    <w:rPr>
      <w:rFonts w:cs="Times New Roman"/>
      <w:b/>
    </w:rPr>
  </w:style>
  <w:style w:type="paragraph" w:customStyle="1" w:styleId="4">
    <w:name w:val="заголовок 4"/>
    <w:basedOn w:val="a"/>
    <w:next w:val="a"/>
    <w:rsid w:val="00FC2F85"/>
    <w:pPr>
      <w:keepNext/>
      <w:autoSpaceDE w:val="0"/>
      <w:autoSpaceDN w:val="0"/>
      <w:ind w:firstLine="1701"/>
      <w:jc w:val="both"/>
    </w:pPr>
    <w:rPr>
      <w:rFonts w:ascii="Bookman Old Style" w:hAnsi="Bookman Old Style"/>
      <w:sz w:val="27"/>
      <w:szCs w:val="27"/>
    </w:rPr>
  </w:style>
  <w:style w:type="paragraph" w:customStyle="1" w:styleId="af8">
    <w:name w:val="Нормальний текст"/>
    <w:basedOn w:val="a"/>
    <w:rsid w:val="00F43E61"/>
    <w:pPr>
      <w:spacing w:before="120"/>
      <w:ind w:firstLine="567"/>
      <w:jc w:val="both"/>
    </w:pPr>
    <w:rPr>
      <w:rFonts w:ascii="Antiqua" w:hAnsi="Antiqua"/>
      <w:sz w:val="26"/>
      <w:szCs w:val="20"/>
      <w:lang w:val="uk-UA"/>
    </w:rPr>
  </w:style>
  <w:style w:type="character" w:customStyle="1" w:styleId="30">
    <w:name w:val="Заголовок 3 Знак"/>
    <w:link w:val="3"/>
    <w:semiHidden/>
    <w:rsid w:val="00373751"/>
    <w:rPr>
      <w:rFonts w:ascii="Cambria" w:eastAsia="Times New Roman" w:hAnsi="Cambria" w:cs="Times New Roman"/>
      <w:b/>
      <w:bCs/>
      <w:sz w:val="26"/>
      <w:szCs w:val="26"/>
    </w:rPr>
  </w:style>
  <w:style w:type="character" w:customStyle="1" w:styleId="70">
    <w:name w:val="Заголовок 7 Знак"/>
    <w:link w:val="7"/>
    <w:semiHidden/>
    <w:rsid w:val="00373751"/>
    <w:rPr>
      <w:rFonts w:ascii="Calibri" w:eastAsia="Times New Roman" w:hAnsi="Calibri" w:cs="Times New Roman"/>
      <w:sz w:val="24"/>
      <w:szCs w:val="24"/>
    </w:rPr>
  </w:style>
  <w:style w:type="paragraph" w:customStyle="1" w:styleId="xl25">
    <w:name w:val="xl25"/>
    <w:basedOn w:val="a"/>
    <w:rsid w:val="00373751"/>
    <w:pPr>
      <w:spacing w:before="100" w:beforeAutospacing="1" w:after="100" w:afterAutospacing="1"/>
    </w:pPr>
    <w:rPr>
      <w:rFonts w:ascii="Bookman Old Style" w:eastAsia="Arial Unicode MS" w:hAnsi="Bookman Old Style" w:cs="Arial Unicode MS"/>
      <w:sz w:val="26"/>
      <w:szCs w:val="26"/>
    </w:rPr>
  </w:style>
  <w:style w:type="paragraph" w:styleId="af9">
    <w:name w:val="Block Text"/>
    <w:basedOn w:val="a"/>
    <w:rsid w:val="00373751"/>
    <w:pPr>
      <w:ind w:left="-104" w:right="-129"/>
      <w:jc w:val="center"/>
    </w:pPr>
    <w:rPr>
      <w:rFonts w:ascii="Bookman Old Style" w:hAnsi="Bookman Old Style"/>
      <w:sz w:val="22"/>
      <w:szCs w:val="1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6EE86-BB09-449B-AA15-B124AE63E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1526</TotalTime>
  <Pages>1</Pages>
  <Words>4335</Words>
  <Characters>24711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GFU</Company>
  <LinksUpToDate>false</LinksUpToDate>
  <CharactersWithSpaces>28989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Chernova</dc:creator>
  <cp:keywords/>
  <dc:description/>
  <cp:lastModifiedBy>Пользователь</cp:lastModifiedBy>
  <cp:revision>134</cp:revision>
  <cp:lastPrinted>2019-03-18T14:13:00Z</cp:lastPrinted>
  <dcterms:created xsi:type="dcterms:W3CDTF">2018-09-13T13:27:00Z</dcterms:created>
  <dcterms:modified xsi:type="dcterms:W3CDTF">2021-04-16T12:31:00Z</dcterms:modified>
</cp:coreProperties>
</file>