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416" w:rsidRPr="00843416" w:rsidRDefault="00181680" w:rsidP="00843416">
      <w:pPr>
        <w:spacing w:after="0"/>
        <w:ind w:right="-710"/>
        <w:jc w:val="center"/>
        <w:rPr>
          <w:rFonts w:ascii="Times New Roman" w:hAnsi="Times New Roman"/>
          <w:sz w:val="28"/>
          <w:szCs w:val="28"/>
        </w:rPr>
      </w:pPr>
      <w:r>
        <w:rPr>
          <w:rFonts w:ascii="Times New Roman" w:hAnsi="Times New Roman"/>
          <w:sz w:val="28"/>
          <w:szCs w:val="28"/>
        </w:rPr>
        <w:t xml:space="preserve">           </w:t>
      </w:r>
      <w:r w:rsidR="00843416" w:rsidRPr="00843416">
        <w:rPr>
          <w:rFonts w:ascii="Times New Roman" w:hAnsi="Times New Roman"/>
          <w:sz w:val="28"/>
          <w:szCs w:val="28"/>
        </w:rPr>
        <w:t xml:space="preserve">           </w:t>
      </w:r>
      <w:r w:rsidR="00843416">
        <w:rPr>
          <w:rFonts w:ascii="Times New Roman" w:hAnsi="Times New Roman"/>
          <w:sz w:val="28"/>
          <w:szCs w:val="28"/>
        </w:rPr>
        <w:tab/>
      </w:r>
      <w:r w:rsidR="00843416">
        <w:rPr>
          <w:rFonts w:ascii="Times New Roman" w:hAnsi="Times New Roman"/>
          <w:sz w:val="28"/>
          <w:szCs w:val="28"/>
        </w:rPr>
        <w:tab/>
      </w:r>
      <w:r w:rsidR="00843416" w:rsidRPr="00843416">
        <w:rPr>
          <w:rFonts w:ascii="Times New Roman" w:hAnsi="Times New Roman"/>
          <w:sz w:val="28"/>
          <w:szCs w:val="28"/>
        </w:rPr>
        <w:t>Додаток 1</w:t>
      </w:r>
    </w:p>
    <w:p w:rsidR="00843416" w:rsidRPr="00843416" w:rsidRDefault="00843416" w:rsidP="00843416">
      <w:pPr>
        <w:spacing w:after="0"/>
        <w:ind w:left="4956" w:right="-710" w:firstLine="708"/>
        <w:jc w:val="center"/>
        <w:rPr>
          <w:rFonts w:ascii="Times New Roman" w:hAnsi="Times New Roman"/>
          <w:sz w:val="28"/>
          <w:szCs w:val="28"/>
        </w:rPr>
      </w:pPr>
      <w:r w:rsidRPr="00843416">
        <w:rPr>
          <w:rFonts w:ascii="Times New Roman" w:hAnsi="Times New Roman"/>
          <w:sz w:val="28"/>
          <w:szCs w:val="28"/>
        </w:rPr>
        <w:t>до рішення виконавчого комітету</w:t>
      </w:r>
    </w:p>
    <w:p w:rsidR="00843416" w:rsidRPr="00843416" w:rsidRDefault="00843416" w:rsidP="00843416">
      <w:pPr>
        <w:spacing w:after="0"/>
        <w:ind w:left="5664" w:right="-710"/>
        <w:rPr>
          <w:rFonts w:ascii="Times New Roman" w:hAnsi="Times New Roman"/>
          <w:sz w:val="28"/>
          <w:szCs w:val="28"/>
        </w:rPr>
      </w:pPr>
      <w:r>
        <w:rPr>
          <w:rFonts w:ascii="Times New Roman" w:hAnsi="Times New Roman"/>
          <w:sz w:val="28"/>
          <w:szCs w:val="28"/>
        </w:rPr>
        <w:t xml:space="preserve">  </w:t>
      </w:r>
      <w:r w:rsidRPr="00843416">
        <w:rPr>
          <w:rFonts w:ascii="Times New Roman" w:hAnsi="Times New Roman"/>
          <w:sz w:val="28"/>
          <w:szCs w:val="28"/>
        </w:rPr>
        <w:t xml:space="preserve">Піщанської сільської ради </w:t>
      </w:r>
    </w:p>
    <w:p w:rsidR="00843416" w:rsidRDefault="007A32A7" w:rsidP="00843416">
      <w:pPr>
        <w:spacing w:after="0"/>
        <w:ind w:left="5664" w:right="-710"/>
        <w:jc w:val="center"/>
        <w:rPr>
          <w:rFonts w:ascii="Times New Roman" w:hAnsi="Times New Roman"/>
          <w:sz w:val="28"/>
          <w:szCs w:val="28"/>
        </w:rPr>
      </w:pPr>
      <w:r>
        <w:rPr>
          <w:rFonts w:ascii="Times New Roman" w:hAnsi="Times New Roman"/>
          <w:sz w:val="28"/>
          <w:szCs w:val="28"/>
        </w:rPr>
        <w:t>від ___</w:t>
      </w:r>
      <w:r w:rsidR="00843416" w:rsidRPr="00843416">
        <w:rPr>
          <w:rFonts w:ascii="Times New Roman" w:hAnsi="Times New Roman"/>
          <w:sz w:val="28"/>
          <w:szCs w:val="28"/>
        </w:rPr>
        <w:t>._</w:t>
      </w:r>
      <w:r>
        <w:rPr>
          <w:rFonts w:ascii="Times New Roman" w:hAnsi="Times New Roman"/>
          <w:sz w:val="28"/>
          <w:szCs w:val="28"/>
        </w:rPr>
        <w:t>__</w:t>
      </w:r>
      <w:r w:rsidR="00843416" w:rsidRPr="00843416">
        <w:rPr>
          <w:rFonts w:ascii="Times New Roman" w:hAnsi="Times New Roman"/>
          <w:sz w:val="28"/>
          <w:szCs w:val="28"/>
        </w:rPr>
        <w:t>___.2024р. за №______</w:t>
      </w:r>
      <w:r w:rsidR="00181680">
        <w:rPr>
          <w:rFonts w:ascii="Times New Roman" w:hAnsi="Times New Roman"/>
          <w:sz w:val="28"/>
          <w:szCs w:val="28"/>
        </w:rPr>
        <w:t xml:space="preserve">        </w:t>
      </w:r>
      <w:r w:rsidR="00B57CC2">
        <w:rPr>
          <w:rFonts w:ascii="Times New Roman" w:hAnsi="Times New Roman"/>
          <w:sz w:val="28"/>
          <w:szCs w:val="28"/>
        </w:rPr>
        <w:t xml:space="preserve">                              </w:t>
      </w:r>
    </w:p>
    <w:p w:rsidR="00843416" w:rsidRDefault="00843416" w:rsidP="00070D42">
      <w:pPr>
        <w:spacing w:after="0"/>
        <w:ind w:right="-710"/>
        <w:jc w:val="center"/>
        <w:rPr>
          <w:rFonts w:ascii="Times New Roman" w:hAnsi="Times New Roman"/>
          <w:sz w:val="28"/>
          <w:szCs w:val="28"/>
        </w:rPr>
      </w:pPr>
    </w:p>
    <w:p w:rsidR="00181680" w:rsidRDefault="00181680" w:rsidP="00863766">
      <w:pPr>
        <w:rPr>
          <w:rFonts w:ascii="Times New Roman" w:hAnsi="Times New Roman"/>
          <w:sz w:val="28"/>
          <w:szCs w:val="28"/>
        </w:rPr>
      </w:pPr>
      <w:bookmarkStart w:id="0" w:name="_GoBack"/>
      <w:bookmarkEnd w:id="0"/>
    </w:p>
    <w:p w:rsidR="00181680" w:rsidRDefault="00181680" w:rsidP="00F30512">
      <w:pPr>
        <w:jc w:val="center"/>
        <w:rPr>
          <w:rFonts w:ascii="Times New Roman" w:hAnsi="Times New Roman"/>
          <w:sz w:val="28"/>
          <w:szCs w:val="28"/>
        </w:rPr>
      </w:pPr>
    </w:p>
    <w:p w:rsidR="00181680" w:rsidRDefault="00181680" w:rsidP="008B7561">
      <w:pPr>
        <w:ind w:right="-851"/>
        <w:jc w:val="center"/>
        <w:rPr>
          <w:rFonts w:ascii="Times New Roman" w:hAnsi="Times New Roman"/>
          <w:sz w:val="36"/>
          <w:szCs w:val="36"/>
        </w:rPr>
      </w:pPr>
      <w:r>
        <w:rPr>
          <w:rFonts w:ascii="Times New Roman" w:hAnsi="Times New Roman"/>
          <w:sz w:val="36"/>
          <w:szCs w:val="36"/>
        </w:rPr>
        <w:t xml:space="preserve">ПРАВИЛА </w:t>
      </w:r>
    </w:p>
    <w:p w:rsidR="00181680" w:rsidRDefault="00181680" w:rsidP="008B7561">
      <w:pPr>
        <w:ind w:right="-851"/>
        <w:jc w:val="center"/>
        <w:rPr>
          <w:rFonts w:ascii="Times New Roman" w:hAnsi="Times New Roman"/>
          <w:sz w:val="36"/>
          <w:szCs w:val="36"/>
        </w:rPr>
      </w:pPr>
      <w:r>
        <w:rPr>
          <w:rFonts w:ascii="Times New Roman" w:hAnsi="Times New Roman"/>
          <w:sz w:val="36"/>
          <w:szCs w:val="36"/>
        </w:rPr>
        <w:t xml:space="preserve">приймання стічних вод </w:t>
      </w:r>
    </w:p>
    <w:p w:rsidR="00181680" w:rsidRDefault="00030C41" w:rsidP="008B7561">
      <w:pPr>
        <w:ind w:right="-851"/>
        <w:jc w:val="center"/>
        <w:rPr>
          <w:rFonts w:ascii="Times New Roman" w:hAnsi="Times New Roman"/>
          <w:sz w:val="36"/>
          <w:szCs w:val="36"/>
        </w:rPr>
      </w:pPr>
      <w:r>
        <w:rPr>
          <w:rFonts w:ascii="Times New Roman" w:hAnsi="Times New Roman"/>
          <w:sz w:val="36"/>
          <w:szCs w:val="36"/>
        </w:rPr>
        <w:t>до систем</w:t>
      </w:r>
      <w:r w:rsidR="00181680">
        <w:rPr>
          <w:rFonts w:ascii="Times New Roman" w:hAnsi="Times New Roman"/>
          <w:sz w:val="36"/>
          <w:szCs w:val="36"/>
        </w:rPr>
        <w:t xml:space="preserve"> централізованого водовідведення</w:t>
      </w:r>
    </w:p>
    <w:p w:rsidR="00181680" w:rsidRPr="00F30512" w:rsidRDefault="00181680" w:rsidP="008B7561">
      <w:pPr>
        <w:ind w:right="-851"/>
        <w:jc w:val="center"/>
        <w:rPr>
          <w:rFonts w:ascii="Times New Roman" w:hAnsi="Times New Roman"/>
          <w:sz w:val="36"/>
          <w:szCs w:val="36"/>
        </w:rPr>
      </w:pPr>
      <w:r>
        <w:rPr>
          <w:rFonts w:ascii="Times New Roman" w:hAnsi="Times New Roman"/>
          <w:sz w:val="36"/>
          <w:szCs w:val="36"/>
        </w:rPr>
        <w:t xml:space="preserve"> </w:t>
      </w:r>
      <w:r w:rsidR="00030C41">
        <w:rPr>
          <w:rFonts w:ascii="Times New Roman" w:hAnsi="Times New Roman"/>
          <w:sz w:val="36"/>
          <w:szCs w:val="36"/>
        </w:rPr>
        <w:t>Піщанської сільської територіальної громади</w:t>
      </w:r>
    </w:p>
    <w:p w:rsidR="00181680" w:rsidRDefault="00181680" w:rsidP="00F30512">
      <w:pPr>
        <w:jc w:val="center"/>
        <w:rPr>
          <w:rFonts w:ascii="Times New Roman" w:hAnsi="Times New Roman"/>
          <w:sz w:val="28"/>
          <w:szCs w:val="28"/>
        </w:rPr>
      </w:pPr>
    </w:p>
    <w:p w:rsidR="00181680" w:rsidRDefault="00181680" w:rsidP="00F30512">
      <w:pPr>
        <w:jc w:val="center"/>
        <w:rPr>
          <w:rFonts w:ascii="Times New Roman" w:hAnsi="Times New Roman"/>
          <w:sz w:val="36"/>
          <w:szCs w:val="36"/>
        </w:rPr>
      </w:pPr>
    </w:p>
    <w:p w:rsidR="00181680" w:rsidRDefault="00181680" w:rsidP="00F30512">
      <w:pPr>
        <w:jc w:val="center"/>
        <w:rPr>
          <w:rFonts w:ascii="Times New Roman" w:hAnsi="Times New Roman"/>
          <w:sz w:val="36"/>
          <w:szCs w:val="36"/>
        </w:rPr>
      </w:pPr>
    </w:p>
    <w:p w:rsidR="00181680" w:rsidRDefault="00181680" w:rsidP="00863766">
      <w:pPr>
        <w:rPr>
          <w:rFonts w:ascii="Times New Roman" w:hAnsi="Times New Roman"/>
          <w:sz w:val="36"/>
          <w:szCs w:val="36"/>
        </w:rPr>
      </w:pPr>
    </w:p>
    <w:p w:rsidR="00181680" w:rsidRDefault="00181680" w:rsidP="00F30512">
      <w:pPr>
        <w:jc w:val="center"/>
        <w:rPr>
          <w:rFonts w:ascii="Times New Roman" w:hAnsi="Times New Roman"/>
          <w:sz w:val="36"/>
          <w:szCs w:val="36"/>
        </w:rPr>
      </w:pPr>
    </w:p>
    <w:p w:rsidR="00181680" w:rsidRDefault="00181680" w:rsidP="00070D42">
      <w:pPr>
        <w:rPr>
          <w:rFonts w:ascii="Times New Roman" w:hAnsi="Times New Roman"/>
          <w:sz w:val="36"/>
          <w:szCs w:val="36"/>
        </w:rPr>
      </w:pPr>
    </w:p>
    <w:p w:rsidR="00181680" w:rsidRDefault="00DE239B" w:rsidP="008B7561">
      <w:pPr>
        <w:ind w:right="-851"/>
        <w:jc w:val="center"/>
        <w:rPr>
          <w:rFonts w:ascii="Times New Roman" w:hAnsi="Times New Roman"/>
          <w:sz w:val="28"/>
          <w:szCs w:val="28"/>
        </w:rPr>
      </w:pPr>
      <w:r>
        <w:rPr>
          <w:rFonts w:ascii="Times New Roman" w:hAnsi="Times New Roman"/>
          <w:sz w:val="28"/>
          <w:szCs w:val="28"/>
        </w:rPr>
        <w:t>с</w:t>
      </w:r>
      <w:r w:rsidR="00181680">
        <w:rPr>
          <w:rFonts w:ascii="Times New Roman" w:hAnsi="Times New Roman"/>
          <w:sz w:val="28"/>
          <w:szCs w:val="28"/>
        </w:rPr>
        <w:t xml:space="preserve">. </w:t>
      </w:r>
      <w:r>
        <w:rPr>
          <w:rFonts w:ascii="Times New Roman" w:hAnsi="Times New Roman"/>
          <w:sz w:val="28"/>
          <w:szCs w:val="28"/>
        </w:rPr>
        <w:t>Піщанка</w:t>
      </w:r>
    </w:p>
    <w:p w:rsidR="00181680" w:rsidRPr="00A80743" w:rsidRDefault="00181680" w:rsidP="00156A67">
      <w:pPr>
        <w:ind w:right="-851"/>
        <w:jc w:val="center"/>
        <w:rPr>
          <w:rFonts w:ascii="Times New Roman" w:hAnsi="Times New Roman"/>
          <w:sz w:val="28"/>
          <w:szCs w:val="28"/>
        </w:rPr>
      </w:pPr>
      <w:r>
        <w:rPr>
          <w:rFonts w:ascii="Times New Roman" w:hAnsi="Times New Roman"/>
          <w:sz w:val="28"/>
          <w:szCs w:val="28"/>
        </w:rPr>
        <w:t>20</w:t>
      </w:r>
      <w:r w:rsidR="002B7A31">
        <w:rPr>
          <w:rFonts w:ascii="Times New Roman" w:hAnsi="Times New Roman"/>
          <w:sz w:val="28"/>
          <w:szCs w:val="28"/>
        </w:rPr>
        <w:t>24</w:t>
      </w:r>
      <w:r>
        <w:rPr>
          <w:rFonts w:ascii="Times New Roman" w:hAnsi="Times New Roman"/>
          <w:sz w:val="28"/>
          <w:szCs w:val="28"/>
        </w:rPr>
        <w:t xml:space="preserve"> р.</w:t>
      </w:r>
    </w:p>
    <w:p w:rsidR="00181680" w:rsidRPr="00A80743" w:rsidRDefault="00181680" w:rsidP="00FD1755">
      <w:pPr>
        <w:pStyle w:val="a3"/>
        <w:numPr>
          <w:ilvl w:val="0"/>
          <w:numId w:val="1"/>
        </w:numPr>
        <w:spacing w:line="240" w:lineRule="auto"/>
        <w:ind w:left="142" w:right="-851" w:firstLine="0"/>
        <w:jc w:val="center"/>
        <w:rPr>
          <w:rFonts w:ascii="Times New Roman" w:hAnsi="Times New Roman"/>
          <w:b/>
          <w:sz w:val="28"/>
          <w:szCs w:val="28"/>
        </w:rPr>
      </w:pPr>
      <w:r w:rsidRPr="00A80743">
        <w:rPr>
          <w:rFonts w:ascii="Times New Roman" w:hAnsi="Times New Roman"/>
          <w:b/>
          <w:sz w:val="28"/>
          <w:szCs w:val="28"/>
        </w:rPr>
        <w:t>Загальні положення</w:t>
      </w:r>
    </w:p>
    <w:p w:rsidR="00181680" w:rsidRPr="00147FC0" w:rsidRDefault="00181680" w:rsidP="00147FC0">
      <w:pPr>
        <w:pStyle w:val="a3"/>
        <w:spacing w:after="0" w:line="240" w:lineRule="auto"/>
        <w:ind w:left="567" w:right="-851" w:firstLine="141"/>
        <w:jc w:val="both"/>
        <w:rPr>
          <w:rFonts w:ascii="Times New Roman" w:hAnsi="Times New Roman"/>
          <w:sz w:val="28"/>
          <w:szCs w:val="28"/>
        </w:rPr>
      </w:pPr>
      <w:r>
        <w:rPr>
          <w:rFonts w:ascii="Times New Roman" w:hAnsi="Times New Roman"/>
          <w:sz w:val="28"/>
          <w:szCs w:val="28"/>
        </w:rPr>
        <w:t xml:space="preserve">       </w:t>
      </w:r>
      <w:r w:rsidRPr="00A80743">
        <w:rPr>
          <w:rFonts w:ascii="Times New Roman" w:hAnsi="Times New Roman"/>
          <w:sz w:val="28"/>
          <w:szCs w:val="28"/>
        </w:rPr>
        <w:t xml:space="preserve">1.1. </w:t>
      </w:r>
      <w:r w:rsidR="00430208" w:rsidRPr="00430208">
        <w:rPr>
          <w:rFonts w:ascii="Times New Roman" w:hAnsi="Times New Roman"/>
          <w:sz w:val="28"/>
          <w:szCs w:val="28"/>
        </w:rPr>
        <w:t>Правил</w:t>
      </w:r>
      <w:r w:rsidR="00430208">
        <w:rPr>
          <w:rFonts w:ascii="Times New Roman" w:hAnsi="Times New Roman"/>
          <w:sz w:val="28"/>
          <w:szCs w:val="28"/>
        </w:rPr>
        <w:t>а</w:t>
      </w:r>
      <w:r w:rsidR="00430208" w:rsidRPr="00430208">
        <w:rPr>
          <w:rFonts w:ascii="Times New Roman" w:hAnsi="Times New Roman"/>
          <w:sz w:val="28"/>
          <w:szCs w:val="28"/>
        </w:rPr>
        <w:t xml:space="preserve"> приймання стічних вод до систем централізованого водовідведення Піщанської сільської територіальної громади</w:t>
      </w:r>
      <w:r>
        <w:rPr>
          <w:rFonts w:ascii="Times New Roman" w:hAnsi="Times New Roman"/>
          <w:sz w:val="28"/>
          <w:szCs w:val="28"/>
        </w:rPr>
        <w:t xml:space="preserve"> (далі – Правила) розроблено згідно</w:t>
      </w:r>
      <w:r w:rsidRPr="00A80743">
        <w:rPr>
          <w:rFonts w:ascii="Times New Roman" w:hAnsi="Times New Roman"/>
          <w:sz w:val="28"/>
          <w:szCs w:val="28"/>
        </w:rPr>
        <w:t xml:space="preserve"> </w:t>
      </w:r>
      <w:r>
        <w:rPr>
          <w:rFonts w:ascii="Times New Roman" w:hAnsi="Times New Roman"/>
          <w:sz w:val="28"/>
          <w:szCs w:val="28"/>
        </w:rPr>
        <w:t xml:space="preserve"> </w:t>
      </w:r>
      <w:r w:rsidR="00430208">
        <w:rPr>
          <w:rFonts w:ascii="Times New Roman" w:hAnsi="Times New Roman"/>
          <w:sz w:val="28"/>
          <w:szCs w:val="28"/>
        </w:rPr>
        <w:t>Водним</w:t>
      </w:r>
      <w:r w:rsidRPr="00A80743">
        <w:rPr>
          <w:rFonts w:ascii="Times New Roman" w:hAnsi="Times New Roman"/>
          <w:sz w:val="28"/>
          <w:szCs w:val="28"/>
        </w:rPr>
        <w:t xml:space="preserve"> Кодекс</w:t>
      </w:r>
      <w:r w:rsidR="00430208">
        <w:rPr>
          <w:rFonts w:ascii="Times New Roman" w:hAnsi="Times New Roman"/>
          <w:sz w:val="28"/>
          <w:szCs w:val="28"/>
        </w:rPr>
        <w:t>ом України</w:t>
      </w:r>
      <w:r w:rsidRPr="00A80743">
        <w:rPr>
          <w:rFonts w:ascii="Times New Roman" w:hAnsi="Times New Roman"/>
          <w:sz w:val="28"/>
          <w:szCs w:val="28"/>
        </w:rPr>
        <w:t>; Закону України “Про охорону навколишнього природного середовища”; Закону України «Про місцеве самоврядування в Україні»; За</w:t>
      </w:r>
      <w:r>
        <w:rPr>
          <w:rFonts w:ascii="Times New Roman" w:hAnsi="Times New Roman"/>
          <w:sz w:val="28"/>
          <w:szCs w:val="28"/>
        </w:rPr>
        <w:t>кону України «Про водовідведення</w:t>
      </w:r>
      <w:r w:rsidR="00430208">
        <w:rPr>
          <w:rFonts w:ascii="Times New Roman" w:hAnsi="Times New Roman"/>
          <w:sz w:val="28"/>
          <w:szCs w:val="28"/>
        </w:rPr>
        <w:t xml:space="preserve"> та очищення стічних вод</w:t>
      </w:r>
      <w:r w:rsidRPr="00A80743">
        <w:rPr>
          <w:rFonts w:ascii="Times New Roman" w:hAnsi="Times New Roman"/>
          <w:sz w:val="28"/>
          <w:szCs w:val="28"/>
        </w:rPr>
        <w:t xml:space="preserve">»; Правил охорони поверхневих вод від забруднення зворотними водами, затверджених постановою Кабінету Міністрів України від 25.03.1999р, №465; </w:t>
      </w:r>
      <w:r w:rsidRPr="0038021D">
        <w:rPr>
          <w:rFonts w:ascii="Times New Roman" w:hAnsi="Times New Roman"/>
          <w:sz w:val="28"/>
          <w:szCs w:val="28"/>
        </w:rPr>
        <w:t>Правил приймання стічних вод до систем централізо</w:t>
      </w:r>
      <w:r>
        <w:rPr>
          <w:rFonts w:ascii="Times New Roman" w:hAnsi="Times New Roman"/>
          <w:sz w:val="28"/>
          <w:szCs w:val="28"/>
        </w:rPr>
        <w:t xml:space="preserve">ваного водовідведення </w:t>
      </w:r>
      <w:r w:rsidRPr="0038021D">
        <w:rPr>
          <w:rFonts w:ascii="Times New Roman" w:hAnsi="Times New Roman"/>
          <w:sz w:val="28"/>
          <w:szCs w:val="28"/>
        </w:rPr>
        <w:t xml:space="preserve">(далі – Правила </w:t>
      </w:r>
      <w:r>
        <w:rPr>
          <w:rFonts w:ascii="Times New Roman" w:hAnsi="Times New Roman"/>
          <w:sz w:val="28"/>
          <w:szCs w:val="28"/>
        </w:rPr>
        <w:t>№</w:t>
      </w:r>
      <w:r w:rsidRPr="0038021D">
        <w:rPr>
          <w:rFonts w:ascii="Times New Roman" w:hAnsi="Times New Roman"/>
          <w:sz w:val="28"/>
          <w:szCs w:val="28"/>
        </w:rPr>
        <w:t>316)</w:t>
      </w:r>
      <w:r>
        <w:rPr>
          <w:rFonts w:ascii="Times New Roman" w:hAnsi="Times New Roman"/>
          <w:sz w:val="28"/>
          <w:szCs w:val="28"/>
        </w:rPr>
        <w:t xml:space="preserve"> та Поряд</w:t>
      </w:r>
      <w:r w:rsidRPr="0038021D">
        <w:rPr>
          <w:rFonts w:ascii="Times New Roman" w:hAnsi="Times New Roman"/>
          <w:sz w:val="28"/>
          <w:szCs w:val="28"/>
        </w:rPr>
        <w:t>к</w:t>
      </w:r>
      <w:r>
        <w:rPr>
          <w:rFonts w:ascii="Times New Roman" w:hAnsi="Times New Roman"/>
          <w:sz w:val="28"/>
          <w:szCs w:val="28"/>
        </w:rPr>
        <w:t>у</w:t>
      </w:r>
      <w:r w:rsidRPr="0038021D">
        <w:rPr>
          <w:rFonts w:ascii="Times New Roman" w:hAnsi="Times New Roman"/>
          <w:sz w:val="28"/>
          <w:szCs w:val="28"/>
        </w:rPr>
        <w:t xml:space="preserve"> визначення розміру плати, що справляється за понаднормативні скиди стічних вод до систем </w:t>
      </w:r>
      <w:r w:rsidRPr="0038021D">
        <w:rPr>
          <w:rFonts w:ascii="Times New Roman" w:hAnsi="Times New Roman"/>
          <w:sz w:val="28"/>
          <w:szCs w:val="28"/>
        </w:rPr>
        <w:lastRenderedPageBreak/>
        <w:t xml:space="preserve">централізованого водовідведення (далі – </w:t>
      </w:r>
      <w:r>
        <w:rPr>
          <w:rFonts w:ascii="Times New Roman" w:hAnsi="Times New Roman"/>
          <w:sz w:val="28"/>
          <w:szCs w:val="28"/>
        </w:rPr>
        <w:t>Порядок</w:t>
      </w:r>
      <w:r w:rsidRPr="0038021D">
        <w:rPr>
          <w:rFonts w:ascii="Times New Roman" w:hAnsi="Times New Roman"/>
          <w:sz w:val="28"/>
          <w:szCs w:val="28"/>
        </w:rPr>
        <w:t xml:space="preserve"> </w:t>
      </w:r>
      <w:r>
        <w:rPr>
          <w:rFonts w:ascii="Times New Roman" w:hAnsi="Times New Roman"/>
          <w:sz w:val="28"/>
          <w:szCs w:val="28"/>
        </w:rPr>
        <w:t>№</w:t>
      </w:r>
      <w:r w:rsidRPr="0038021D">
        <w:rPr>
          <w:rFonts w:ascii="Times New Roman" w:hAnsi="Times New Roman"/>
          <w:sz w:val="28"/>
          <w:szCs w:val="28"/>
        </w:rPr>
        <w:t xml:space="preserve">316) </w:t>
      </w:r>
      <w:r>
        <w:rPr>
          <w:rFonts w:ascii="Times New Roman" w:hAnsi="Times New Roman"/>
          <w:sz w:val="28"/>
          <w:szCs w:val="28"/>
        </w:rPr>
        <w:t>–</w:t>
      </w:r>
      <w:r w:rsidRPr="0038021D">
        <w:rPr>
          <w:rFonts w:ascii="Times New Roman" w:hAnsi="Times New Roman"/>
          <w:sz w:val="28"/>
          <w:szCs w:val="28"/>
        </w:rPr>
        <w:t xml:space="preserve"> </w:t>
      </w:r>
      <w:r>
        <w:rPr>
          <w:rFonts w:ascii="Times New Roman" w:hAnsi="Times New Roman"/>
          <w:sz w:val="28"/>
          <w:szCs w:val="28"/>
        </w:rPr>
        <w:t xml:space="preserve">затверджені Мінрегіонбудом України </w:t>
      </w:r>
      <w:r w:rsidRPr="0038021D">
        <w:rPr>
          <w:rFonts w:ascii="Times New Roman" w:hAnsi="Times New Roman"/>
          <w:sz w:val="28"/>
          <w:szCs w:val="28"/>
        </w:rPr>
        <w:t>наказ №316 від 01.12.2017 р.</w:t>
      </w:r>
      <w:r w:rsidR="00430208">
        <w:rPr>
          <w:rFonts w:ascii="Times New Roman" w:hAnsi="Times New Roman"/>
          <w:sz w:val="28"/>
          <w:szCs w:val="28"/>
        </w:rPr>
        <w:t xml:space="preserve"> із змінами;</w:t>
      </w:r>
      <w:r w:rsidRPr="00A80743">
        <w:rPr>
          <w:rFonts w:ascii="Times New Roman" w:hAnsi="Times New Roman"/>
          <w:sz w:val="28"/>
          <w:szCs w:val="28"/>
        </w:rPr>
        <w:t xml:space="preserve"> відповідно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27.06.2008р. №190</w:t>
      </w:r>
      <w:r>
        <w:rPr>
          <w:rFonts w:ascii="Times New Roman" w:hAnsi="Times New Roman"/>
          <w:sz w:val="28"/>
          <w:szCs w:val="28"/>
        </w:rPr>
        <w:t xml:space="preserve"> (далі – Правила №190)</w:t>
      </w:r>
      <w:r w:rsidRPr="00A80743">
        <w:rPr>
          <w:rFonts w:ascii="Times New Roman" w:hAnsi="Times New Roman"/>
          <w:sz w:val="28"/>
          <w:szCs w:val="28"/>
        </w:rPr>
        <w:t>, а також з основними положеннями та нормативами</w:t>
      </w:r>
      <w:r>
        <w:rPr>
          <w:rFonts w:ascii="Times New Roman" w:hAnsi="Times New Roman"/>
          <w:sz w:val="28"/>
          <w:szCs w:val="28"/>
        </w:rPr>
        <w:t xml:space="preserve"> ДБН В.2.5-75:2013 «Каналізація. Зовнішні мережі та споруди. Основні положення проектування»</w:t>
      </w:r>
      <w:r w:rsidR="00430208">
        <w:rPr>
          <w:rFonts w:ascii="Times New Roman" w:hAnsi="Times New Roman"/>
          <w:sz w:val="28"/>
          <w:szCs w:val="28"/>
        </w:rPr>
        <w:t xml:space="preserve"> із змінами</w:t>
      </w:r>
      <w:r>
        <w:rPr>
          <w:rFonts w:ascii="Times New Roman" w:hAnsi="Times New Roman"/>
          <w:sz w:val="28"/>
          <w:szCs w:val="28"/>
        </w:rPr>
        <w:t>.</w:t>
      </w:r>
    </w:p>
    <w:p w:rsidR="00181680" w:rsidRPr="004B21B4" w:rsidRDefault="00181680" w:rsidP="00147FC0">
      <w:pPr>
        <w:shd w:val="clear" w:color="auto" w:fill="FFFFFF"/>
        <w:spacing w:after="0" w:line="240" w:lineRule="auto"/>
        <w:ind w:firstLine="142"/>
        <w:jc w:val="both"/>
        <w:textAlignment w:val="baseline"/>
        <w:rPr>
          <w:rFonts w:ascii="Times New Roman" w:hAnsi="Times New Roman"/>
          <w:color w:val="000000"/>
          <w:sz w:val="28"/>
          <w:szCs w:val="28"/>
          <w:bdr w:val="none" w:sz="0" w:space="0" w:color="auto" w:frame="1"/>
          <w:lang w:eastAsia="ru-RU"/>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1.2</w:t>
      </w:r>
      <w:r w:rsidRPr="00243DAF">
        <w:rPr>
          <w:rFonts w:ascii="Times New Roman" w:hAnsi="Times New Roman"/>
          <w:sz w:val="28"/>
          <w:szCs w:val="28"/>
        </w:rPr>
        <w:t xml:space="preserve">. </w:t>
      </w:r>
      <w:r w:rsidRPr="004B21B4">
        <w:rPr>
          <w:rFonts w:ascii="Times New Roman" w:hAnsi="Times New Roman"/>
          <w:color w:val="000000"/>
          <w:sz w:val="28"/>
          <w:szCs w:val="28"/>
          <w:bdr w:val="none" w:sz="0" w:space="0" w:color="auto" w:frame="1"/>
          <w:lang w:eastAsia="ru-RU"/>
        </w:rPr>
        <w:t>Ці Правила розроблено з метою:</w:t>
      </w:r>
    </w:p>
    <w:p w:rsidR="00181680" w:rsidRPr="004B21B4" w:rsidRDefault="00181680" w:rsidP="00F564A4">
      <w:pPr>
        <w:shd w:val="clear" w:color="auto" w:fill="FFFFFF"/>
        <w:spacing w:after="0" w:line="240" w:lineRule="auto"/>
        <w:ind w:left="709" w:right="-851" w:firstLine="308"/>
        <w:jc w:val="both"/>
        <w:textAlignment w:val="baseline"/>
        <w:rPr>
          <w:rFonts w:ascii="Times New Roman" w:hAnsi="Times New Roman"/>
          <w:color w:val="000000"/>
          <w:sz w:val="28"/>
          <w:szCs w:val="28"/>
          <w:bdr w:val="none" w:sz="0" w:space="0" w:color="auto" w:frame="1"/>
          <w:lang w:eastAsia="ru-RU"/>
        </w:rPr>
      </w:pPr>
      <w:bookmarkStart w:id="1" w:name="n18"/>
      <w:bookmarkEnd w:id="1"/>
      <w:r>
        <w:rPr>
          <w:rFonts w:ascii="Times New Roman" w:hAnsi="Times New Roman"/>
          <w:color w:val="000000"/>
          <w:sz w:val="28"/>
          <w:szCs w:val="28"/>
          <w:bdr w:val="none" w:sz="0" w:space="0" w:color="auto" w:frame="1"/>
          <w:lang w:eastAsia="ru-RU"/>
        </w:rPr>
        <w:t xml:space="preserve">- </w:t>
      </w:r>
      <w:r w:rsidRPr="004B21B4">
        <w:rPr>
          <w:rFonts w:ascii="Times New Roman" w:hAnsi="Times New Roman"/>
          <w:color w:val="000000"/>
          <w:sz w:val="28"/>
          <w:szCs w:val="28"/>
          <w:bdr w:val="none" w:sz="0" w:space="0" w:color="auto" w:frame="1"/>
          <w:lang w:eastAsia="ru-RU"/>
        </w:rPr>
        <w:t>захисту здоров’я персоналу систем збирання, відведення стічних вод та очисних споруд;</w:t>
      </w:r>
    </w:p>
    <w:p w:rsidR="00181680" w:rsidRPr="004B21B4" w:rsidRDefault="00181680" w:rsidP="00F564A4">
      <w:pPr>
        <w:shd w:val="clear" w:color="auto" w:fill="FFFFFF"/>
        <w:spacing w:after="0" w:line="240" w:lineRule="auto"/>
        <w:ind w:left="709" w:right="-851" w:firstLine="308"/>
        <w:jc w:val="both"/>
        <w:textAlignment w:val="baseline"/>
        <w:rPr>
          <w:rFonts w:ascii="Times New Roman" w:hAnsi="Times New Roman"/>
          <w:color w:val="000000"/>
          <w:sz w:val="28"/>
          <w:szCs w:val="28"/>
          <w:bdr w:val="none" w:sz="0" w:space="0" w:color="auto" w:frame="1"/>
          <w:lang w:eastAsia="ru-RU"/>
        </w:rPr>
      </w:pPr>
      <w:bookmarkStart w:id="2" w:name="n19"/>
      <w:bookmarkEnd w:id="2"/>
      <w:r>
        <w:rPr>
          <w:rFonts w:ascii="Times New Roman" w:hAnsi="Times New Roman"/>
          <w:color w:val="000000"/>
          <w:sz w:val="28"/>
          <w:szCs w:val="28"/>
          <w:bdr w:val="none" w:sz="0" w:space="0" w:color="auto" w:frame="1"/>
          <w:lang w:eastAsia="ru-RU"/>
        </w:rPr>
        <w:t xml:space="preserve">- </w:t>
      </w:r>
      <w:r w:rsidRPr="004B21B4">
        <w:rPr>
          <w:rFonts w:ascii="Times New Roman" w:hAnsi="Times New Roman"/>
          <w:color w:val="000000"/>
          <w:sz w:val="28"/>
          <w:szCs w:val="28"/>
          <w:bdr w:val="none" w:sz="0" w:space="0" w:color="auto" w:frame="1"/>
          <w:lang w:eastAsia="ru-RU"/>
        </w:rPr>
        <w:t>запобігання псуванню обладнання систем водовідведення, очисних і суміжних з ними підприємств;</w:t>
      </w:r>
    </w:p>
    <w:p w:rsidR="00181680" w:rsidRPr="004B21B4" w:rsidRDefault="00181680" w:rsidP="00F564A4">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3" w:name="n20"/>
      <w:bookmarkEnd w:id="3"/>
      <w:r>
        <w:rPr>
          <w:rFonts w:ascii="Times New Roman" w:hAnsi="Times New Roman"/>
          <w:color w:val="000000"/>
          <w:sz w:val="28"/>
          <w:szCs w:val="28"/>
          <w:bdr w:val="none" w:sz="0" w:space="0" w:color="auto" w:frame="1"/>
          <w:lang w:eastAsia="ru-RU"/>
        </w:rPr>
        <w:t xml:space="preserve">- </w:t>
      </w:r>
      <w:r w:rsidRPr="004B21B4">
        <w:rPr>
          <w:rFonts w:ascii="Times New Roman" w:hAnsi="Times New Roman"/>
          <w:color w:val="000000"/>
          <w:sz w:val="28"/>
          <w:szCs w:val="28"/>
          <w:bdr w:val="none" w:sz="0" w:space="0" w:color="auto" w:frame="1"/>
          <w:lang w:eastAsia="ru-RU"/>
        </w:rPr>
        <w:t>гарантування безперебійної в межах регламентних норм роботи споруд очищення стічних вод та обробки осадів;</w:t>
      </w:r>
    </w:p>
    <w:p w:rsidR="00181680" w:rsidRPr="00147FC0" w:rsidRDefault="00181680" w:rsidP="00430208">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4" w:name="n21"/>
      <w:bookmarkEnd w:id="4"/>
      <w:r>
        <w:rPr>
          <w:rFonts w:ascii="Times New Roman" w:hAnsi="Times New Roman"/>
          <w:color w:val="000000"/>
          <w:sz w:val="28"/>
          <w:szCs w:val="28"/>
          <w:bdr w:val="none" w:sz="0" w:space="0" w:color="auto" w:frame="1"/>
          <w:lang w:eastAsia="ru-RU"/>
        </w:rPr>
        <w:t xml:space="preserve">- </w:t>
      </w:r>
      <w:r w:rsidRPr="004B21B4">
        <w:rPr>
          <w:rFonts w:ascii="Times New Roman" w:hAnsi="Times New Roman"/>
          <w:color w:val="000000"/>
          <w:sz w:val="28"/>
          <w:szCs w:val="28"/>
          <w:bdr w:val="none" w:sz="0" w:space="0" w:color="auto" w:frame="1"/>
          <w:lang w:eastAsia="ru-RU"/>
        </w:rPr>
        <w:t>гарантування, що скиди стічних вод з очисних споруд не спричинять згубного впливу на навколишнє середовище</w:t>
      </w:r>
      <w:bookmarkStart w:id="5" w:name="n22"/>
      <w:bookmarkEnd w:id="5"/>
      <w:r w:rsidRPr="004B21B4">
        <w:rPr>
          <w:rFonts w:ascii="Times New Roman" w:hAnsi="Times New Roman"/>
          <w:color w:val="000000"/>
          <w:sz w:val="28"/>
          <w:szCs w:val="28"/>
          <w:bdr w:val="none" w:sz="0" w:space="0" w:color="auto" w:frame="1"/>
          <w:lang w:eastAsia="ru-RU"/>
        </w:rPr>
        <w:t>.</w:t>
      </w:r>
    </w:p>
    <w:p w:rsidR="00181680" w:rsidRPr="00147FC0" w:rsidRDefault="00181680" w:rsidP="00147FC0">
      <w:pPr>
        <w:pStyle w:val="a3"/>
        <w:spacing w:line="240" w:lineRule="auto"/>
        <w:ind w:left="708" w:right="-568" w:firstLine="708"/>
        <w:jc w:val="both"/>
        <w:rPr>
          <w:rFonts w:ascii="Times New Roman" w:hAnsi="Times New Roman"/>
          <w:color w:val="000000"/>
          <w:sz w:val="28"/>
          <w:szCs w:val="28"/>
          <w:bdr w:val="none" w:sz="0" w:space="0" w:color="auto" w:frame="1"/>
          <w:lang w:eastAsia="ru-RU"/>
        </w:rPr>
      </w:pPr>
      <w:r>
        <w:rPr>
          <w:rFonts w:ascii="Times New Roman" w:hAnsi="Times New Roman"/>
          <w:sz w:val="28"/>
          <w:szCs w:val="28"/>
        </w:rPr>
        <w:t>1.3</w:t>
      </w:r>
      <w:r w:rsidRPr="006951EA">
        <w:rPr>
          <w:rFonts w:ascii="Times New Roman" w:hAnsi="Times New Roman"/>
          <w:sz w:val="28"/>
          <w:szCs w:val="28"/>
        </w:rPr>
        <w:t xml:space="preserve">.  </w:t>
      </w:r>
      <w:r w:rsidR="00430208" w:rsidRPr="00430208">
        <w:rPr>
          <w:rFonts w:ascii="Times New Roman" w:hAnsi="Times New Roman"/>
          <w:sz w:val="28"/>
          <w:szCs w:val="28"/>
          <w:bdr w:val="none" w:sz="0" w:space="0" w:color="auto" w:frame="1"/>
          <w:lang w:eastAsia="ru-RU"/>
        </w:rPr>
        <w:t>Ці Правила поширюються на суб’єктів господарювання, що провадять господарську діяльність з централізованого водовідведення (відведення та/або очищення стічних вод) (далі - виконавці),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самозайняті особи у контролюючих органах згідно з Податковим кодексом України, які використовують воду (у тому числі питну) для виробництва товарів та надання послуг та скидають стічні води до систем централізованого водовідведення або безпосередньо у очисні споруди системи централізованого водовідведення виконавця (далі - споживачі)</w:t>
      </w:r>
      <w:r w:rsidRPr="006951EA">
        <w:rPr>
          <w:rFonts w:ascii="Times New Roman" w:hAnsi="Times New Roman"/>
          <w:sz w:val="28"/>
          <w:szCs w:val="28"/>
          <w:bdr w:val="none" w:sz="0" w:space="0" w:color="auto" w:frame="1"/>
          <w:lang w:eastAsia="ru-RU"/>
        </w:rPr>
        <w:t>.</w:t>
      </w:r>
    </w:p>
    <w:p w:rsidR="00181680" w:rsidRDefault="00181680" w:rsidP="0093116C">
      <w:pPr>
        <w:pStyle w:val="a3"/>
        <w:spacing w:line="240" w:lineRule="auto"/>
        <w:ind w:left="567" w:right="-851" w:firstLine="7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243DAF">
        <w:rPr>
          <w:rFonts w:ascii="Times New Roman" w:hAnsi="Times New Roman"/>
          <w:sz w:val="28"/>
          <w:szCs w:val="28"/>
        </w:rPr>
        <w:t>1.4. Терміни, що вживаються у ц</w:t>
      </w:r>
      <w:r>
        <w:rPr>
          <w:rFonts w:ascii="Times New Roman" w:hAnsi="Times New Roman"/>
          <w:sz w:val="28"/>
          <w:szCs w:val="28"/>
        </w:rPr>
        <w:t>их Правилах</w:t>
      </w:r>
      <w:r w:rsidRPr="00243DAF">
        <w:rPr>
          <w:rFonts w:ascii="Times New Roman" w:hAnsi="Times New Roman"/>
          <w:sz w:val="28"/>
          <w:szCs w:val="28"/>
        </w:rPr>
        <w:t>:</w:t>
      </w:r>
    </w:p>
    <w:p w:rsidR="00181680" w:rsidRPr="0093116C" w:rsidRDefault="00181680" w:rsidP="0093116C">
      <w:pPr>
        <w:pStyle w:val="a3"/>
        <w:spacing w:line="240" w:lineRule="auto"/>
        <w:ind w:left="567" w:right="-851" w:firstLine="75"/>
        <w:jc w:val="both"/>
        <w:rPr>
          <w:rFonts w:ascii="Times New Roman" w:hAnsi="Times New Roman"/>
          <w:sz w:val="28"/>
          <w:szCs w:val="28"/>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6951EA">
        <w:rPr>
          <w:rFonts w:ascii="Times New Roman" w:hAnsi="Times New Roman"/>
          <w:color w:val="000000"/>
          <w:sz w:val="28"/>
          <w:szCs w:val="28"/>
          <w:bdr w:val="none" w:sz="0" w:space="0" w:color="auto" w:frame="1"/>
          <w:lang w:eastAsia="ru-RU"/>
        </w:rPr>
        <w:t xml:space="preserve">арбітражна проба - частина контрольної проби, аналіз якої здійснюється за рахунок споживача за його незгоди з результатами аналізу контрольної проби, яку провів </w:t>
      </w:r>
      <w:r w:rsidR="00AF456F">
        <w:rPr>
          <w:rFonts w:ascii="Times New Roman" w:hAnsi="Times New Roman"/>
          <w:color w:val="000000"/>
          <w:sz w:val="28"/>
          <w:szCs w:val="28"/>
          <w:bdr w:val="none" w:sz="0" w:space="0" w:color="auto" w:frame="1"/>
          <w:lang w:eastAsia="ru-RU"/>
        </w:rPr>
        <w:t>виконавець</w:t>
      </w:r>
      <w:r w:rsidRPr="006951EA">
        <w:rPr>
          <w:rFonts w:ascii="Times New Roman" w:hAnsi="Times New Roman"/>
          <w:color w:val="000000"/>
          <w:sz w:val="28"/>
          <w:szCs w:val="28"/>
          <w:bdr w:val="none" w:sz="0" w:space="0" w:color="auto" w:frame="1"/>
          <w:lang w:eastAsia="ru-RU"/>
        </w:rPr>
        <w:t>;</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6" w:name="n26"/>
      <w:bookmarkEnd w:id="6"/>
      <w:r w:rsidRPr="006951EA">
        <w:rPr>
          <w:rFonts w:ascii="Times New Roman" w:hAnsi="Times New Roman"/>
          <w:color w:val="000000"/>
          <w:sz w:val="28"/>
          <w:szCs w:val="28"/>
          <w:bdr w:val="none" w:sz="0" w:space="0" w:color="auto" w:frame="1"/>
          <w:lang w:eastAsia="ru-RU"/>
        </w:rPr>
        <w:t>ви</w:t>
      </w:r>
      <w:r w:rsidR="00AF456F">
        <w:rPr>
          <w:rFonts w:ascii="Times New Roman" w:hAnsi="Times New Roman"/>
          <w:color w:val="000000"/>
          <w:sz w:val="28"/>
          <w:szCs w:val="28"/>
          <w:bdr w:val="none" w:sz="0" w:space="0" w:color="auto" w:frame="1"/>
          <w:lang w:eastAsia="ru-RU"/>
        </w:rPr>
        <w:t>конавець</w:t>
      </w:r>
      <w:r w:rsidRPr="006951EA">
        <w:rPr>
          <w:rFonts w:ascii="Times New Roman" w:hAnsi="Times New Roman"/>
          <w:color w:val="000000"/>
          <w:sz w:val="28"/>
          <w:szCs w:val="28"/>
          <w:bdr w:val="none" w:sz="0" w:space="0" w:color="auto" w:frame="1"/>
          <w:lang w:eastAsia="ru-RU"/>
        </w:rPr>
        <w:t xml:space="preserve"> - суб'єкт господарювання, який надає послуги з централізованого водовідведення (відведення та/або очищення стічних вод)</w:t>
      </w:r>
      <w:r>
        <w:rPr>
          <w:rFonts w:ascii="Times New Roman" w:hAnsi="Times New Roman"/>
          <w:color w:val="000000"/>
          <w:sz w:val="28"/>
          <w:szCs w:val="28"/>
          <w:bdr w:val="none" w:sz="0" w:space="0" w:color="auto" w:frame="1"/>
          <w:lang w:eastAsia="ru-RU"/>
        </w:rPr>
        <w:t xml:space="preserve"> – </w:t>
      </w:r>
      <w:r w:rsidR="00AF456F">
        <w:rPr>
          <w:rFonts w:ascii="Times New Roman" w:hAnsi="Times New Roman"/>
          <w:color w:val="000000"/>
          <w:sz w:val="28"/>
          <w:szCs w:val="28"/>
          <w:bdr w:val="none" w:sz="0" w:space="0" w:color="auto" w:frame="1"/>
          <w:lang w:eastAsia="ru-RU"/>
        </w:rPr>
        <w:t>Товариство з обмеженою відповідальністю «КОМСІТІ»</w:t>
      </w:r>
      <w:r w:rsidRPr="006951EA">
        <w:rPr>
          <w:rFonts w:ascii="Times New Roman" w:hAnsi="Times New Roman"/>
          <w:color w:val="000000"/>
          <w:sz w:val="28"/>
          <w:szCs w:val="28"/>
          <w:bdr w:val="none" w:sz="0" w:space="0" w:color="auto" w:frame="1"/>
          <w:lang w:eastAsia="ru-RU"/>
        </w:rPr>
        <w:t>;</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7" w:name="n27"/>
      <w:bookmarkEnd w:id="7"/>
      <w:r w:rsidRPr="006951EA">
        <w:rPr>
          <w:rFonts w:ascii="Times New Roman" w:hAnsi="Times New Roman"/>
          <w:color w:val="000000"/>
          <w:sz w:val="28"/>
          <w:szCs w:val="28"/>
          <w:bdr w:val="none" w:sz="0" w:space="0" w:color="auto" w:frame="1"/>
          <w:lang w:eastAsia="ru-RU"/>
        </w:rPr>
        <w:t>вимоги до скиду стічних вод - вимоги щодо режиму, кількісного та якісного складу стічних вод</w:t>
      </w:r>
      <w:r w:rsidR="00AF456F">
        <w:rPr>
          <w:rFonts w:ascii="Times New Roman" w:hAnsi="Times New Roman"/>
          <w:color w:val="000000"/>
          <w:sz w:val="28"/>
          <w:szCs w:val="28"/>
          <w:bdr w:val="none" w:sz="0" w:space="0" w:color="auto" w:frame="1"/>
          <w:lang w:eastAsia="ru-RU"/>
        </w:rPr>
        <w:t>, які споживач скидає до систем</w:t>
      </w:r>
      <w:r w:rsidRPr="006951EA">
        <w:rPr>
          <w:rFonts w:ascii="Times New Roman" w:hAnsi="Times New Roman"/>
          <w:color w:val="000000"/>
          <w:sz w:val="28"/>
          <w:szCs w:val="28"/>
          <w:bdr w:val="none" w:sz="0" w:space="0" w:color="auto" w:frame="1"/>
          <w:lang w:eastAsia="ru-RU"/>
        </w:rPr>
        <w:t xml:space="preserve"> централізованого водовідведення </w:t>
      </w:r>
      <w:r w:rsidR="00AF456F">
        <w:rPr>
          <w:rFonts w:ascii="Times New Roman" w:hAnsi="Times New Roman"/>
          <w:color w:val="000000"/>
          <w:sz w:val="28"/>
          <w:szCs w:val="28"/>
          <w:bdr w:val="none" w:sz="0" w:space="0" w:color="auto" w:frame="1"/>
          <w:lang w:eastAsia="ru-RU"/>
        </w:rPr>
        <w:t>Піщанської сільської територіальної громади</w:t>
      </w:r>
      <w:r w:rsidRPr="006951EA">
        <w:rPr>
          <w:rFonts w:ascii="Times New Roman" w:hAnsi="Times New Roman"/>
          <w:color w:val="000000"/>
          <w:sz w:val="28"/>
          <w:szCs w:val="28"/>
          <w:bdr w:val="none" w:sz="0" w:space="0" w:color="auto" w:frame="1"/>
          <w:lang w:eastAsia="ru-RU"/>
        </w:rPr>
        <w:t>, склад і зміст, порядок надання яких визначено</w:t>
      </w:r>
      <w:r>
        <w:rPr>
          <w:rFonts w:ascii="Times New Roman" w:hAnsi="Times New Roman"/>
          <w:color w:val="000000"/>
          <w:sz w:val="28"/>
          <w:szCs w:val="28"/>
          <w:bdr w:val="none" w:sz="0" w:space="0" w:color="auto" w:frame="1"/>
          <w:lang w:eastAsia="ru-RU"/>
        </w:rPr>
        <w:t xml:space="preserve"> </w:t>
      </w:r>
      <w:r w:rsidRPr="006951EA">
        <w:rPr>
          <w:rFonts w:ascii="Times New Roman" w:hAnsi="Times New Roman"/>
          <w:color w:val="000000"/>
          <w:sz w:val="28"/>
          <w:szCs w:val="28"/>
          <w:bdr w:val="none" w:sz="0" w:space="0" w:color="auto" w:frame="1"/>
          <w:lang w:eastAsia="ru-RU"/>
        </w:rPr>
        <w:t>цими Правилами</w:t>
      </w:r>
      <w:r>
        <w:rPr>
          <w:rFonts w:ascii="Times New Roman" w:hAnsi="Times New Roman"/>
          <w:color w:val="000000"/>
          <w:sz w:val="28"/>
          <w:szCs w:val="28"/>
          <w:bdr w:val="none" w:sz="0" w:space="0" w:color="auto" w:frame="1"/>
          <w:lang w:eastAsia="ru-RU"/>
        </w:rPr>
        <w:t xml:space="preserve"> </w:t>
      </w:r>
      <w:r w:rsidRPr="00F51B47">
        <w:rPr>
          <w:rFonts w:ascii="Times New Roman" w:hAnsi="Times New Roman"/>
          <w:color w:val="000000"/>
          <w:sz w:val="28"/>
          <w:szCs w:val="28"/>
          <w:bdr w:val="none" w:sz="0" w:space="0" w:color="auto" w:frame="1"/>
          <w:lang w:eastAsia="ru-RU"/>
        </w:rPr>
        <w:t>та Правилами №316</w:t>
      </w:r>
      <w:r w:rsidRPr="006951EA">
        <w:rPr>
          <w:rFonts w:ascii="Times New Roman" w:hAnsi="Times New Roman"/>
          <w:color w:val="000000"/>
          <w:sz w:val="28"/>
          <w:szCs w:val="28"/>
          <w:bdr w:val="none" w:sz="0" w:space="0" w:color="auto" w:frame="1"/>
          <w:lang w:eastAsia="ru-RU"/>
        </w:rPr>
        <w:t>;</w:t>
      </w:r>
    </w:p>
    <w:p w:rsidR="00D15E8D" w:rsidRDefault="00D15E8D" w:rsidP="00D15E8D">
      <w:pPr>
        <w:pStyle w:val="a3"/>
        <w:rPr>
          <w:rFonts w:ascii="Times New Roman" w:hAnsi="Times New Roman"/>
          <w:color w:val="000000"/>
          <w:sz w:val="28"/>
          <w:szCs w:val="28"/>
          <w:bdr w:val="none" w:sz="0" w:space="0" w:color="auto" w:frame="1"/>
          <w:lang w:eastAsia="ru-RU"/>
        </w:rPr>
      </w:pPr>
    </w:p>
    <w:p w:rsidR="00D15E8D" w:rsidRDefault="00D15E8D"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D15E8D">
        <w:rPr>
          <w:rFonts w:ascii="Times New Roman" w:hAnsi="Times New Roman"/>
          <w:color w:val="000000"/>
          <w:sz w:val="28"/>
          <w:szCs w:val="28"/>
          <w:bdr w:val="none" w:sz="0" w:space="0" w:color="auto" w:frame="1"/>
          <w:lang w:eastAsia="ru-RU"/>
        </w:rPr>
        <w:lastRenderedPageBreak/>
        <w:t>випуск водовідведення споживача - трубопровід для відведення стічних вод від будинків, споруд, приміщень та з території споживача в мережу водовідведення;</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8" w:name="n28"/>
      <w:bookmarkEnd w:id="8"/>
      <w:r w:rsidRPr="006951EA">
        <w:rPr>
          <w:rFonts w:ascii="Times New Roman" w:hAnsi="Times New Roman"/>
          <w:color w:val="000000"/>
          <w:sz w:val="28"/>
          <w:szCs w:val="28"/>
          <w:bdr w:val="none" w:sz="0" w:space="0" w:color="auto" w:frame="1"/>
          <w:lang w:eastAsia="ru-RU"/>
        </w:rPr>
        <w:t>головний колектор</w:t>
      </w:r>
      <w:r w:rsidR="00D15E8D">
        <w:rPr>
          <w:rFonts w:ascii="Times New Roman" w:hAnsi="Times New Roman"/>
          <w:color w:val="000000"/>
          <w:sz w:val="28"/>
          <w:szCs w:val="28"/>
          <w:bdr w:val="none" w:sz="0" w:space="0" w:color="auto" w:frame="1"/>
          <w:lang w:eastAsia="ru-RU"/>
        </w:rPr>
        <w:t xml:space="preserve"> водовідведення</w:t>
      </w:r>
      <w:r w:rsidRPr="006951EA">
        <w:rPr>
          <w:rFonts w:ascii="Times New Roman" w:hAnsi="Times New Roman"/>
          <w:color w:val="000000"/>
          <w:sz w:val="28"/>
          <w:szCs w:val="28"/>
          <w:bdr w:val="none" w:sz="0" w:space="0" w:color="auto" w:frame="1"/>
          <w:lang w:eastAsia="ru-RU"/>
        </w:rPr>
        <w:t xml:space="preserve"> - трубопровід, до якого надходять стічні води від збірних колекторів і районних насосних станцій;</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9" w:name="n29"/>
      <w:bookmarkEnd w:id="9"/>
      <w:r w:rsidRPr="006951EA">
        <w:rPr>
          <w:rFonts w:ascii="Times New Roman" w:hAnsi="Times New Roman"/>
          <w:color w:val="000000"/>
          <w:sz w:val="28"/>
          <w:szCs w:val="28"/>
          <w:bdr w:val="none" w:sz="0" w:space="0" w:color="auto" w:frame="1"/>
          <w:lang w:eastAsia="ru-RU"/>
        </w:rPr>
        <w:t xml:space="preserve">договір - договір про надання послуг з </w:t>
      </w:r>
      <w:r w:rsidR="00D15E8D">
        <w:rPr>
          <w:rFonts w:ascii="Times New Roman" w:hAnsi="Times New Roman"/>
          <w:color w:val="000000"/>
          <w:sz w:val="28"/>
          <w:szCs w:val="28"/>
          <w:bdr w:val="none" w:sz="0" w:space="0" w:color="auto" w:frame="1"/>
          <w:lang w:eastAsia="ru-RU"/>
        </w:rPr>
        <w:t>централізованого</w:t>
      </w:r>
      <w:r w:rsidRPr="006951EA">
        <w:rPr>
          <w:rFonts w:ascii="Times New Roman" w:hAnsi="Times New Roman"/>
          <w:color w:val="000000"/>
          <w:sz w:val="28"/>
          <w:szCs w:val="28"/>
          <w:bdr w:val="none" w:sz="0" w:space="0" w:color="auto" w:frame="1"/>
          <w:lang w:eastAsia="ru-RU"/>
        </w:rPr>
        <w:t xml:space="preserve"> водопостачання та/або</w:t>
      </w:r>
      <w:r w:rsidR="00D15E8D">
        <w:rPr>
          <w:rFonts w:ascii="Times New Roman" w:hAnsi="Times New Roman"/>
          <w:color w:val="000000"/>
          <w:sz w:val="28"/>
          <w:szCs w:val="28"/>
          <w:bdr w:val="none" w:sz="0" w:space="0" w:color="auto" w:frame="1"/>
          <w:lang w:eastAsia="ru-RU"/>
        </w:rPr>
        <w:t xml:space="preserve"> централізованого</w:t>
      </w:r>
      <w:r w:rsidRPr="006951EA">
        <w:rPr>
          <w:rFonts w:ascii="Times New Roman" w:hAnsi="Times New Roman"/>
          <w:color w:val="000000"/>
          <w:sz w:val="28"/>
          <w:szCs w:val="28"/>
          <w:bdr w:val="none" w:sz="0" w:space="0" w:color="auto" w:frame="1"/>
          <w:lang w:eastAsia="ru-RU"/>
        </w:rPr>
        <w:t xml:space="preserve"> водовідведення;</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0" w:name="n30"/>
      <w:bookmarkEnd w:id="10"/>
      <w:r w:rsidRPr="006951EA">
        <w:rPr>
          <w:rFonts w:ascii="Times New Roman" w:hAnsi="Times New Roman"/>
          <w:color w:val="000000"/>
          <w:sz w:val="28"/>
          <w:szCs w:val="28"/>
          <w:bdr w:val="none" w:sz="0" w:space="0" w:color="auto" w:frame="1"/>
          <w:lang w:eastAsia="ru-RU"/>
        </w:rPr>
        <w:t>ДК - допустима концентрація забруднюючої речовини, г/м</w:t>
      </w:r>
      <w:r w:rsidRPr="006951EA">
        <w:rPr>
          <w:rFonts w:ascii="Times New Roman" w:hAnsi="Times New Roman"/>
          <w:b/>
          <w:bCs/>
          <w:color w:val="000000"/>
          <w:sz w:val="28"/>
          <w:szCs w:val="28"/>
          <w:vertAlign w:val="superscript"/>
          <w:lang w:eastAsia="ru-RU"/>
        </w:rPr>
        <w:t>3</w:t>
      </w:r>
      <w:r w:rsidRPr="006951EA">
        <w:rPr>
          <w:rFonts w:ascii="Times New Roman" w:hAnsi="Times New Roman"/>
          <w:color w:val="000000"/>
          <w:sz w:val="28"/>
          <w:szCs w:val="28"/>
          <w:bdr w:val="none" w:sz="0" w:space="0" w:color="auto" w:frame="1"/>
          <w:lang w:eastAsia="ru-RU"/>
        </w:rPr>
        <w:t>;</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1" w:name="n31"/>
      <w:bookmarkEnd w:id="11"/>
      <w:r w:rsidRPr="006951EA">
        <w:rPr>
          <w:rFonts w:ascii="Times New Roman" w:hAnsi="Times New Roman"/>
          <w:color w:val="000000"/>
          <w:sz w:val="28"/>
          <w:szCs w:val="28"/>
          <w:bdr w:val="none" w:sz="0" w:space="0" w:color="auto" w:frame="1"/>
          <w:lang w:eastAsia="ru-RU"/>
        </w:rPr>
        <w:t xml:space="preserve">залповий скид до системи централізованого водовідведення - скид стічних вод з концентраціями забруднюючих речовин, що перевищують більш як у 20 разів допустимі величини показників, визначені в </w:t>
      </w:r>
      <w:r>
        <w:rPr>
          <w:rFonts w:ascii="Times New Roman" w:hAnsi="Times New Roman"/>
          <w:color w:val="000000"/>
          <w:sz w:val="28"/>
          <w:szCs w:val="28"/>
          <w:bdr w:val="none" w:sz="0" w:space="0" w:color="auto" w:frame="1"/>
          <w:lang w:eastAsia="ru-RU"/>
        </w:rPr>
        <w:t>цих Правилах</w:t>
      </w:r>
      <w:r w:rsidRPr="006951EA">
        <w:rPr>
          <w:rFonts w:ascii="Times New Roman" w:hAnsi="Times New Roman"/>
          <w:color w:val="000000"/>
          <w:sz w:val="28"/>
          <w:szCs w:val="28"/>
          <w:bdr w:val="none" w:sz="0" w:space="0" w:color="auto" w:frame="1"/>
          <w:lang w:eastAsia="ru-RU"/>
        </w:rPr>
        <w:t>, та/або з перевищенням обсягів стічних вод, визначених для конкретного споживача;</w:t>
      </w:r>
    </w:p>
    <w:p w:rsidR="002A597F" w:rsidRDefault="002A597F" w:rsidP="002A597F">
      <w:pPr>
        <w:pStyle w:val="a3"/>
        <w:rPr>
          <w:rFonts w:ascii="Times New Roman" w:hAnsi="Times New Roman"/>
          <w:color w:val="000000"/>
          <w:sz w:val="28"/>
          <w:szCs w:val="28"/>
          <w:bdr w:val="none" w:sz="0" w:space="0" w:color="auto" w:frame="1"/>
          <w:lang w:eastAsia="ru-RU"/>
        </w:rPr>
      </w:pPr>
    </w:p>
    <w:p w:rsidR="002A597F" w:rsidRDefault="002A597F"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7A5C64">
        <w:rPr>
          <w:rFonts w:ascii="Times New Roman" w:hAnsi="Times New Roman"/>
          <w:sz w:val="28"/>
          <w:szCs w:val="28"/>
        </w:rPr>
        <w:t>збірний колектор - трубопровід для приймання стічних вод з окремих випусків водовідведення та транспортування їх у головний колектор водовідведення</w:t>
      </w:r>
      <w:r>
        <w:rPr>
          <w:rFonts w:ascii="Times New Roman" w:hAnsi="Times New Roman"/>
          <w:sz w:val="28"/>
          <w:szCs w:val="28"/>
        </w:rPr>
        <w:t>;</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2" w:name="n32"/>
      <w:bookmarkEnd w:id="12"/>
      <w:r w:rsidRPr="006951EA">
        <w:rPr>
          <w:rFonts w:ascii="Times New Roman" w:hAnsi="Times New Roman"/>
          <w:color w:val="000000"/>
          <w:sz w:val="28"/>
          <w:szCs w:val="28"/>
          <w:bdr w:val="none" w:sz="0" w:space="0" w:color="auto" w:frame="1"/>
          <w:lang w:eastAsia="ru-RU"/>
        </w:rPr>
        <w:t>зливальна станція (пункт) - спеціальне обладнання (стаціонарне чи пересувне)</w:t>
      </w:r>
      <w:r w:rsidR="00D15E8D">
        <w:rPr>
          <w:rFonts w:ascii="Times New Roman" w:hAnsi="Times New Roman"/>
          <w:color w:val="000000"/>
          <w:sz w:val="28"/>
          <w:szCs w:val="28"/>
          <w:bdr w:val="none" w:sz="0" w:space="0" w:color="auto" w:frame="1"/>
          <w:lang w:eastAsia="ru-RU"/>
        </w:rPr>
        <w:t xml:space="preserve"> </w:t>
      </w:r>
      <w:r w:rsidR="007D1F0F">
        <w:rPr>
          <w:rFonts w:ascii="Times New Roman" w:hAnsi="Times New Roman"/>
          <w:color w:val="000000"/>
          <w:sz w:val="28"/>
          <w:szCs w:val="28"/>
          <w:bdr w:val="none" w:sz="0" w:space="0" w:color="auto" w:frame="1"/>
          <w:lang w:eastAsia="ru-RU"/>
        </w:rPr>
        <w:t>або пункт</w:t>
      </w:r>
      <w:r w:rsidRPr="006951EA">
        <w:rPr>
          <w:rFonts w:ascii="Times New Roman" w:hAnsi="Times New Roman"/>
          <w:color w:val="000000"/>
          <w:sz w:val="28"/>
          <w:szCs w:val="28"/>
          <w:bdr w:val="none" w:sz="0" w:space="0" w:color="auto" w:frame="1"/>
          <w:lang w:eastAsia="ru-RU"/>
        </w:rPr>
        <w:t xml:space="preserve"> для прийому стічних вод, що вивозяться асенізаційним транспортом, до системи централізованого водовідведення стічних вод;</w:t>
      </w:r>
    </w:p>
    <w:p w:rsidR="00032C4B" w:rsidRPr="00032C4B" w:rsidRDefault="00032C4B" w:rsidP="00032C4B">
      <w:pPr>
        <w:pStyle w:val="a3"/>
        <w:rPr>
          <w:rFonts w:ascii="Times New Roman" w:hAnsi="Times New Roman"/>
          <w:color w:val="000000"/>
          <w:sz w:val="28"/>
          <w:szCs w:val="28"/>
          <w:bdr w:val="none" w:sz="0" w:space="0" w:color="auto" w:frame="1"/>
          <w:lang w:eastAsia="ru-RU"/>
        </w:rPr>
      </w:pPr>
    </w:p>
    <w:p w:rsidR="00032C4B" w:rsidRDefault="00032C4B"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032C4B">
        <w:rPr>
          <w:rFonts w:ascii="Times New Roman" w:hAnsi="Times New Roman"/>
          <w:color w:val="000000"/>
          <w:sz w:val="28"/>
          <w:szCs w:val="28"/>
          <w:bdr w:val="none" w:sz="0" w:space="0" w:color="auto" w:frame="1"/>
          <w:lang w:eastAsia="ru-RU"/>
        </w:rPr>
        <w:t>зливова система централізованого водовідведення - комплекс інженерних споруд та обладнання, призначених для приймання та відведення дощових (снігових) і поливомийних стічних вод з території підприємств;</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2A597F"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3" w:name="n33"/>
      <w:bookmarkEnd w:id="13"/>
      <w:r w:rsidRPr="007A5C64">
        <w:rPr>
          <w:rFonts w:ascii="Times New Roman" w:hAnsi="Times New Roman"/>
          <w:sz w:val="28"/>
          <w:szCs w:val="28"/>
        </w:rPr>
        <w:t>колектор водовідведення - трубопровід зовнішньої мережі водовідведення для збирання й відведення стічних вод</w:t>
      </w:r>
      <w:r w:rsidR="00181680" w:rsidRPr="006951EA">
        <w:rPr>
          <w:rFonts w:ascii="Times New Roman" w:hAnsi="Times New Roman"/>
          <w:color w:val="000000"/>
          <w:sz w:val="28"/>
          <w:szCs w:val="28"/>
          <w:bdr w:val="none" w:sz="0" w:space="0" w:color="auto" w:frame="1"/>
          <w:lang w:eastAsia="ru-RU"/>
        </w:rPr>
        <w:t>;</w:t>
      </w:r>
    </w:p>
    <w:p w:rsidR="00181680" w:rsidRPr="006951EA" w:rsidRDefault="00181680" w:rsidP="00D85F4F">
      <w:pPr>
        <w:pStyle w:val="a3"/>
        <w:shd w:val="clear" w:color="auto" w:fill="FFFFFF"/>
        <w:spacing w:after="0" w:line="240" w:lineRule="auto"/>
        <w:ind w:left="0" w:right="-851"/>
        <w:jc w:val="both"/>
        <w:textAlignment w:val="baseline"/>
        <w:rPr>
          <w:rFonts w:ascii="Times New Roman" w:hAnsi="Times New Roman"/>
          <w:color w:val="000000"/>
          <w:sz w:val="28"/>
          <w:szCs w:val="28"/>
          <w:bdr w:val="none" w:sz="0" w:space="0" w:color="auto" w:frame="1"/>
          <w:lang w:eastAsia="ru-RU"/>
        </w:rPr>
      </w:pPr>
      <w:bookmarkStart w:id="14" w:name="n34"/>
      <w:bookmarkStart w:id="15" w:name="n35"/>
      <w:bookmarkStart w:id="16" w:name="n36"/>
      <w:bookmarkStart w:id="17" w:name="n37"/>
      <w:bookmarkEnd w:id="14"/>
      <w:bookmarkEnd w:id="15"/>
      <w:bookmarkEnd w:id="16"/>
      <w:bookmarkEnd w:id="17"/>
    </w:p>
    <w:p w:rsidR="00181680" w:rsidRDefault="002A597F"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8" w:name="n38"/>
      <w:bookmarkEnd w:id="18"/>
      <w:r w:rsidRPr="007A5C64">
        <w:rPr>
          <w:rFonts w:ascii="Times New Roman" w:hAnsi="Times New Roman"/>
          <w:sz w:val="28"/>
          <w:szCs w:val="28"/>
        </w:rPr>
        <w:t>контрольний колодязь - колодязь на випуску водовідведення споживача безпосередньо перед приєднанням до колектора виконавця або в іншому місці за погодженням із виконавцем мереж з вільним доступом виконавця до такого колодязя;</w:t>
      </w:r>
    </w:p>
    <w:p w:rsidR="00181680" w:rsidRPr="003E0391" w:rsidRDefault="00181680" w:rsidP="003E0391">
      <w:p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p>
    <w:p w:rsidR="00181680" w:rsidRPr="00A61AD5" w:rsidRDefault="00181680" w:rsidP="00A61AD5">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3E0391">
        <w:rPr>
          <w:rFonts w:ascii="Times New Roman" w:hAnsi="Times New Roman"/>
          <w:bCs/>
          <w:sz w:val="28"/>
          <w:szCs w:val="28"/>
        </w:rPr>
        <w:t>контрольна точка (КТ)</w:t>
      </w:r>
      <w:r w:rsidRPr="003E0391">
        <w:rPr>
          <w:rFonts w:ascii="Times New Roman" w:hAnsi="Times New Roman"/>
          <w:color w:val="FF0000"/>
          <w:sz w:val="28"/>
          <w:szCs w:val="28"/>
        </w:rPr>
        <w:t xml:space="preserve"> </w:t>
      </w:r>
      <w:r w:rsidRPr="00823837">
        <w:rPr>
          <w:rFonts w:ascii="Times New Roman" w:hAnsi="Times New Roman"/>
          <w:sz w:val="28"/>
          <w:szCs w:val="28"/>
        </w:rPr>
        <w:t>— місце відбору проб стічних вод споживача (контрольний колодязь, приймальний резервуар каналізаційної н</w:t>
      </w:r>
      <w:r w:rsidR="002A597F">
        <w:rPr>
          <w:rFonts w:ascii="Times New Roman" w:hAnsi="Times New Roman"/>
          <w:sz w:val="28"/>
          <w:szCs w:val="28"/>
        </w:rPr>
        <w:t xml:space="preserve">асосної станції, </w:t>
      </w:r>
      <w:r w:rsidRPr="00823837">
        <w:rPr>
          <w:rFonts w:ascii="Times New Roman" w:hAnsi="Times New Roman"/>
          <w:sz w:val="28"/>
          <w:szCs w:val="28"/>
        </w:rPr>
        <w:t>випуск</w:t>
      </w:r>
      <w:r w:rsidR="002A597F">
        <w:rPr>
          <w:rFonts w:ascii="Times New Roman" w:hAnsi="Times New Roman"/>
          <w:sz w:val="28"/>
          <w:szCs w:val="28"/>
        </w:rPr>
        <w:t xml:space="preserve"> водовідведення</w:t>
      </w:r>
      <w:r w:rsidRPr="00823837">
        <w:rPr>
          <w:rFonts w:ascii="Times New Roman" w:hAnsi="Times New Roman"/>
          <w:sz w:val="28"/>
          <w:szCs w:val="28"/>
        </w:rPr>
        <w:t>)</w:t>
      </w:r>
      <w:r>
        <w:rPr>
          <w:rFonts w:ascii="Times New Roman" w:hAnsi="Times New Roman"/>
          <w:sz w:val="28"/>
          <w:szCs w:val="28"/>
        </w:rPr>
        <w:t>;</w:t>
      </w:r>
      <w:r>
        <w:rPr>
          <w:rFonts w:ascii="Times New Roman" w:hAnsi="Times New Roman"/>
          <w:color w:val="FF0000"/>
          <w:sz w:val="28"/>
          <w:szCs w:val="28"/>
        </w:rPr>
        <w:t xml:space="preserve"> </w:t>
      </w:r>
      <w:bookmarkStart w:id="19" w:name="n39"/>
      <w:bookmarkEnd w:id="19"/>
    </w:p>
    <w:p w:rsidR="00181680" w:rsidRPr="00A61AD5" w:rsidRDefault="00181680" w:rsidP="00A61AD5">
      <w:pPr>
        <w:pStyle w:val="a3"/>
        <w:rPr>
          <w:rFonts w:ascii="Times New Roman" w:hAnsi="Times New Roman"/>
          <w:color w:val="000000"/>
          <w:sz w:val="28"/>
          <w:szCs w:val="28"/>
          <w:bdr w:val="none" w:sz="0" w:space="0" w:color="auto" w:frame="1"/>
          <w:lang w:eastAsia="ru-RU"/>
        </w:rPr>
      </w:pPr>
    </w:p>
    <w:p w:rsidR="00181680" w:rsidRPr="00A61AD5" w:rsidRDefault="00181680" w:rsidP="00A61AD5">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61AD5">
        <w:rPr>
          <w:rFonts w:ascii="Times New Roman" w:hAnsi="Times New Roman"/>
          <w:color w:val="000000"/>
          <w:sz w:val="28"/>
          <w:szCs w:val="28"/>
          <w:bdr w:val="none" w:sz="0" w:space="0" w:color="auto" w:frame="1"/>
          <w:lang w:eastAsia="ru-RU"/>
        </w:rPr>
        <w:t xml:space="preserve">контрольна проба - проба стічних вод споживача (субспоживача), відібрана </w:t>
      </w:r>
      <w:r w:rsidR="002A597F">
        <w:rPr>
          <w:rFonts w:ascii="Times New Roman" w:hAnsi="Times New Roman"/>
          <w:color w:val="000000"/>
          <w:sz w:val="28"/>
          <w:szCs w:val="28"/>
          <w:bdr w:val="none" w:sz="0" w:space="0" w:color="auto" w:frame="1"/>
          <w:lang w:eastAsia="ru-RU"/>
        </w:rPr>
        <w:t>виконавцем</w:t>
      </w:r>
      <w:r w:rsidRPr="00A61AD5">
        <w:rPr>
          <w:rFonts w:ascii="Times New Roman" w:hAnsi="Times New Roman"/>
          <w:color w:val="000000"/>
          <w:sz w:val="28"/>
          <w:szCs w:val="28"/>
          <w:bdr w:val="none" w:sz="0" w:space="0" w:color="auto" w:frame="1"/>
          <w:lang w:eastAsia="ru-RU"/>
        </w:rPr>
        <w:t xml:space="preserve"> з </w:t>
      </w:r>
      <w:r w:rsidRPr="00A61AD5">
        <w:rPr>
          <w:rFonts w:ascii="Times New Roman" w:hAnsi="Times New Roman"/>
          <w:sz w:val="28"/>
          <w:szCs w:val="28"/>
          <w:bdr w:val="none" w:sz="0" w:space="0" w:color="auto" w:frame="1"/>
          <w:lang w:eastAsia="ru-RU"/>
        </w:rPr>
        <w:t xml:space="preserve">контрольної точки з </w:t>
      </w:r>
      <w:r w:rsidRPr="00A61AD5">
        <w:rPr>
          <w:rFonts w:ascii="Times New Roman" w:hAnsi="Times New Roman"/>
          <w:color w:val="000000"/>
          <w:sz w:val="28"/>
          <w:szCs w:val="28"/>
          <w:bdr w:val="none" w:sz="0" w:space="0" w:color="auto" w:frame="1"/>
          <w:lang w:eastAsia="ru-RU"/>
        </w:rPr>
        <w:t xml:space="preserve">метою визначення складу та властивостей </w:t>
      </w:r>
      <w:r w:rsidRPr="00A61AD5">
        <w:rPr>
          <w:rFonts w:ascii="Times New Roman" w:hAnsi="Times New Roman"/>
          <w:color w:val="000000"/>
          <w:sz w:val="28"/>
          <w:szCs w:val="28"/>
          <w:bdr w:val="none" w:sz="0" w:space="0" w:color="auto" w:frame="1"/>
          <w:lang w:eastAsia="ru-RU"/>
        </w:rPr>
        <w:lastRenderedPageBreak/>
        <w:t xml:space="preserve">стічних вод, що відводяться до системи централізованого водовідведення </w:t>
      </w:r>
      <w:r w:rsidR="002A597F">
        <w:rPr>
          <w:rFonts w:ascii="Times New Roman" w:hAnsi="Times New Roman"/>
          <w:color w:val="000000"/>
          <w:sz w:val="28"/>
          <w:szCs w:val="28"/>
          <w:bdr w:val="none" w:sz="0" w:space="0" w:color="auto" w:frame="1"/>
          <w:lang w:eastAsia="ru-RU"/>
        </w:rPr>
        <w:t>виконавця</w:t>
      </w:r>
      <w:r w:rsidRPr="00A61AD5">
        <w:rPr>
          <w:rFonts w:ascii="Times New Roman" w:hAnsi="Times New Roman"/>
          <w:color w:val="000000"/>
          <w:sz w:val="28"/>
          <w:szCs w:val="28"/>
          <w:bdr w:val="none" w:sz="0" w:space="0" w:color="auto" w:frame="1"/>
          <w:lang w:eastAsia="ru-RU"/>
        </w:rPr>
        <w:t>;</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20" w:name="n40"/>
      <w:bookmarkEnd w:id="20"/>
      <w:r w:rsidRPr="006951EA">
        <w:rPr>
          <w:rFonts w:ascii="Times New Roman" w:hAnsi="Times New Roman"/>
          <w:color w:val="000000"/>
          <w:sz w:val="28"/>
          <w:szCs w:val="28"/>
          <w:bdr w:val="none" w:sz="0" w:space="0" w:color="auto" w:frame="1"/>
          <w:lang w:eastAsia="ru-RU"/>
        </w:rPr>
        <w:t>локальна мережа</w:t>
      </w:r>
      <w:r w:rsidR="002A597F">
        <w:rPr>
          <w:rFonts w:ascii="Times New Roman" w:hAnsi="Times New Roman"/>
          <w:color w:val="000000"/>
          <w:sz w:val="28"/>
          <w:szCs w:val="28"/>
          <w:bdr w:val="none" w:sz="0" w:space="0" w:color="auto" w:frame="1"/>
          <w:lang w:eastAsia="ru-RU"/>
        </w:rPr>
        <w:t xml:space="preserve"> водовідведення</w:t>
      </w:r>
      <w:r w:rsidRPr="006951EA">
        <w:rPr>
          <w:rFonts w:ascii="Times New Roman" w:hAnsi="Times New Roman"/>
          <w:color w:val="000000"/>
          <w:sz w:val="28"/>
          <w:szCs w:val="28"/>
          <w:bdr w:val="none" w:sz="0" w:space="0" w:color="auto" w:frame="1"/>
          <w:lang w:eastAsia="ru-RU"/>
        </w:rPr>
        <w:t xml:space="preserve"> - система трубопроводів, каналів та/або лотків і споруд на них для збирання й відведення стічних вод з території споживача;</w:t>
      </w:r>
    </w:p>
    <w:p w:rsidR="00181680" w:rsidRPr="0042577A" w:rsidRDefault="00181680" w:rsidP="0042577A">
      <w:p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21" w:name="n41"/>
      <w:bookmarkEnd w:id="21"/>
      <w:r w:rsidRPr="006951EA">
        <w:rPr>
          <w:rFonts w:ascii="Times New Roman" w:hAnsi="Times New Roman"/>
          <w:color w:val="000000"/>
          <w:sz w:val="28"/>
          <w:szCs w:val="28"/>
          <w:bdr w:val="none" w:sz="0" w:space="0" w:color="auto" w:frame="1"/>
          <w:lang w:eastAsia="ru-RU"/>
        </w:rPr>
        <w:t xml:space="preserve">локальні очисні споруди - споруди або пристрої для очищення стічних вод окремого споживача відповідно до вимог цих Правил та/або </w:t>
      </w:r>
      <w:r w:rsidR="002A597F">
        <w:rPr>
          <w:rFonts w:ascii="Times New Roman" w:hAnsi="Times New Roman"/>
          <w:color w:val="000000"/>
          <w:sz w:val="28"/>
          <w:szCs w:val="28"/>
          <w:bdr w:val="none" w:sz="0" w:space="0" w:color="auto" w:frame="1"/>
          <w:lang w:eastAsia="ru-RU"/>
        </w:rPr>
        <w:t>Правил №316</w:t>
      </w:r>
      <w:r w:rsidRPr="006951EA">
        <w:rPr>
          <w:rFonts w:ascii="Times New Roman" w:hAnsi="Times New Roman"/>
          <w:color w:val="000000"/>
          <w:sz w:val="28"/>
          <w:szCs w:val="28"/>
          <w:bdr w:val="none" w:sz="0" w:space="0" w:color="auto" w:frame="1"/>
          <w:lang w:eastAsia="ru-RU"/>
        </w:rPr>
        <w:t>;</w:t>
      </w:r>
    </w:p>
    <w:p w:rsidR="00D85F4F" w:rsidRDefault="00D85F4F" w:rsidP="00D85F4F">
      <w:pPr>
        <w:pStyle w:val="a3"/>
        <w:rPr>
          <w:rFonts w:ascii="Times New Roman" w:hAnsi="Times New Roman"/>
          <w:color w:val="000000"/>
          <w:sz w:val="28"/>
          <w:szCs w:val="28"/>
          <w:bdr w:val="none" w:sz="0" w:space="0" w:color="auto" w:frame="1"/>
          <w:lang w:eastAsia="ru-RU"/>
        </w:rPr>
      </w:pPr>
    </w:p>
    <w:p w:rsidR="00D85F4F" w:rsidRDefault="00D85F4F"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7A5C64">
        <w:rPr>
          <w:rFonts w:ascii="Times New Roman" w:hAnsi="Times New Roman"/>
          <w:sz w:val="28"/>
          <w:szCs w:val="28"/>
        </w:rPr>
        <w:t>мережа водовідведення - система трубопроводів, каналів та/або лотків і споруд на них для збирання й відведення стічних вод</w:t>
      </w:r>
      <w:r>
        <w:rPr>
          <w:rFonts w:ascii="Times New Roman" w:hAnsi="Times New Roman"/>
          <w:sz w:val="28"/>
          <w:szCs w:val="28"/>
        </w:rPr>
        <w:t>;</w:t>
      </w:r>
    </w:p>
    <w:p w:rsidR="00181680" w:rsidRPr="006951EA" w:rsidRDefault="002A597F" w:rsidP="002A597F">
      <w:pPr>
        <w:pStyle w:val="a3"/>
        <w:shd w:val="clear" w:color="auto" w:fill="FFFFFF"/>
        <w:tabs>
          <w:tab w:val="left" w:pos="6695"/>
        </w:tabs>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ab/>
      </w: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22" w:name="n42"/>
      <w:bookmarkEnd w:id="22"/>
      <w:r w:rsidRPr="006951EA">
        <w:rPr>
          <w:rFonts w:ascii="Times New Roman" w:hAnsi="Times New Roman"/>
          <w:color w:val="000000"/>
          <w:sz w:val="28"/>
          <w:szCs w:val="28"/>
          <w:bdr w:val="none" w:sz="0" w:space="0" w:color="auto" w:frame="1"/>
          <w:lang w:eastAsia="ru-RU"/>
        </w:rPr>
        <w:t>об’єкт споживача - окремо розташована територія споживача з відокремленими системами водопостачання і водовідведення;</w:t>
      </w:r>
    </w:p>
    <w:p w:rsidR="00D85F4F" w:rsidRDefault="00D85F4F" w:rsidP="00D85F4F">
      <w:pPr>
        <w:pStyle w:val="a3"/>
        <w:rPr>
          <w:rFonts w:ascii="Times New Roman" w:hAnsi="Times New Roman"/>
          <w:color w:val="000000"/>
          <w:sz w:val="28"/>
          <w:szCs w:val="28"/>
          <w:bdr w:val="none" w:sz="0" w:space="0" w:color="auto" w:frame="1"/>
          <w:lang w:eastAsia="ru-RU"/>
        </w:rPr>
      </w:pPr>
    </w:p>
    <w:p w:rsidR="00D85F4F" w:rsidRDefault="00D85F4F"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7A5C64">
        <w:rPr>
          <w:rFonts w:ascii="Times New Roman" w:hAnsi="Times New Roman"/>
          <w:sz w:val="28"/>
          <w:szCs w:val="28"/>
        </w:rPr>
        <w:t>очисні споруди системи централізованого водовідведення - комплекс споруд для очищення стічних вод перед їх скиданням;</w:t>
      </w:r>
    </w:p>
    <w:p w:rsidR="00181680" w:rsidRPr="003E0391" w:rsidRDefault="00181680" w:rsidP="003E0391">
      <w:pPr>
        <w:pStyle w:val="a3"/>
        <w:rPr>
          <w:rFonts w:ascii="Times New Roman" w:hAnsi="Times New Roman"/>
          <w:color w:val="000000"/>
          <w:sz w:val="28"/>
          <w:szCs w:val="28"/>
          <w:bdr w:val="none" w:sz="0" w:space="0" w:color="auto" w:frame="1"/>
          <w:lang w:eastAsia="ru-RU"/>
        </w:rPr>
      </w:pPr>
    </w:p>
    <w:p w:rsidR="00181680" w:rsidRPr="00D85F4F" w:rsidRDefault="00181680" w:rsidP="003E0391">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Pr>
          <w:rFonts w:ascii="Times New Roman" w:hAnsi="Times New Roman"/>
          <w:sz w:val="28"/>
          <w:szCs w:val="28"/>
        </w:rPr>
        <w:t>п</w:t>
      </w:r>
      <w:r w:rsidRPr="00823837">
        <w:rPr>
          <w:rFonts w:ascii="Times New Roman" w:hAnsi="Times New Roman"/>
          <w:sz w:val="28"/>
          <w:szCs w:val="28"/>
        </w:rPr>
        <w:t xml:space="preserve">роба – об’єм стічної води, який відбирається </w:t>
      </w:r>
      <w:r w:rsidR="00D85F4F">
        <w:rPr>
          <w:rFonts w:ascii="Times New Roman" w:hAnsi="Times New Roman"/>
          <w:sz w:val="28"/>
          <w:szCs w:val="28"/>
        </w:rPr>
        <w:t>виконавцем</w:t>
      </w:r>
      <w:r w:rsidRPr="00823837">
        <w:rPr>
          <w:rFonts w:ascii="Times New Roman" w:hAnsi="Times New Roman"/>
          <w:sz w:val="28"/>
          <w:szCs w:val="28"/>
        </w:rPr>
        <w:t xml:space="preserve"> або споживачем, для визна</w:t>
      </w:r>
      <w:r>
        <w:rPr>
          <w:rFonts w:ascii="Times New Roman" w:hAnsi="Times New Roman"/>
          <w:sz w:val="28"/>
          <w:szCs w:val="28"/>
        </w:rPr>
        <w:t>чення її складу та властивостей;</w:t>
      </w:r>
    </w:p>
    <w:p w:rsidR="00D85F4F" w:rsidRDefault="00D85F4F" w:rsidP="00D85F4F">
      <w:pPr>
        <w:pStyle w:val="a3"/>
        <w:rPr>
          <w:rFonts w:ascii="Times New Roman" w:hAnsi="Times New Roman"/>
          <w:color w:val="000000"/>
          <w:sz w:val="28"/>
          <w:szCs w:val="28"/>
          <w:bdr w:val="none" w:sz="0" w:space="0" w:color="auto" w:frame="1"/>
          <w:lang w:eastAsia="ru-RU"/>
        </w:rPr>
      </w:pPr>
    </w:p>
    <w:p w:rsidR="00D85F4F" w:rsidRPr="00823837" w:rsidRDefault="00D85F4F" w:rsidP="003E0391">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7A5C64">
        <w:rPr>
          <w:rFonts w:ascii="Times New Roman" w:hAnsi="Times New Roman"/>
          <w:sz w:val="28"/>
          <w:szCs w:val="28"/>
        </w:rPr>
        <w:t>плата за понаднормативні скиди стічних вод - додаткова плата споживачів, яка справляється за порушення ними умов скиду стічних вод до систем централізованого водовідведення;</w:t>
      </w:r>
    </w:p>
    <w:p w:rsidR="00181680" w:rsidRPr="003E0391" w:rsidRDefault="00181680" w:rsidP="003E0391">
      <w:pPr>
        <w:pStyle w:val="a3"/>
        <w:rPr>
          <w:rFonts w:ascii="Times New Roman" w:hAnsi="Times New Roman"/>
          <w:color w:val="000000"/>
          <w:sz w:val="28"/>
          <w:szCs w:val="28"/>
          <w:bdr w:val="none" w:sz="0" w:space="0" w:color="auto" w:frame="1"/>
          <w:lang w:eastAsia="ru-RU"/>
        </w:rPr>
      </w:pPr>
    </w:p>
    <w:p w:rsidR="00181680" w:rsidRPr="00823837" w:rsidRDefault="00181680" w:rsidP="00823837">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Pr>
          <w:rFonts w:ascii="Times New Roman" w:hAnsi="Times New Roman"/>
          <w:sz w:val="28"/>
          <w:szCs w:val="28"/>
        </w:rPr>
        <w:t>р</w:t>
      </w:r>
      <w:r w:rsidRPr="00823837">
        <w:rPr>
          <w:rFonts w:ascii="Times New Roman" w:hAnsi="Times New Roman"/>
          <w:sz w:val="28"/>
          <w:szCs w:val="28"/>
        </w:rPr>
        <w:t>азова проба – окрема проба, яку відбирають довільно (стосовно часу) з об'єму стічної води споживача</w:t>
      </w:r>
      <w:r>
        <w:rPr>
          <w:rFonts w:ascii="Times New Roman" w:hAnsi="Times New Roman"/>
          <w:sz w:val="28"/>
          <w:szCs w:val="28"/>
        </w:rPr>
        <w:t>;</w:t>
      </w:r>
    </w:p>
    <w:p w:rsidR="00181680" w:rsidRPr="00823837" w:rsidRDefault="00181680" w:rsidP="00823837">
      <w:pPr>
        <w:pStyle w:val="a3"/>
        <w:rPr>
          <w:rFonts w:ascii="Times New Roman" w:hAnsi="Times New Roman"/>
          <w:color w:val="000000"/>
          <w:sz w:val="28"/>
          <w:szCs w:val="28"/>
          <w:bdr w:val="none" w:sz="0" w:space="0" w:color="auto" w:frame="1"/>
          <w:lang w:eastAsia="ru-RU"/>
        </w:rPr>
      </w:pPr>
    </w:p>
    <w:p w:rsidR="00181680" w:rsidRPr="00D85F4F" w:rsidRDefault="00181680" w:rsidP="00823837">
      <w:pPr>
        <w:pStyle w:val="a3"/>
        <w:numPr>
          <w:ilvl w:val="0"/>
          <w:numId w:val="3"/>
        </w:numPr>
        <w:spacing w:line="240" w:lineRule="auto"/>
        <w:ind w:right="-851"/>
        <w:jc w:val="both"/>
        <w:rPr>
          <w:rFonts w:ascii="Times New Roman" w:hAnsi="Times New Roman"/>
          <w:color w:val="FF0000"/>
          <w:sz w:val="28"/>
          <w:szCs w:val="28"/>
        </w:rPr>
      </w:pPr>
      <w:r>
        <w:rPr>
          <w:rFonts w:ascii="Times New Roman" w:hAnsi="Times New Roman"/>
          <w:sz w:val="28"/>
          <w:szCs w:val="28"/>
        </w:rPr>
        <w:t>р</w:t>
      </w:r>
      <w:r w:rsidRPr="00823837">
        <w:rPr>
          <w:rFonts w:ascii="Times New Roman" w:hAnsi="Times New Roman"/>
          <w:sz w:val="28"/>
          <w:szCs w:val="28"/>
        </w:rPr>
        <w:t xml:space="preserve">озрахунок – </w:t>
      </w:r>
      <w:r>
        <w:rPr>
          <w:rFonts w:ascii="Times New Roman" w:hAnsi="Times New Roman"/>
          <w:sz w:val="28"/>
          <w:szCs w:val="28"/>
        </w:rPr>
        <w:t>р</w:t>
      </w:r>
      <w:r w:rsidRPr="00823837">
        <w:rPr>
          <w:rFonts w:ascii="Times New Roman" w:hAnsi="Times New Roman"/>
          <w:sz w:val="28"/>
          <w:szCs w:val="28"/>
        </w:rPr>
        <w:t xml:space="preserve">озрахунок величини додаткової плати за скид до </w:t>
      </w:r>
      <w:r>
        <w:rPr>
          <w:rFonts w:ascii="Times New Roman" w:hAnsi="Times New Roman"/>
          <w:sz w:val="28"/>
          <w:szCs w:val="28"/>
        </w:rPr>
        <w:t>системи централізованого водовідведення</w:t>
      </w:r>
      <w:r w:rsidRPr="00823837">
        <w:rPr>
          <w:rFonts w:ascii="Times New Roman" w:hAnsi="Times New Roman"/>
          <w:sz w:val="28"/>
          <w:szCs w:val="28"/>
        </w:rPr>
        <w:t xml:space="preserve"> стічних во</w:t>
      </w:r>
      <w:r>
        <w:rPr>
          <w:rFonts w:ascii="Times New Roman" w:hAnsi="Times New Roman"/>
          <w:sz w:val="28"/>
          <w:szCs w:val="28"/>
        </w:rPr>
        <w:t>д з порушенням вимог цих Правил, Правил №316;</w:t>
      </w:r>
    </w:p>
    <w:p w:rsidR="00D85F4F" w:rsidRDefault="00D85F4F" w:rsidP="00D85F4F">
      <w:pPr>
        <w:pStyle w:val="a3"/>
        <w:rPr>
          <w:rFonts w:ascii="Times New Roman" w:hAnsi="Times New Roman"/>
          <w:color w:val="FF0000"/>
          <w:sz w:val="28"/>
          <w:szCs w:val="28"/>
        </w:rPr>
      </w:pPr>
    </w:p>
    <w:p w:rsidR="00D85F4F" w:rsidRPr="00823837" w:rsidRDefault="00D85F4F" w:rsidP="00823837">
      <w:pPr>
        <w:pStyle w:val="a3"/>
        <w:numPr>
          <w:ilvl w:val="0"/>
          <w:numId w:val="3"/>
        </w:numPr>
        <w:spacing w:line="240" w:lineRule="auto"/>
        <w:ind w:right="-851"/>
        <w:jc w:val="both"/>
        <w:rPr>
          <w:rFonts w:ascii="Times New Roman" w:hAnsi="Times New Roman"/>
          <w:color w:val="FF0000"/>
          <w:sz w:val="28"/>
          <w:szCs w:val="28"/>
        </w:rPr>
      </w:pPr>
      <w:r w:rsidRPr="007A5C64">
        <w:rPr>
          <w:rFonts w:ascii="Times New Roman" w:hAnsi="Times New Roman"/>
          <w:sz w:val="28"/>
          <w:szCs w:val="28"/>
        </w:rPr>
        <w:t>роздільна система водовідведення - система водовідведення в населеному пункті або на промисловому підприємстві, що складається з декількох самостійних мереж водовідведення: господарсько-побутової (в яку, крім господарсько-побутових, може скидатися частина виробничих стічних вод), виробничої (для відведення забруднених виробничих стоків, які не допускають спільного відведення та очищення разом із побутовими стоками), зливової;</w:t>
      </w:r>
    </w:p>
    <w:p w:rsidR="00181680" w:rsidRPr="002971F4" w:rsidRDefault="00181680" w:rsidP="002971F4">
      <w:pPr>
        <w:pStyle w:val="a3"/>
        <w:rPr>
          <w:rFonts w:ascii="Times New Roman" w:hAnsi="Times New Roman"/>
          <w:color w:val="000000"/>
          <w:sz w:val="28"/>
          <w:szCs w:val="28"/>
          <w:bdr w:val="none" w:sz="0" w:space="0" w:color="auto" w:frame="1"/>
          <w:lang w:eastAsia="ru-RU"/>
        </w:rPr>
      </w:pPr>
    </w:p>
    <w:p w:rsidR="00181680" w:rsidRDefault="00243DBA"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243DBA">
        <w:rPr>
          <w:rFonts w:ascii="Times New Roman" w:hAnsi="Times New Roman"/>
          <w:color w:val="000000"/>
          <w:sz w:val="28"/>
          <w:szCs w:val="28"/>
          <w:bdr w:val="none" w:sz="0" w:space="0" w:color="auto" w:frame="1"/>
          <w:lang w:eastAsia="ru-RU"/>
        </w:rPr>
        <w:t xml:space="preserve">система централізованого водовідведення - сукупність об’єктів водовідведення для централізованого відведення, збирання, транспортування, </w:t>
      </w:r>
      <w:r w:rsidRPr="00243DBA">
        <w:rPr>
          <w:rFonts w:ascii="Times New Roman" w:hAnsi="Times New Roman"/>
          <w:color w:val="000000"/>
          <w:sz w:val="28"/>
          <w:szCs w:val="28"/>
          <w:bdr w:val="none" w:sz="0" w:space="0" w:color="auto" w:frame="1"/>
          <w:lang w:eastAsia="ru-RU"/>
        </w:rPr>
        <w:lastRenderedPageBreak/>
        <w:t>очищення та скидання стічних вод, оброблення та утилізації осадів стічних вод населеного пункту</w:t>
      </w:r>
      <w:r w:rsidR="00181680">
        <w:rPr>
          <w:rFonts w:ascii="Times New Roman" w:hAnsi="Times New Roman"/>
          <w:color w:val="000000"/>
          <w:sz w:val="28"/>
          <w:szCs w:val="28"/>
          <w:bdr w:val="none" w:sz="0" w:space="0" w:color="auto" w:frame="1"/>
          <w:lang w:eastAsia="ru-RU"/>
        </w:rPr>
        <w:t>;</w:t>
      </w:r>
    </w:p>
    <w:p w:rsidR="00243DBA" w:rsidRDefault="00243DBA" w:rsidP="00243DBA">
      <w:pPr>
        <w:pStyle w:val="a3"/>
        <w:rPr>
          <w:rFonts w:ascii="Times New Roman" w:hAnsi="Times New Roman"/>
          <w:color w:val="000000"/>
          <w:sz w:val="28"/>
          <w:szCs w:val="28"/>
          <w:bdr w:val="none" w:sz="0" w:space="0" w:color="auto" w:frame="1"/>
          <w:lang w:eastAsia="ru-RU"/>
        </w:rPr>
      </w:pPr>
    </w:p>
    <w:p w:rsidR="00243DBA" w:rsidRDefault="00243DBA" w:rsidP="00243DBA">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6951EA">
        <w:rPr>
          <w:rFonts w:ascii="Times New Roman" w:hAnsi="Times New Roman"/>
          <w:color w:val="000000"/>
          <w:sz w:val="28"/>
          <w:szCs w:val="28"/>
          <w:bdr w:val="none" w:sz="0" w:space="0" w:color="auto" w:frame="1"/>
          <w:lang w:eastAsia="ru-RU"/>
        </w:rPr>
        <w:t>стічна вода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243DBA" w:rsidRPr="006951EA" w:rsidRDefault="00243DBA" w:rsidP="00243DBA">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243DBA" w:rsidRPr="00243DBA" w:rsidRDefault="00243DBA" w:rsidP="00243DBA">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6951EA">
        <w:rPr>
          <w:rFonts w:ascii="Times New Roman" w:hAnsi="Times New Roman"/>
          <w:color w:val="000000"/>
          <w:sz w:val="28"/>
          <w:szCs w:val="28"/>
          <w:bdr w:val="none" w:sz="0" w:space="0" w:color="auto" w:frame="1"/>
          <w:lang w:eastAsia="ru-RU"/>
        </w:rPr>
        <w:t>стічна вода технологічного походження - стічна вода, що утворилася в процесі виготовлення продукції та/або надання послуг.</w:t>
      </w:r>
    </w:p>
    <w:p w:rsidR="00181680" w:rsidRPr="006951EA"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23" w:name="n43"/>
      <w:bookmarkEnd w:id="23"/>
      <w:r w:rsidRPr="006951EA">
        <w:rPr>
          <w:rFonts w:ascii="Times New Roman" w:hAnsi="Times New Roman"/>
          <w:color w:val="000000"/>
          <w:sz w:val="28"/>
          <w:szCs w:val="28"/>
          <w:bdr w:val="none" w:sz="0" w:space="0" w:color="auto" w:frame="1"/>
          <w:lang w:eastAsia="ru-RU"/>
        </w:rPr>
        <w:t xml:space="preserve">субспоживач - суб’єкт господарювання, що скидає стічні води до системи централізованого водовідведення через мережі споживача за погодженням зі споживачем і </w:t>
      </w:r>
      <w:r w:rsidR="00243DBA">
        <w:rPr>
          <w:rFonts w:ascii="Times New Roman" w:hAnsi="Times New Roman"/>
          <w:color w:val="000000"/>
          <w:sz w:val="28"/>
          <w:szCs w:val="28"/>
          <w:bdr w:val="none" w:sz="0" w:space="0" w:color="auto" w:frame="1"/>
          <w:lang w:eastAsia="ru-RU"/>
        </w:rPr>
        <w:t>виконавцем</w:t>
      </w:r>
      <w:r w:rsidRPr="006951EA">
        <w:rPr>
          <w:rFonts w:ascii="Times New Roman" w:hAnsi="Times New Roman"/>
          <w:color w:val="000000"/>
          <w:sz w:val="28"/>
          <w:szCs w:val="28"/>
          <w:bdr w:val="none" w:sz="0" w:space="0" w:color="auto" w:frame="1"/>
          <w:lang w:eastAsia="ru-RU"/>
        </w:rPr>
        <w:t xml:space="preserve"> на підставі договору зі споживачем та </w:t>
      </w:r>
      <w:r w:rsidR="00243DBA">
        <w:rPr>
          <w:rFonts w:ascii="Times New Roman" w:hAnsi="Times New Roman"/>
          <w:color w:val="000000"/>
          <w:sz w:val="28"/>
          <w:szCs w:val="28"/>
          <w:bdr w:val="none" w:sz="0" w:space="0" w:color="auto" w:frame="1"/>
          <w:lang w:eastAsia="ru-RU"/>
        </w:rPr>
        <w:t>виконавцем</w:t>
      </w:r>
      <w:r w:rsidRPr="006951EA">
        <w:rPr>
          <w:rFonts w:ascii="Times New Roman" w:hAnsi="Times New Roman"/>
          <w:color w:val="000000"/>
          <w:sz w:val="28"/>
          <w:szCs w:val="28"/>
          <w:bdr w:val="none" w:sz="0" w:space="0" w:color="auto" w:frame="1"/>
          <w:lang w:eastAsia="ru-RU"/>
        </w:rPr>
        <w:t>;</w:t>
      </w:r>
    </w:p>
    <w:p w:rsidR="00181680" w:rsidRPr="00490F76" w:rsidRDefault="00181680" w:rsidP="00243DBA">
      <w:pPr>
        <w:pStyle w:val="a3"/>
        <w:ind w:left="0" w:right="-851"/>
        <w:rPr>
          <w:rFonts w:ascii="Times New Roman" w:hAnsi="Times New Roman"/>
          <w:color w:val="000000"/>
          <w:sz w:val="28"/>
          <w:szCs w:val="28"/>
          <w:bdr w:val="none" w:sz="0" w:space="0" w:color="auto" w:frame="1"/>
          <w:lang w:eastAsia="ru-RU"/>
        </w:rPr>
      </w:pPr>
      <w:bookmarkStart w:id="24" w:name="n44"/>
      <w:bookmarkEnd w:id="24"/>
    </w:p>
    <w:p w:rsidR="00181680"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Pr>
          <w:rFonts w:ascii="Times New Roman" w:hAnsi="Times New Roman"/>
          <w:sz w:val="28"/>
          <w:szCs w:val="28"/>
        </w:rPr>
        <w:t>ч</w:t>
      </w:r>
      <w:r w:rsidRPr="00490F76">
        <w:rPr>
          <w:rFonts w:ascii="Times New Roman" w:hAnsi="Times New Roman"/>
          <w:sz w:val="28"/>
          <w:szCs w:val="28"/>
        </w:rPr>
        <w:t xml:space="preserve">истка </w:t>
      </w:r>
      <w:r w:rsidR="00B17B2C">
        <w:rPr>
          <w:rFonts w:ascii="Times New Roman" w:hAnsi="Times New Roman"/>
          <w:sz w:val="28"/>
          <w:szCs w:val="28"/>
        </w:rPr>
        <w:t>мереж водовідведення</w:t>
      </w:r>
      <w:r w:rsidRPr="00B5447E">
        <w:rPr>
          <w:rFonts w:ascii="Times New Roman" w:hAnsi="Times New Roman"/>
          <w:b/>
          <w:color w:val="FF0000"/>
          <w:sz w:val="28"/>
          <w:szCs w:val="28"/>
        </w:rPr>
        <w:t xml:space="preserve"> </w:t>
      </w:r>
      <w:r w:rsidRPr="00490F76">
        <w:rPr>
          <w:rFonts w:ascii="Times New Roman" w:hAnsi="Times New Roman"/>
          <w:b/>
          <w:sz w:val="28"/>
          <w:szCs w:val="28"/>
        </w:rPr>
        <w:t xml:space="preserve">- </w:t>
      </w:r>
      <w:r w:rsidRPr="00490F76">
        <w:rPr>
          <w:rFonts w:ascii="Times New Roman" w:hAnsi="Times New Roman"/>
          <w:sz w:val="28"/>
          <w:szCs w:val="28"/>
        </w:rPr>
        <w:t>відновлення пропускної здатності колекторів</w:t>
      </w:r>
      <w:r w:rsidR="00B17B2C">
        <w:rPr>
          <w:rFonts w:ascii="Times New Roman" w:hAnsi="Times New Roman"/>
          <w:sz w:val="28"/>
          <w:szCs w:val="28"/>
        </w:rPr>
        <w:t>, мереж водовідведення</w:t>
      </w:r>
      <w:r w:rsidRPr="00490F76">
        <w:rPr>
          <w:rFonts w:ascii="Times New Roman" w:hAnsi="Times New Roman"/>
          <w:sz w:val="28"/>
          <w:szCs w:val="28"/>
        </w:rPr>
        <w:t xml:space="preserve"> та колодязів із залученням технічних засобів.</w:t>
      </w:r>
    </w:p>
    <w:p w:rsidR="00181680" w:rsidRPr="00103429" w:rsidRDefault="00181680" w:rsidP="00103429">
      <w:pPr>
        <w:shd w:val="clear" w:color="auto" w:fill="FFFFFF"/>
        <w:spacing w:after="0" w:line="240" w:lineRule="auto"/>
        <w:jc w:val="both"/>
        <w:textAlignment w:val="baseline"/>
        <w:rPr>
          <w:rFonts w:ascii="Times New Roman" w:hAnsi="Times New Roman"/>
          <w:color w:val="000000"/>
          <w:sz w:val="28"/>
          <w:szCs w:val="28"/>
          <w:bdr w:val="none" w:sz="0" w:space="0" w:color="auto" w:frame="1"/>
          <w:lang w:eastAsia="ru-RU"/>
        </w:rPr>
      </w:pPr>
    </w:p>
    <w:p w:rsidR="00181680" w:rsidRPr="00F564A4" w:rsidRDefault="00181680" w:rsidP="00F564A4">
      <w:pPr>
        <w:spacing w:after="0" w:line="240" w:lineRule="auto"/>
        <w:ind w:left="567" w:right="-851" w:firstLine="567"/>
        <w:jc w:val="both"/>
        <w:rPr>
          <w:rFonts w:ascii="Times New Roman" w:hAnsi="Times New Roman"/>
          <w:color w:val="000000"/>
          <w:sz w:val="28"/>
          <w:szCs w:val="28"/>
          <w:bdr w:val="none" w:sz="0" w:space="0" w:color="auto" w:frame="1"/>
          <w:lang w:eastAsia="ru-RU"/>
        </w:rPr>
      </w:pPr>
      <w:bookmarkStart w:id="25" w:name="n46"/>
      <w:bookmarkEnd w:id="25"/>
      <w:r w:rsidRPr="007E525F">
        <w:rPr>
          <w:rFonts w:ascii="Times New Roman" w:hAnsi="Times New Roman"/>
          <w:color w:val="000000"/>
          <w:sz w:val="28"/>
          <w:szCs w:val="28"/>
          <w:bdr w:val="none" w:sz="0" w:space="0" w:color="auto" w:frame="1"/>
          <w:lang w:eastAsia="ru-RU"/>
        </w:rPr>
        <w:t>Інші терміни, що використовуються у цих Правилах, вживаються у значеннях, наведених у </w:t>
      </w:r>
      <w:hyperlink r:id="rId7" w:tgtFrame="_blank" w:history="1">
        <w:r w:rsidRPr="00A61AD5">
          <w:rPr>
            <w:rFonts w:ascii="Times New Roman" w:hAnsi="Times New Roman"/>
            <w:color w:val="000000"/>
            <w:sz w:val="28"/>
            <w:szCs w:val="28"/>
            <w:lang w:eastAsia="ru-RU"/>
          </w:rPr>
          <w:t>Водному кодексі України</w:t>
        </w:r>
      </w:hyperlink>
      <w:r w:rsidRPr="00A61AD5">
        <w:rPr>
          <w:rFonts w:ascii="Times New Roman" w:hAnsi="Times New Roman"/>
          <w:color w:val="000000"/>
          <w:sz w:val="28"/>
          <w:szCs w:val="28"/>
          <w:bdr w:val="none" w:sz="0" w:space="0" w:color="auto" w:frame="1"/>
          <w:lang w:eastAsia="ru-RU"/>
        </w:rPr>
        <w:t>, </w:t>
      </w:r>
      <w:r w:rsidR="00B17B2C" w:rsidRPr="007A5C64">
        <w:rPr>
          <w:rFonts w:ascii="Times New Roman" w:hAnsi="Times New Roman"/>
          <w:sz w:val="28"/>
          <w:szCs w:val="28"/>
        </w:rPr>
        <w:t>Законах України «Про водовідведення та очищення стічних вод», «Про житлово-комунальні послуги», «Про захист прав споживачів»</w:t>
      </w:r>
      <w:r w:rsidRPr="007E525F">
        <w:rPr>
          <w:rFonts w:ascii="Times New Roman" w:hAnsi="Times New Roman"/>
          <w:color w:val="000000"/>
          <w:sz w:val="28"/>
          <w:szCs w:val="28"/>
          <w:bdr w:val="none" w:sz="0" w:space="0" w:color="auto" w:frame="1"/>
          <w:lang w:eastAsia="ru-RU"/>
        </w:rPr>
        <w:t>, Правилах №316 та </w:t>
      </w:r>
      <w:r w:rsidRPr="007E525F">
        <w:rPr>
          <w:rFonts w:ascii="Times New Roman" w:hAnsi="Times New Roman"/>
          <w:sz w:val="28"/>
          <w:szCs w:val="28"/>
        </w:rPr>
        <w:t>Правилах №190</w:t>
      </w:r>
      <w:r w:rsidRPr="007E525F">
        <w:rPr>
          <w:rFonts w:ascii="Times New Roman" w:hAnsi="Times New Roman"/>
          <w:color w:val="000000"/>
          <w:sz w:val="28"/>
          <w:szCs w:val="28"/>
          <w:bdr w:val="none" w:sz="0" w:space="0" w:color="auto" w:frame="1"/>
          <w:lang w:eastAsia="ru-RU"/>
        </w:rPr>
        <w:t>.</w:t>
      </w:r>
    </w:p>
    <w:p w:rsidR="00181680" w:rsidRDefault="00181680" w:rsidP="00F564A4">
      <w:pPr>
        <w:spacing w:after="0" w:line="240" w:lineRule="auto"/>
        <w:ind w:left="567" w:right="-851" w:firstLine="14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FD1755">
        <w:rPr>
          <w:rFonts w:ascii="Times New Roman" w:hAnsi="Times New Roman"/>
          <w:sz w:val="28"/>
          <w:szCs w:val="28"/>
        </w:rPr>
        <w:t xml:space="preserve">1.5. </w:t>
      </w:r>
      <w:r>
        <w:rPr>
          <w:rFonts w:ascii="Times New Roman" w:hAnsi="Times New Roman"/>
          <w:sz w:val="28"/>
          <w:szCs w:val="28"/>
        </w:rPr>
        <w:t>Правила є обов’язковими для всіх споживачів та в</w:t>
      </w:r>
      <w:r w:rsidR="00B17B2C">
        <w:rPr>
          <w:rFonts w:ascii="Times New Roman" w:hAnsi="Times New Roman"/>
          <w:sz w:val="28"/>
          <w:szCs w:val="28"/>
        </w:rPr>
        <w:t>иконавців</w:t>
      </w:r>
      <w:r>
        <w:rPr>
          <w:rFonts w:ascii="Times New Roman" w:hAnsi="Times New Roman"/>
          <w:sz w:val="28"/>
          <w:szCs w:val="28"/>
        </w:rPr>
        <w:t xml:space="preserve">. </w:t>
      </w:r>
      <w:r w:rsidRPr="00FD1755">
        <w:rPr>
          <w:rFonts w:ascii="Times New Roman" w:hAnsi="Times New Roman"/>
          <w:sz w:val="28"/>
          <w:szCs w:val="28"/>
        </w:rPr>
        <w:t>Правила вс</w:t>
      </w:r>
      <w:r>
        <w:rPr>
          <w:rFonts w:ascii="Times New Roman" w:hAnsi="Times New Roman"/>
          <w:sz w:val="28"/>
          <w:szCs w:val="28"/>
        </w:rPr>
        <w:t>тановлюють вимоги до споживачів</w:t>
      </w:r>
      <w:r w:rsidRPr="00FD1755">
        <w:rPr>
          <w:rFonts w:ascii="Times New Roman" w:hAnsi="Times New Roman"/>
          <w:sz w:val="28"/>
          <w:szCs w:val="28"/>
        </w:rPr>
        <w:t xml:space="preserve">, які скидають свої стічні води до </w:t>
      </w:r>
      <w:r>
        <w:rPr>
          <w:rFonts w:ascii="Times New Roman" w:hAnsi="Times New Roman"/>
          <w:sz w:val="28"/>
          <w:szCs w:val="28"/>
        </w:rPr>
        <w:t>системи централізованого водовідведення</w:t>
      </w:r>
      <w:r w:rsidRPr="00FD1755">
        <w:rPr>
          <w:rFonts w:ascii="Times New Roman" w:hAnsi="Times New Roman"/>
          <w:sz w:val="28"/>
          <w:szCs w:val="28"/>
        </w:rPr>
        <w:t xml:space="preserve">, регламентують взаємні права та обов'язки </w:t>
      </w:r>
      <w:r>
        <w:rPr>
          <w:rFonts w:ascii="Times New Roman" w:hAnsi="Times New Roman"/>
          <w:sz w:val="28"/>
          <w:szCs w:val="28"/>
        </w:rPr>
        <w:t xml:space="preserve">споживачів та </w:t>
      </w:r>
      <w:r w:rsidR="00B17B2C">
        <w:rPr>
          <w:rFonts w:ascii="Times New Roman" w:hAnsi="Times New Roman"/>
          <w:sz w:val="28"/>
          <w:szCs w:val="28"/>
        </w:rPr>
        <w:t>виконавців</w:t>
      </w:r>
      <w:r w:rsidRPr="00FD1755">
        <w:rPr>
          <w:rFonts w:ascii="Times New Roman" w:hAnsi="Times New Roman"/>
          <w:sz w:val="28"/>
          <w:szCs w:val="28"/>
        </w:rPr>
        <w:t xml:space="preserve">, порядок визначення величини плати за скидання стічних вод </w:t>
      </w:r>
      <w:r>
        <w:rPr>
          <w:rFonts w:ascii="Times New Roman" w:hAnsi="Times New Roman"/>
          <w:sz w:val="28"/>
          <w:szCs w:val="28"/>
        </w:rPr>
        <w:t>до системи централізованого водовідведення</w:t>
      </w:r>
      <w:r w:rsidRPr="00FD1755">
        <w:rPr>
          <w:rFonts w:ascii="Times New Roman" w:hAnsi="Times New Roman"/>
          <w:sz w:val="28"/>
          <w:szCs w:val="28"/>
        </w:rPr>
        <w:t>, порядок контролю за виконанням цих Правил,</w:t>
      </w:r>
      <w:r>
        <w:rPr>
          <w:rFonts w:ascii="Times New Roman" w:hAnsi="Times New Roman"/>
          <w:sz w:val="28"/>
          <w:szCs w:val="28"/>
        </w:rPr>
        <w:t xml:space="preserve"> Правил №316, договору,</w:t>
      </w:r>
      <w:r w:rsidRPr="00FD1755">
        <w:rPr>
          <w:rFonts w:ascii="Times New Roman" w:hAnsi="Times New Roman"/>
          <w:sz w:val="28"/>
          <w:szCs w:val="28"/>
        </w:rPr>
        <w:t xml:space="preserve"> відповідальність та засоби впливу за їх порушення.</w:t>
      </w:r>
    </w:p>
    <w:p w:rsidR="00181680" w:rsidRDefault="00181680" w:rsidP="00F564A4">
      <w:pPr>
        <w:spacing w:after="0" w:line="240" w:lineRule="auto"/>
        <w:ind w:left="567" w:right="-851" w:firstLine="14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FD1755">
        <w:rPr>
          <w:rFonts w:ascii="Times New Roman" w:hAnsi="Times New Roman"/>
          <w:sz w:val="28"/>
          <w:szCs w:val="28"/>
        </w:rPr>
        <w:t xml:space="preserve">1.6. </w:t>
      </w:r>
      <w:r w:rsidR="00B17B2C" w:rsidRPr="007A5C64">
        <w:rPr>
          <w:rFonts w:ascii="Times New Roman" w:hAnsi="Times New Roman"/>
          <w:sz w:val="28"/>
          <w:szCs w:val="28"/>
        </w:rPr>
        <w:t xml:space="preserve">Виконавець укладає зі споживачем договір за умови, що мережа водовідведення та очисні споруди системи централізованого водовідведення мають резерв пропускної спроможності. Виконавець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w:t>
      </w:r>
      <w:r w:rsidR="00B17B2C">
        <w:rPr>
          <w:rFonts w:ascii="Times New Roman" w:hAnsi="Times New Roman"/>
          <w:sz w:val="28"/>
          <w:szCs w:val="28"/>
        </w:rPr>
        <w:t>Правил №316</w:t>
      </w:r>
      <w:r w:rsidR="00B17B2C" w:rsidRPr="007A5C64">
        <w:rPr>
          <w:rFonts w:ascii="Times New Roman" w:hAnsi="Times New Roman"/>
          <w:sz w:val="28"/>
          <w:szCs w:val="28"/>
        </w:rPr>
        <w:t xml:space="preserve"> та умовам укладеного з ви</w:t>
      </w:r>
      <w:r w:rsidR="00B17B2C">
        <w:rPr>
          <w:rFonts w:ascii="Times New Roman" w:hAnsi="Times New Roman"/>
          <w:sz w:val="28"/>
          <w:szCs w:val="28"/>
        </w:rPr>
        <w:t>конавцем договору</w:t>
      </w:r>
      <w:r w:rsidRPr="00FD1755">
        <w:rPr>
          <w:rFonts w:ascii="Times New Roman" w:hAnsi="Times New Roman"/>
          <w:sz w:val="28"/>
          <w:szCs w:val="28"/>
        </w:rPr>
        <w:t>.</w:t>
      </w:r>
    </w:p>
    <w:p w:rsidR="00181680" w:rsidRPr="00B938EB" w:rsidRDefault="00181680" w:rsidP="00F564A4">
      <w:pPr>
        <w:shd w:val="clear" w:color="auto" w:fill="FFFFFF"/>
        <w:spacing w:after="0" w:line="240" w:lineRule="auto"/>
        <w:ind w:left="708" w:right="-851" w:firstLine="709"/>
        <w:jc w:val="both"/>
        <w:textAlignment w:val="baseline"/>
        <w:rPr>
          <w:rFonts w:ascii="Times New Roman" w:hAnsi="Times New Roman"/>
          <w:sz w:val="28"/>
          <w:szCs w:val="28"/>
          <w:bdr w:val="none" w:sz="0" w:space="0" w:color="auto" w:frame="1"/>
          <w:lang w:eastAsia="ru-RU"/>
        </w:rPr>
      </w:pPr>
      <w:r w:rsidRPr="00B938EB">
        <w:rPr>
          <w:rFonts w:ascii="Times New Roman" w:hAnsi="Times New Roman"/>
          <w:sz w:val="28"/>
          <w:szCs w:val="28"/>
        </w:rPr>
        <w:t xml:space="preserve">1.7. Кожний споживач скидає стічні води </w:t>
      </w:r>
      <w:r>
        <w:rPr>
          <w:rFonts w:ascii="Times New Roman" w:hAnsi="Times New Roman"/>
          <w:sz w:val="28"/>
          <w:szCs w:val="28"/>
        </w:rPr>
        <w:t>до системи централізованого водовідведення</w:t>
      </w:r>
      <w:r w:rsidRPr="00B938EB">
        <w:rPr>
          <w:rFonts w:ascii="Times New Roman" w:hAnsi="Times New Roman"/>
          <w:sz w:val="28"/>
          <w:szCs w:val="28"/>
        </w:rPr>
        <w:t xml:space="preserve"> через окремий випуск</w:t>
      </w:r>
      <w:r>
        <w:rPr>
          <w:rFonts w:ascii="Times New Roman" w:hAnsi="Times New Roman"/>
          <w:sz w:val="28"/>
          <w:szCs w:val="28"/>
        </w:rPr>
        <w:t>,</w:t>
      </w:r>
      <w:r w:rsidRPr="00B938EB">
        <w:rPr>
          <w:rFonts w:ascii="Times New Roman" w:hAnsi="Times New Roman"/>
          <w:sz w:val="28"/>
          <w:szCs w:val="28"/>
        </w:rPr>
        <w:t xml:space="preserve"> з обов’язковим улаштуванням контрольного колодязя</w:t>
      </w:r>
      <w:r>
        <w:rPr>
          <w:rFonts w:ascii="Times New Roman" w:hAnsi="Times New Roman"/>
          <w:sz w:val="28"/>
          <w:szCs w:val="28"/>
        </w:rPr>
        <w:t>, розташованого</w:t>
      </w:r>
      <w:r w:rsidRPr="00B938EB">
        <w:rPr>
          <w:rFonts w:ascii="Times New Roman" w:hAnsi="Times New Roman"/>
          <w:sz w:val="28"/>
          <w:szCs w:val="28"/>
        </w:rPr>
        <w:t xml:space="preserve"> у місці, </w:t>
      </w:r>
      <w:r w:rsidRPr="00B938EB">
        <w:rPr>
          <w:rFonts w:ascii="Times New Roman" w:hAnsi="Times New Roman"/>
          <w:sz w:val="28"/>
          <w:szCs w:val="28"/>
          <w:bdr w:val="none" w:sz="0" w:space="0" w:color="auto" w:frame="1"/>
          <w:lang w:eastAsia="ru-RU"/>
        </w:rPr>
        <w:t xml:space="preserve">погодженому з </w:t>
      </w:r>
      <w:r w:rsidR="00B17B2C">
        <w:rPr>
          <w:rFonts w:ascii="Times New Roman" w:hAnsi="Times New Roman"/>
          <w:sz w:val="28"/>
          <w:szCs w:val="28"/>
          <w:bdr w:val="none" w:sz="0" w:space="0" w:color="auto" w:frame="1"/>
          <w:lang w:eastAsia="ru-RU"/>
        </w:rPr>
        <w:t>виконавцем</w:t>
      </w:r>
      <w:r w:rsidRPr="00B938EB">
        <w:rPr>
          <w:rFonts w:ascii="Times New Roman" w:hAnsi="Times New Roman"/>
          <w:sz w:val="28"/>
          <w:szCs w:val="28"/>
          <w:bdr w:val="none" w:sz="0" w:space="0" w:color="auto" w:frame="1"/>
          <w:lang w:eastAsia="ru-RU"/>
        </w:rPr>
        <w:t>.</w:t>
      </w:r>
    </w:p>
    <w:p w:rsidR="00181680" w:rsidRPr="00B938EB" w:rsidRDefault="00181680" w:rsidP="00B938EB">
      <w:pPr>
        <w:shd w:val="clear" w:color="auto" w:fill="FFFFFF"/>
        <w:spacing w:after="0" w:line="240" w:lineRule="auto"/>
        <w:ind w:left="567" w:right="-851" w:firstLine="709"/>
        <w:jc w:val="both"/>
        <w:textAlignment w:val="baseline"/>
        <w:rPr>
          <w:rFonts w:ascii="Times New Roman" w:hAnsi="Times New Roman"/>
          <w:sz w:val="28"/>
          <w:szCs w:val="28"/>
          <w:bdr w:val="none" w:sz="0" w:space="0" w:color="auto" w:frame="1"/>
          <w:lang w:eastAsia="ru-RU"/>
        </w:rPr>
      </w:pPr>
      <w:bookmarkStart w:id="26" w:name="n52"/>
      <w:bookmarkEnd w:id="26"/>
      <w:r w:rsidRPr="00B938EB">
        <w:rPr>
          <w:rFonts w:ascii="Times New Roman" w:hAnsi="Times New Roman"/>
          <w:sz w:val="28"/>
          <w:szCs w:val="28"/>
          <w:bdr w:val="none" w:sz="0" w:space="0" w:color="auto" w:frame="1"/>
          <w:lang w:eastAsia="ru-RU"/>
        </w:rPr>
        <w:t xml:space="preserve">Об’єднання випусків стічних вод від кількох споживачів може здійснюватися тільки </w:t>
      </w:r>
      <w:r w:rsidR="00B17B2C">
        <w:rPr>
          <w:rFonts w:ascii="Times New Roman" w:hAnsi="Times New Roman"/>
          <w:sz w:val="28"/>
          <w:szCs w:val="28"/>
          <w:bdr w:val="none" w:sz="0" w:space="0" w:color="auto" w:frame="1"/>
          <w:lang w:eastAsia="ru-RU"/>
        </w:rPr>
        <w:t>після контрольного колодязя на</w:t>
      </w:r>
      <w:r w:rsidRPr="00B938EB">
        <w:rPr>
          <w:rFonts w:ascii="Times New Roman" w:hAnsi="Times New Roman"/>
          <w:sz w:val="28"/>
          <w:szCs w:val="28"/>
          <w:bdr w:val="none" w:sz="0" w:space="0" w:color="auto" w:frame="1"/>
          <w:lang w:eastAsia="ru-RU"/>
        </w:rPr>
        <w:t xml:space="preserve"> випуску</w:t>
      </w:r>
      <w:r w:rsidR="00B17B2C">
        <w:rPr>
          <w:rFonts w:ascii="Times New Roman" w:hAnsi="Times New Roman"/>
          <w:sz w:val="28"/>
          <w:szCs w:val="28"/>
          <w:bdr w:val="none" w:sz="0" w:space="0" w:color="auto" w:frame="1"/>
          <w:lang w:eastAsia="ru-RU"/>
        </w:rPr>
        <w:t xml:space="preserve"> водовідведення</w:t>
      </w:r>
      <w:r w:rsidRPr="00B938EB">
        <w:rPr>
          <w:rFonts w:ascii="Times New Roman" w:hAnsi="Times New Roman"/>
          <w:sz w:val="28"/>
          <w:szCs w:val="28"/>
          <w:bdr w:val="none" w:sz="0" w:space="0" w:color="auto" w:frame="1"/>
          <w:lang w:eastAsia="ru-RU"/>
        </w:rPr>
        <w:t xml:space="preserve"> кожного споживача.</w:t>
      </w:r>
    </w:p>
    <w:p w:rsidR="00181680" w:rsidRDefault="00181680" w:rsidP="00F564A4">
      <w:pPr>
        <w:spacing w:after="0" w:line="240" w:lineRule="auto"/>
        <w:ind w:left="567" w:right="-851" w:firstLine="709"/>
        <w:jc w:val="both"/>
        <w:rPr>
          <w:rFonts w:ascii="Times New Roman" w:hAnsi="Times New Roman"/>
          <w:color w:val="000000"/>
          <w:sz w:val="24"/>
          <w:szCs w:val="24"/>
          <w:bdr w:val="none" w:sz="0" w:space="0" w:color="auto" w:frame="1"/>
          <w:lang w:eastAsia="ru-RU"/>
        </w:rPr>
      </w:pPr>
      <w:bookmarkStart w:id="27" w:name="n53"/>
      <w:bookmarkEnd w:id="27"/>
      <w:r w:rsidRPr="00B938EB">
        <w:rPr>
          <w:rFonts w:ascii="Times New Roman" w:hAnsi="Times New Roman"/>
          <w:sz w:val="28"/>
          <w:szCs w:val="28"/>
          <w:bdr w:val="none" w:sz="0" w:space="0" w:color="auto" w:frame="1"/>
          <w:lang w:eastAsia="ru-RU"/>
        </w:rPr>
        <w:t xml:space="preserve">Скидання стічних вод </w:t>
      </w:r>
      <w:r w:rsidR="00B17B2C">
        <w:rPr>
          <w:rFonts w:ascii="Times New Roman" w:hAnsi="Times New Roman"/>
          <w:sz w:val="28"/>
          <w:szCs w:val="28"/>
          <w:bdr w:val="none" w:sz="0" w:space="0" w:color="auto" w:frame="1"/>
          <w:lang w:eastAsia="ru-RU"/>
        </w:rPr>
        <w:t>субспоживачем із використанням</w:t>
      </w:r>
      <w:r w:rsidRPr="00B938EB">
        <w:rPr>
          <w:rFonts w:ascii="Times New Roman" w:hAnsi="Times New Roman"/>
          <w:sz w:val="28"/>
          <w:szCs w:val="28"/>
          <w:bdr w:val="none" w:sz="0" w:space="0" w:color="auto" w:frame="1"/>
          <w:lang w:eastAsia="ru-RU"/>
        </w:rPr>
        <w:t xml:space="preserve"> мережі</w:t>
      </w:r>
      <w:r w:rsidR="00B17B2C">
        <w:rPr>
          <w:rFonts w:ascii="Times New Roman" w:hAnsi="Times New Roman"/>
          <w:sz w:val="28"/>
          <w:szCs w:val="28"/>
          <w:bdr w:val="none" w:sz="0" w:space="0" w:color="auto" w:frame="1"/>
          <w:lang w:eastAsia="ru-RU"/>
        </w:rPr>
        <w:t xml:space="preserve"> водовідведення</w:t>
      </w:r>
      <w:r w:rsidRPr="00B938EB">
        <w:rPr>
          <w:rFonts w:ascii="Times New Roman" w:hAnsi="Times New Roman"/>
          <w:sz w:val="28"/>
          <w:szCs w:val="28"/>
          <w:bdr w:val="none" w:sz="0" w:space="0" w:color="auto" w:frame="1"/>
          <w:lang w:eastAsia="ru-RU"/>
        </w:rPr>
        <w:t xml:space="preserve"> споживача не є об’єднанням випусків стічних вод кількох споживачів.</w:t>
      </w:r>
    </w:p>
    <w:p w:rsidR="00181680" w:rsidRPr="00FF65D8" w:rsidRDefault="00181680" w:rsidP="00F564A4">
      <w:pPr>
        <w:spacing w:after="0" w:line="240" w:lineRule="auto"/>
        <w:ind w:left="567" w:right="-851" w:firstLine="709"/>
        <w:jc w:val="both"/>
        <w:rPr>
          <w:rFonts w:ascii="Times New Roman" w:hAnsi="Times New Roman"/>
          <w:sz w:val="24"/>
          <w:szCs w:val="24"/>
          <w:bdr w:val="none" w:sz="0" w:space="0" w:color="auto" w:frame="1"/>
          <w:lang w:eastAsia="ru-RU"/>
        </w:rPr>
      </w:pPr>
      <w:r w:rsidRPr="00FF65D8">
        <w:rPr>
          <w:rFonts w:ascii="Times New Roman" w:hAnsi="Times New Roman"/>
          <w:sz w:val="28"/>
          <w:szCs w:val="28"/>
        </w:rPr>
        <w:lastRenderedPageBreak/>
        <w:t>1.8. Для усіх споживачів, що скидають стічні води до систем централізованого водовідведення, встановлюються єдині нормативи допустимих концентрацій забруднюючих речовин (розділ 4 цих Правил).</w:t>
      </w:r>
    </w:p>
    <w:p w:rsidR="00181680" w:rsidRDefault="00181680" w:rsidP="00F564A4">
      <w:pPr>
        <w:spacing w:after="0" w:line="240" w:lineRule="auto"/>
        <w:ind w:left="567" w:right="-851" w:firstLine="709"/>
        <w:jc w:val="both"/>
        <w:rPr>
          <w:rFonts w:ascii="Times New Roman" w:hAnsi="Times New Roman"/>
          <w:color w:val="000000"/>
          <w:sz w:val="24"/>
          <w:szCs w:val="24"/>
          <w:bdr w:val="none" w:sz="0" w:space="0" w:color="auto" w:frame="1"/>
          <w:lang w:eastAsia="ru-RU"/>
        </w:rPr>
      </w:pPr>
      <w:r>
        <w:rPr>
          <w:rFonts w:ascii="Times New Roman" w:hAnsi="Times New Roman"/>
          <w:sz w:val="28"/>
          <w:szCs w:val="28"/>
        </w:rPr>
        <w:t xml:space="preserve">1.9. Контроль за виконанням споживачами вимог цих Правил здійснює </w:t>
      </w:r>
      <w:r w:rsidR="00012298">
        <w:rPr>
          <w:rFonts w:ascii="Times New Roman" w:hAnsi="Times New Roman"/>
          <w:sz w:val="28"/>
          <w:szCs w:val="28"/>
        </w:rPr>
        <w:t>виконавець</w:t>
      </w:r>
      <w:r>
        <w:rPr>
          <w:rFonts w:ascii="Times New Roman" w:hAnsi="Times New Roman"/>
          <w:sz w:val="28"/>
          <w:szCs w:val="28"/>
        </w:rPr>
        <w:t>.</w:t>
      </w:r>
    </w:p>
    <w:p w:rsidR="00181680" w:rsidRDefault="00181680" w:rsidP="00F564A4">
      <w:pPr>
        <w:spacing w:after="0" w:line="240" w:lineRule="auto"/>
        <w:ind w:left="567" w:right="-851" w:firstLine="709"/>
        <w:jc w:val="both"/>
        <w:rPr>
          <w:rFonts w:ascii="Times New Roman" w:hAnsi="Times New Roman"/>
          <w:color w:val="000000"/>
          <w:sz w:val="24"/>
          <w:szCs w:val="24"/>
          <w:bdr w:val="none" w:sz="0" w:space="0" w:color="auto" w:frame="1"/>
          <w:lang w:eastAsia="ru-RU"/>
        </w:rPr>
      </w:pPr>
      <w:r>
        <w:rPr>
          <w:rFonts w:ascii="Times New Roman" w:hAnsi="Times New Roman"/>
          <w:sz w:val="28"/>
          <w:szCs w:val="28"/>
        </w:rPr>
        <w:t xml:space="preserve">1.10. </w:t>
      </w:r>
      <w:r w:rsidRPr="00B938EB">
        <w:rPr>
          <w:rFonts w:ascii="Times New Roman" w:hAnsi="Times New Roman"/>
          <w:color w:val="000000"/>
          <w:sz w:val="28"/>
          <w:szCs w:val="28"/>
          <w:bdr w:val="none" w:sz="0" w:space="0" w:color="auto" w:frame="1"/>
          <w:lang w:eastAsia="ru-RU"/>
        </w:rPr>
        <w:t>Приєднання споживачів до систем централізованого водовідведення здійснюється згідно з вимогами </w:t>
      </w:r>
      <w:r w:rsidR="00012298" w:rsidRPr="00B938EB">
        <w:rPr>
          <w:rFonts w:ascii="Times New Roman" w:hAnsi="Times New Roman"/>
          <w:color w:val="000000"/>
          <w:sz w:val="28"/>
          <w:szCs w:val="28"/>
          <w:bdr w:val="none" w:sz="0" w:space="0" w:color="auto" w:frame="1"/>
          <w:lang w:eastAsia="ru-RU"/>
        </w:rPr>
        <w:t xml:space="preserve"> </w:t>
      </w:r>
      <w:r w:rsidR="00012298">
        <w:rPr>
          <w:rFonts w:ascii="Times New Roman" w:hAnsi="Times New Roman"/>
          <w:color w:val="000000"/>
          <w:sz w:val="28"/>
          <w:szCs w:val="28"/>
          <w:bdr w:val="none" w:sz="0" w:space="0" w:color="auto" w:frame="1"/>
          <w:lang w:eastAsia="ru-RU"/>
        </w:rPr>
        <w:t>розділу IІІ</w:t>
      </w:r>
      <w:r w:rsidRPr="00B938EB">
        <w:rPr>
          <w:rFonts w:ascii="Times New Roman" w:hAnsi="Times New Roman"/>
          <w:color w:val="000000"/>
          <w:sz w:val="28"/>
          <w:szCs w:val="28"/>
          <w:bdr w:val="none" w:sz="0" w:space="0" w:color="auto" w:frame="1"/>
          <w:lang w:eastAsia="ru-RU"/>
        </w:rPr>
        <w:t xml:space="preserve"> Правил </w:t>
      </w:r>
      <w:r>
        <w:rPr>
          <w:rFonts w:ascii="Times New Roman" w:hAnsi="Times New Roman"/>
          <w:color w:val="000000"/>
          <w:sz w:val="28"/>
          <w:szCs w:val="28"/>
          <w:bdr w:val="none" w:sz="0" w:space="0" w:color="auto" w:frame="1"/>
          <w:lang w:eastAsia="ru-RU"/>
        </w:rPr>
        <w:t>№190.</w:t>
      </w:r>
    </w:p>
    <w:p w:rsidR="00181680" w:rsidRDefault="00181680" w:rsidP="00F564A4">
      <w:pPr>
        <w:spacing w:after="0" w:line="240" w:lineRule="auto"/>
        <w:ind w:left="567" w:right="-851" w:firstLine="709"/>
        <w:jc w:val="both"/>
        <w:rPr>
          <w:rFonts w:ascii="Times New Roman" w:hAnsi="Times New Roman"/>
          <w:color w:val="000000"/>
          <w:sz w:val="24"/>
          <w:szCs w:val="24"/>
          <w:bdr w:val="none" w:sz="0" w:space="0" w:color="auto" w:frame="1"/>
          <w:lang w:eastAsia="ru-RU"/>
        </w:rPr>
      </w:pPr>
      <w:r>
        <w:rPr>
          <w:rFonts w:ascii="Times New Roman" w:hAnsi="Times New Roman"/>
          <w:sz w:val="28"/>
          <w:szCs w:val="28"/>
        </w:rPr>
        <w:t>1.11</w:t>
      </w:r>
      <w:r w:rsidRPr="00CD55CF">
        <w:rPr>
          <w:rFonts w:ascii="Times New Roman" w:hAnsi="Times New Roman"/>
          <w:sz w:val="28"/>
          <w:szCs w:val="28"/>
        </w:rPr>
        <w:t xml:space="preserve">. Положення даних Правил повинні враховуватися при розробці проектів систем </w:t>
      </w:r>
      <w:r w:rsidR="00012298">
        <w:rPr>
          <w:rFonts w:ascii="Times New Roman" w:hAnsi="Times New Roman"/>
          <w:sz w:val="28"/>
          <w:szCs w:val="28"/>
        </w:rPr>
        <w:t>водовідведення</w:t>
      </w:r>
      <w:r w:rsidRPr="00CD55CF">
        <w:rPr>
          <w:rFonts w:ascii="Times New Roman" w:hAnsi="Times New Roman"/>
          <w:sz w:val="28"/>
          <w:szCs w:val="28"/>
        </w:rPr>
        <w:t xml:space="preserve"> промвузлів та окремих підприємств.</w:t>
      </w:r>
    </w:p>
    <w:p w:rsidR="00181680" w:rsidRDefault="00181680" w:rsidP="00F564A4">
      <w:pPr>
        <w:spacing w:after="0" w:line="240" w:lineRule="auto"/>
        <w:ind w:left="567" w:right="-851" w:firstLine="709"/>
        <w:jc w:val="both"/>
        <w:rPr>
          <w:rFonts w:ascii="Times New Roman" w:hAnsi="Times New Roman"/>
          <w:color w:val="000000"/>
          <w:sz w:val="24"/>
          <w:szCs w:val="24"/>
          <w:bdr w:val="none" w:sz="0" w:space="0" w:color="auto" w:frame="1"/>
          <w:lang w:eastAsia="ru-RU"/>
        </w:rPr>
      </w:pPr>
      <w:r>
        <w:rPr>
          <w:rFonts w:ascii="Times New Roman" w:hAnsi="Times New Roman"/>
          <w:sz w:val="28"/>
          <w:szCs w:val="28"/>
        </w:rPr>
        <w:t xml:space="preserve">1.12. </w:t>
      </w:r>
      <w:r w:rsidRPr="00B938EB">
        <w:rPr>
          <w:rFonts w:ascii="Times New Roman" w:hAnsi="Times New Roman"/>
          <w:color w:val="000000"/>
          <w:sz w:val="28"/>
          <w:szCs w:val="28"/>
          <w:bdr w:val="none" w:sz="0" w:space="0" w:color="auto" w:frame="1"/>
          <w:lang w:eastAsia="ru-RU"/>
        </w:rPr>
        <w:t>Приймання стічних вод споживачів до системи централізованого водовідведення або безпосередньо на</w:t>
      </w:r>
      <w:r w:rsidR="00012298" w:rsidRPr="007A5C64">
        <w:rPr>
          <w:rFonts w:ascii="Times New Roman" w:hAnsi="Times New Roman"/>
          <w:sz w:val="28"/>
          <w:szCs w:val="28"/>
        </w:rPr>
        <w:t xml:space="preserve"> очисні споруди системи централізованого водовідведення</w:t>
      </w:r>
      <w:r w:rsidRPr="00B938EB">
        <w:rPr>
          <w:rFonts w:ascii="Times New Roman" w:hAnsi="Times New Roman"/>
          <w:color w:val="000000"/>
          <w:sz w:val="28"/>
          <w:szCs w:val="28"/>
          <w:bdr w:val="none" w:sz="0" w:space="0" w:color="auto" w:frame="1"/>
          <w:lang w:eastAsia="ru-RU"/>
        </w:rPr>
        <w:t xml:space="preserve"> здійснюється виключно за договорами.</w:t>
      </w:r>
    </w:p>
    <w:p w:rsidR="00181680" w:rsidRPr="00C3300D" w:rsidRDefault="00181680" w:rsidP="00F564A4">
      <w:pPr>
        <w:spacing w:after="0" w:line="240" w:lineRule="auto"/>
        <w:ind w:left="567" w:right="-851" w:firstLine="709"/>
        <w:jc w:val="both"/>
        <w:rPr>
          <w:rFonts w:ascii="Times New Roman" w:hAnsi="Times New Roman"/>
          <w:sz w:val="24"/>
          <w:szCs w:val="24"/>
          <w:bdr w:val="none" w:sz="0" w:space="0" w:color="auto" w:frame="1"/>
          <w:lang w:eastAsia="ru-RU"/>
        </w:rPr>
      </w:pPr>
      <w:r>
        <w:rPr>
          <w:rFonts w:ascii="Times New Roman" w:hAnsi="Times New Roman"/>
          <w:color w:val="000000"/>
          <w:sz w:val="28"/>
          <w:szCs w:val="28"/>
          <w:bdr w:val="none" w:sz="0" w:space="0" w:color="auto" w:frame="1"/>
          <w:lang w:eastAsia="ru-RU"/>
        </w:rPr>
        <w:t>1.13</w:t>
      </w:r>
      <w:r w:rsidR="00012298" w:rsidRPr="00012298">
        <w:rPr>
          <w:rFonts w:ascii="Times New Roman" w:hAnsi="Times New Roman"/>
          <w:sz w:val="28"/>
          <w:szCs w:val="28"/>
        </w:rPr>
        <w:t xml:space="preserve"> </w:t>
      </w:r>
      <w:r w:rsidR="00571195" w:rsidRPr="00C343B5">
        <w:rPr>
          <w:rFonts w:ascii="Times New Roman" w:hAnsi="Times New Roman"/>
          <w:color w:val="000000"/>
          <w:sz w:val="28"/>
          <w:szCs w:val="28"/>
          <w:bdr w:val="none" w:sz="0" w:space="0" w:color="auto" w:frame="1"/>
          <w:lang w:eastAsia="ru-RU"/>
        </w:rPr>
        <w:t xml:space="preserve">Приймання до системи централізованого водовідведення стічних вод, які вивозяться асенізаційним транспортом від споживачів, здійснюється тільки </w:t>
      </w:r>
      <w:r w:rsidR="00571195">
        <w:rPr>
          <w:rFonts w:ascii="Times New Roman" w:hAnsi="Times New Roman"/>
          <w:color w:val="000000"/>
          <w:sz w:val="28"/>
          <w:szCs w:val="28"/>
          <w:bdr w:val="none" w:sz="0" w:space="0" w:color="auto" w:frame="1"/>
          <w:lang w:eastAsia="ru-RU"/>
        </w:rPr>
        <w:t xml:space="preserve">через пункт приймання таких стічних вод на </w:t>
      </w:r>
      <w:r w:rsidR="00571195" w:rsidRPr="007A5C64">
        <w:rPr>
          <w:rFonts w:ascii="Times New Roman" w:hAnsi="Times New Roman"/>
          <w:sz w:val="28"/>
          <w:szCs w:val="28"/>
        </w:rPr>
        <w:t>очисн</w:t>
      </w:r>
      <w:r w:rsidR="00571195">
        <w:rPr>
          <w:rFonts w:ascii="Times New Roman" w:hAnsi="Times New Roman"/>
          <w:sz w:val="28"/>
          <w:szCs w:val="28"/>
        </w:rPr>
        <w:t>их</w:t>
      </w:r>
      <w:r w:rsidR="00571195" w:rsidRPr="007A5C64">
        <w:rPr>
          <w:rFonts w:ascii="Times New Roman" w:hAnsi="Times New Roman"/>
          <w:sz w:val="28"/>
          <w:szCs w:val="28"/>
        </w:rPr>
        <w:t xml:space="preserve"> споруд</w:t>
      </w:r>
      <w:r w:rsidR="00571195">
        <w:rPr>
          <w:rFonts w:ascii="Times New Roman" w:hAnsi="Times New Roman"/>
          <w:sz w:val="28"/>
          <w:szCs w:val="28"/>
        </w:rPr>
        <w:t>ах</w:t>
      </w:r>
      <w:r w:rsidR="00571195" w:rsidRPr="007A5C64">
        <w:rPr>
          <w:rFonts w:ascii="Times New Roman" w:hAnsi="Times New Roman"/>
          <w:sz w:val="28"/>
          <w:szCs w:val="28"/>
        </w:rPr>
        <w:t xml:space="preserve"> систем централізованого водовідведення</w:t>
      </w:r>
      <w:r w:rsidR="00571195">
        <w:rPr>
          <w:rFonts w:ascii="Times New Roman" w:hAnsi="Times New Roman"/>
          <w:color w:val="000000"/>
          <w:sz w:val="28"/>
          <w:szCs w:val="28"/>
          <w:bdr w:val="none" w:sz="0" w:space="0" w:color="auto" w:frame="1"/>
          <w:lang w:eastAsia="ru-RU"/>
        </w:rPr>
        <w:t xml:space="preserve"> м. Новомосковська та сел. Меліоративного</w:t>
      </w:r>
      <w:r w:rsidR="00571195" w:rsidRPr="00C343B5">
        <w:rPr>
          <w:rFonts w:ascii="Times New Roman" w:hAnsi="Times New Roman"/>
          <w:color w:val="000000"/>
          <w:sz w:val="28"/>
          <w:szCs w:val="28"/>
          <w:bdr w:val="none" w:sz="0" w:space="0" w:color="auto" w:frame="1"/>
          <w:lang w:eastAsia="ru-RU"/>
        </w:rPr>
        <w:t xml:space="preserve">. </w:t>
      </w:r>
      <w:r w:rsidR="00571195" w:rsidRPr="00C3300D">
        <w:rPr>
          <w:rFonts w:ascii="Times New Roman" w:hAnsi="Times New Roman"/>
          <w:sz w:val="28"/>
          <w:szCs w:val="28"/>
          <w:bdr w:val="none" w:sz="0" w:space="0" w:color="auto" w:frame="1"/>
          <w:lang w:eastAsia="ru-RU"/>
        </w:rPr>
        <w:t>Умови приймання та сплати за очищення таких стічних вод визначаються цими Правилами та договором.</w:t>
      </w:r>
    </w:p>
    <w:p w:rsidR="00181680" w:rsidRPr="00C3300D" w:rsidRDefault="00181680" w:rsidP="0042577A">
      <w:pPr>
        <w:spacing w:after="0" w:line="240" w:lineRule="auto"/>
        <w:ind w:left="567" w:right="-851" w:firstLine="567"/>
        <w:jc w:val="both"/>
        <w:rPr>
          <w:rFonts w:ascii="Times New Roman" w:hAnsi="Times New Roman"/>
          <w:sz w:val="28"/>
          <w:szCs w:val="28"/>
        </w:rPr>
      </w:pPr>
    </w:p>
    <w:p w:rsidR="00181680" w:rsidRPr="0042577A" w:rsidRDefault="00181680" w:rsidP="0042577A">
      <w:pPr>
        <w:pStyle w:val="a3"/>
        <w:spacing w:line="240" w:lineRule="auto"/>
        <w:ind w:right="-851"/>
        <w:jc w:val="center"/>
        <w:rPr>
          <w:rFonts w:ascii="Times New Roman" w:hAnsi="Times New Roman"/>
          <w:b/>
          <w:sz w:val="28"/>
          <w:szCs w:val="28"/>
        </w:rPr>
      </w:pPr>
      <w:r>
        <w:rPr>
          <w:rFonts w:ascii="Times New Roman" w:hAnsi="Times New Roman"/>
          <w:b/>
          <w:bCs/>
          <w:color w:val="000000"/>
          <w:sz w:val="28"/>
          <w:lang w:val="ru-RU" w:eastAsia="ru-RU"/>
        </w:rPr>
        <w:t>2.</w:t>
      </w:r>
      <w:r w:rsidRPr="00A2516E">
        <w:rPr>
          <w:rFonts w:ascii="Times New Roman" w:hAnsi="Times New Roman"/>
          <w:b/>
          <w:bCs/>
          <w:color w:val="000000"/>
          <w:sz w:val="28"/>
          <w:lang w:eastAsia="ru-RU"/>
        </w:rPr>
        <w:t xml:space="preserve"> Засади безперебійного функціонування систем централізованого водовідведення під час приймання до них стічних вод споживачів</w:t>
      </w:r>
    </w:p>
    <w:p w:rsidR="00181680" w:rsidRPr="00FD33A5" w:rsidRDefault="00181680" w:rsidP="00F564A4">
      <w:pPr>
        <w:shd w:val="clear" w:color="auto" w:fill="FFFFFF"/>
        <w:spacing w:after="0" w:line="240" w:lineRule="auto"/>
        <w:ind w:left="966" w:right="-851" w:firstLine="450"/>
        <w:jc w:val="both"/>
        <w:textAlignment w:val="baseline"/>
        <w:rPr>
          <w:rFonts w:ascii="Times New Roman" w:hAnsi="Times New Roman"/>
          <w:color w:val="000000"/>
          <w:sz w:val="28"/>
          <w:szCs w:val="28"/>
          <w:bdr w:val="none" w:sz="0" w:space="0" w:color="auto" w:frame="1"/>
          <w:lang w:eastAsia="ru-RU"/>
        </w:rPr>
      </w:pPr>
      <w:r w:rsidRPr="00303366">
        <w:rPr>
          <w:rFonts w:ascii="Times New Roman" w:hAnsi="Times New Roman"/>
          <w:color w:val="000000"/>
          <w:sz w:val="28"/>
          <w:szCs w:val="28"/>
          <w:bdr w:val="none" w:sz="0" w:space="0" w:color="auto" w:frame="1"/>
          <w:lang w:eastAsia="ru-RU"/>
        </w:rPr>
        <w:t>2.</w:t>
      </w:r>
      <w:r w:rsidRPr="00FD33A5">
        <w:rPr>
          <w:rFonts w:ascii="Times New Roman" w:hAnsi="Times New Roman"/>
          <w:color w:val="000000"/>
          <w:sz w:val="28"/>
          <w:szCs w:val="28"/>
          <w:bdr w:val="none" w:sz="0" w:space="0" w:color="auto" w:frame="1"/>
          <w:lang w:eastAsia="ru-RU"/>
        </w:rPr>
        <w:t xml:space="preserve">1. </w:t>
      </w:r>
      <w:r w:rsidR="00DD2CAF">
        <w:rPr>
          <w:rFonts w:ascii="Times New Roman" w:hAnsi="Times New Roman"/>
          <w:color w:val="000000"/>
          <w:sz w:val="28"/>
          <w:szCs w:val="28"/>
          <w:bdr w:val="none" w:sz="0" w:space="0" w:color="auto" w:frame="1"/>
          <w:lang w:eastAsia="ru-RU"/>
        </w:rPr>
        <w:t>Виконавці</w:t>
      </w:r>
      <w:r w:rsidRPr="00FD33A5">
        <w:rPr>
          <w:rFonts w:ascii="Times New Roman" w:hAnsi="Times New Roman"/>
          <w:color w:val="000000"/>
          <w:sz w:val="28"/>
          <w:szCs w:val="28"/>
          <w:bdr w:val="none" w:sz="0" w:space="0" w:color="auto" w:frame="1"/>
          <w:lang w:eastAsia="ru-RU"/>
        </w:rPr>
        <w:t xml:space="preserve"> повинні:</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28" w:name="n59"/>
      <w:bookmarkEnd w:id="28"/>
      <w:r w:rsidRPr="00FD33A5">
        <w:rPr>
          <w:rFonts w:ascii="Times New Roman" w:hAnsi="Times New Roman"/>
          <w:color w:val="000000"/>
          <w:sz w:val="28"/>
          <w:szCs w:val="28"/>
          <w:bdr w:val="none" w:sz="0" w:space="0" w:color="auto" w:frame="1"/>
          <w:lang w:eastAsia="ru-RU"/>
        </w:rPr>
        <w:t xml:space="preserve">1) забезпечувати приймання, відведення і очищення стічних вод у межах розрахункових проектних показників системи централізованого водовідведення та </w:t>
      </w:r>
      <w:r w:rsidR="00DD2CAF" w:rsidRPr="007A5C64">
        <w:rPr>
          <w:rFonts w:ascii="Times New Roman" w:hAnsi="Times New Roman"/>
          <w:sz w:val="28"/>
          <w:szCs w:val="28"/>
        </w:rPr>
        <w:t>очисних споруд системи централізованого водовідведення</w:t>
      </w:r>
      <w:r w:rsidRPr="00FD33A5">
        <w:rPr>
          <w:rFonts w:ascii="Times New Roman" w:hAnsi="Times New Roman"/>
          <w:color w:val="000000"/>
          <w:sz w:val="28"/>
          <w:szCs w:val="28"/>
          <w:bdr w:val="none" w:sz="0" w:space="0" w:color="auto" w:frame="1"/>
          <w:lang w:eastAsia="ru-RU"/>
        </w:rPr>
        <w:t xml:space="preserve"> із дотриманням </w:t>
      </w:r>
      <w:r w:rsidRPr="00F51B47">
        <w:rPr>
          <w:rFonts w:ascii="Times New Roman" w:hAnsi="Times New Roman"/>
          <w:color w:val="000000"/>
          <w:sz w:val="28"/>
          <w:szCs w:val="28"/>
          <w:bdr w:val="none" w:sz="0" w:space="0" w:color="auto" w:frame="1"/>
          <w:lang w:eastAsia="ru-RU"/>
        </w:rPr>
        <w:t>вимог </w:t>
      </w:r>
      <w:hyperlink r:id="rId8" w:tgtFrame="_blank" w:history="1">
        <w:r w:rsidRPr="00A61AD5">
          <w:rPr>
            <w:rFonts w:ascii="Times New Roman" w:hAnsi="Times New Roman"/>
            <w:color w:val="000000"/>
            <w:sz w:val="28"/>
            <w:szCs w:val="28"/>
            <w:lang w:eastAsia="ru-RU"/>
          </w:rPr>
          <w:t>Правил охорони поверхневих вод від забруднення зворотними водами</w:t>
        </w:r>
      </w:hyperlink>
      <w:r w:rsidRPr="00A61AD5">
        <w:rPr>
          <w:rFonts w:ascii="Times New Roman" w:hAnsi="Times New Roman"/>
          <w:color w:val="000000"/>
          <w:sz w:val="28"/>
          <w:szCs w:val="28"/>
          <w:bdr w:val="none" w:sz="0" w:space="0" w:color="auto" w:frame="1"/>
          <w:lang w:eastAsia="ru-RU"/>
        </w:rPr>
        <w:t>, затверджених постановою Кабінету Міністрів України від 25 березня 1999 ро</w:t>
      </w:r>
      <w:r w:rsidRPr="00FD33A5">
        <w:rPr>
          <w:rFonts w:ascii="Times New Roman" w:hAnsi="Times New Roman"/>
          <w:color w:val="000000"/>
          <w:sz w:val="28"/>
          <w:szCs w:val="28"/>
          <w:bdr w:val="none" w:sz="0" w:space="0" w:color="auto" w:frame="1"/>
          <w:lang w:eastAsia="ru-RU"/>
        </w:rPr>
        <w:t>ку № 465;</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29" w:name="n60"/>
      <w:bookmarkEnd w:id="29"/>
      <w:r w:rsidRPr="00FD33A5">
        <w:rPr>
          <w:rFonts w:ascii="Times New Roman" w:hAnsi="Times New Roman"/>
          <w:color w:val="000000"/>
          <w:sz w:val="28"/>
          <w:szCs w:val="28"/>
          <w:bdr w:val="none" w:sz="0" w:space="0" w:color="auto" w:frame="1"/>
          <w:lang w:eastAsia="ru-RU"/>
        </w:rPr>
        <w:t>2) здійснювати обстеження локальних очисних споруд і мережі</w:t>
      </w:r>
      <w:r w:rsidR="00DD2CAF">
        <w:rPr>
          <w:rFonts w:ascii="Times New Roman" w:hAnsi="Times New Roman"/>
          <w:color w:val="000000"/>
          <w:sz w:val="28"/>
          <w:szCs w:val="28"/>
          <w:bdr w:val="none" w:sz="0" w:space="0" w:color="auto" w:frame="1"/>
          <w:lang w:eastAsia="ru-RU"/>
        </w:rPr>
        <w:t xml:space="preserve"> водовідведення</w:t>
      </w:r>
      <w:r w:rsidRPr="00FD33A5">
        <w:rPr>
          <w:rFonts w:ascii="Times New Roman" w:hAnsi="Times New Roman"/>
          <w:color w:val="000000"/>
          <w:sz w:val="28"/>
          <w:szCs w:val="28"/>
          <w:bdr w:val="none" w:sz="0" w:space="0" w:color="auto" w:frame="1"/>
          <w:lang w:eastAsia="ru-RU"/>
        </w:rPr>
        <w:t xml:space="preserve">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 та </w:t>
      </w:r>
      <w:r>
        <w:rPr>
          <w:rFonts w:ascii="Times New Roman" w:hAnsi="Times New Roman"/>
          <w:color w:val="000000"/>
          <w:sz w:val="28"/>
          <w:szCs w:val="28"/>
          <w:bdr w:val="none" w:sz="0" w:space="0" w:color="auto" w:frame="1"/>
          <w:lang w:eastAsia="ru-RU"/>
        </w:rPr>
        <w:t>Правил №316</w:t>
      </w:r>
      <w:r w:rsidRPr="00FD33A5">
        <w:rPr>
          <w:rFonts w:ascii="Times New Roman" w:hAnsi="Times New Roman"/>
          <w:color w:val="000000"/>
          <w:sz w:val="28"/>
          <w:szCs w:val="28"/>
          <w:bdr w:val="none" w:sz="0" w:space="0" w:color="auto" w:frame="1"/>
          <w:lang w:eastAsia="ru-RU"/>
        </w:rPr>
        <w:t>, в яких може вимагатися надання інших відомостей та документації, яка не носить дозвільного характеру та стосується скидання стічних вод на об’єктах споживачів;</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0" w:name="n61"/>
      <w:bookmarkEnd w:id="30"/>
      <w:r w:rsidRPr="00FD33A5">
        <w:rPr>
          <w:rFonts w:ascii="Times New Roman" w:hAnsi="Times New Roman"/>
          <w:color w:val="000000"/>
          <w:sz w:val="28"/>
          <w:szCs w:val="28"/>
          <w:bdr w:val="none" w:sz="0" w:space="0" w:color="auto" w:frame="1"/>
          <w:lang w:eastAsia="ru-RU"/>
        </w:rPr>
        <w:t>3) контролювати якість, кількість і режим скидання стічних вод споживачами;</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1" w:name="n62"/>
      <w:bookmarkEnd w:id="31"/>
      <w:r w:rsidRPr="00FD33A5">
        <w:rPr>
          <w:rFonts w:ascii="Times New Roman" w:hAnsi="Times New Roman"/>
          <w:color w:val="000000"/>
          <w:sz w:val="28"/>
          <w:szCs w:val="28"/>
          <w:bdr w:val="none" w:sz="0" w:space="0" w:color="auto" w:frame="1"/>
          <w:lang w:eastAsia="ru-RU"/>
        </w:rPr>
        <w:lastRenderedPageBreak/>
        <w:t xml:space="preserve">4) вибірково контролювати ефективність роботи локальних очисних споруд та вимагати їх налагодження або реконструкції для дотримання вимог цих Правил та </w:t>
      </w:r>
      <w:r>
        <w:rPr>
          <w:rFonts w:ascii="Times New Roman" w:hAnsi="Times New Roman"/>
          <w:color w:val="000000"/>
          <w:sz w:val="28"/>
          <w:szCs w:val="28"/>
          <w:bdr w:val="none" w:sz="0" w:space="0" w:color="auto" w:frame="1"/>
          <w:lang w:val="ru-RU" w:eastAsia="ru-RU"/>
        </w:rPr>
        <w:t>Правил №316</w:t>
      </w:r>
      <w:r w:rsidRPr="00FD33A5">
        <w:rPr>
          <w:rFonts w:ascii="Times New Roman" w:hAnsi="Times New Roman"/>
          <w:color w:val="000000"/>
          <w:sz w:val="28"/>
          <w:szCs w:val="28"/>
          <w:bdr w:val="none" w:sz="0" w:space="0" w:color="auto" w:frame="1"/>
          <w:lang w:eastAsia="ru-RU"/>
        </w:rPr>
        <w:t>;</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2" w:name="n63"/>
      <w:bookmarkEnd w:id="32"/>
      <w:r w:rsidRPr="00FD33A5">
        <w:rPr>
          <w:rFonts w:ascii="Times New Roman" w:hAnsi="Times New Roman"/>
          <w:color w:val="000000"/>
          <w:sz w:val="28"/>
          <w:szCs w:val="28"/>
          <w:bdr w:val="none" w:sz="0" w:space="0" w:color="auto" w:frame="1"/>
          <w:lang w:eastAsia="ru-RU"/>
        </w:rPr>
        <w:t>5) здійснювати раптовий (не погоджений зі споживачами зазда</w:t>
      </w:r>
      <w:r>
        <w:rPr>
          <w:rFonts w:ascii="Times New Roman" w:hAnsi="Times New Roman"/>
          <w:color w:val="000000"/>
          <w:sz w:val="28"/>
          <w:szCs w:val="28"/>
          <w:bdr w:val="none" w:sz="0" w:space="0" w:color="auto" w:frame="1"/>
          <w:lang w:eastAsia="ru-RU"/>
        </w:rPr>
        <w:t>легідь) відбір контрольних проб</w:t>
      </w:r>
      <w:r w:rsidRPr="00FD33A5">
        <w:rPr>
          <w:rFonts w:ascii="Times New Roman" w:hAnsi="Times New Roman"/>
          <w:color w:val="000000"/>
          <w:sz w:val="28"/>
          <w:szCs w:val="28"/>
          <w:bdr w:val="none" w:sz="0" w:space="0" w:color="auto" w:frame="1"/>
          <w:lang w:eastAsia="ru-RU"/>
        </w:rPr>
        <w:t>;</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3" w:name="n64"/>
      <w:bookmarkEnd w:id="33"/>
      <w:r w:rsidRPr="00FD33A5">
        <w:rPr>
          <w:rFonts w:ascii="Times New Roman" w:hAnsi="Times New Roman"/>
          <w:color w:val="000000"/>
          <w:sz w:val="28"/>
          <w:szCs w:val="28"/>
          <w:bdr w:val="none" w:sz="0" w:space="0" w:color="auto" w:frame="1"/>
          <w:lang w:eastAsia="ru-RU"/>
        </w:rPr>
        <w:t xml:space="preserve">6) 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w:t>
      </w:r>
      <w:r w:rsidR="00670C8C" w:rsidRPr="007A5C64">
        <w:rPr>
          <w:rFonts w:ascii="Times New Roman" w:hAnsi="Times New Roman"/>
          <w:sz w:val="28"/>
          <w:szCs w:val="28"/>
        </w:rPr>
        <w:t>очисних споруд системи централізованого водовідведення</w:t>
      </w:r>
      <w:r w:rsidRPr="00FD33A5">
        <w:rPr>
          <w:rFonts w:ascii="Times New Roman" w:hAnsi="Times New Roman"/>
          <w:color w:val="000000"/>
          <w:sz w:val="28"/>
          <w:szCs w:val="28"/>
          <w:bdr w:val="none" w:sz="0" w:space="0" w:color="auto" w:frame="1"/>
          <w:lang w:eastAsia="ru-RU"/>
        </w:rPr>
        <w:t xml:space="preserve">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w:t>
      </w:r>
      <w:r w:rsidR="00670C8C">
        <w:rPr>
          <w:rFonts w:ascii="Times New Roman" w:hAnsi="Times New Roman"/>
          <w:color w:val="000000"/>
          <w:sz w:val="28"/>
          <w:szCs w:val="28"/>
          <w:bdr w:val="none" w:sz="0" w:space="0" w:color="auto" w:frame="1"/>
          <w:lang w:eastAsia="ru-RU"/>
        </w:rPr>
        <w:t xml:space="preserve">виконавця </w:t>
      </w:r>
      <w:r w:rsidR="00670C8C" w:rsidRPr="007A5C64">
        <w:rPr>
          <w:rFonts w:ascii="Times New Roman" w:hAnsi="Times New Roman"/>
          <w:sz w:val="28"/>
          <w:szCs w:val="28"/>
        </w:rPr>
        <w:t>за відсутності чинного договору на централізоване водовідведення</w:t>
      </w:r>
      <w:r w:rsidR="00670C8C">
        <w:rPr>
          <w:rFonts w:ascii="Times New Roman" w:hAnsi="Times New Roman"/>
          <w:color w:val="000000"/>
          <w:sz w:val="28"/>
          <w:szCs w:val="28"/>
          <w:bdr w:val="none" w:sz="0" w:space="0" w:color="auto" w:frame="1"/>
          <w:lang w:eastAsia="ru-RU"/>
        </w:rPr>
        <w:t>.</w:t>
      </w:r>
      <w:r w:rsidRPr="00FD33A5">
        <w:rPr>
          <w:rFonts w:ascii="Times New Roman" w:hAnsi="Times New Roman"/>
          <w:color w:val="000000"/>
          <w:sz w:val="28"/>
          <w:szCs w:val="28"/>
          <w:bdr w:val="none" w:sz="0" w:space="0" w:color="auto" w:frame="1"/>
          <w:lang w:eastAsia="ru-RU"/>
        </w:rPr>
        <w:t xml:space="preserve">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r w:rsidR="00670C8C">
        <w:rPr>
          <w:rFonts w:ascii="Times New Roman" w:hAnsi="Times New Roman"/>
          <w:color w:val="000000"/>
          <w:sz w:val="28"/>
          <w:szCs w:val="28"/>
          <w:bdr w:val="none" w:sz="0" w:space="0" w:color="auto" w:frame="1"/>
          <w:lang w:eastAsia="ru-RU"/>
        </w:rPr>
        <w:t xml:space="preserve"> </w:t>
      </w:r>
      <w:r w:rsidR="00670C8C" w:rsidRPr="007A5C64">
        <w:rPr>
          <w:rFonts w:ascii="Times New Roman" w:hAnsi="Times New Roman"/>
          <w:sz w:val="28"/>
          <w:szCs w:val="28"/>
        </w:rPr>
        <w:t>та відшкодування збитків виконавцю (у разі їх наявності)</w:t>
      </w:r>
      <w:r w:rsidRPr="00FD33A5">
        <w:rPr>
          <w:rFonts w:ascii="Times New Roman" w:hAnsi="Times New Roman"/>
          <w:color w:val="000000"/>
          <w:sz w:val="28"/>
          <w:szCs w:val="28"/>
          <w:bdr w:val="none" w:sz="0" w:space="0" w:color="auto" w:frame="1"/>
          <w:lang w:eastAsia="ru-RU"/>
        </w:rPr>
        <w:t>;</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4" w:name="n65"/>
      <w:bookmarkEnd w:id="34"/>
      <w:r w:rsidRPr="00FD33A5">
        <w:rPr>
          <w:rFonts w:ascii="Times New Roman" w:hAnsi="Times New Roman"/>
          <w:color w:val="000000"/>
          <w:sz w:val="28"/>
          <w:szCs w:val="28"/>
          <w:bdr w:val="none" w:sz="0" w:space="0" w:color="auto" w:frame="1"/>
          <w:lang w:eastAsia="ru-RU"/>
        </w:rPr>
        <w:t xml:space="preserve">7) у разі виявлення порушень споживачами умов скидання стічних вод, вимог цих Правил, </w:t>
      </w:r>
      <w:r>
        <w:rPr>
          <w:rFonts w:ascii="Times New Roman" w:hAnsi="Times New Roman"/>
          <w:color w:val="000000"/>
          <w:sz w:val="28"/>
          <w:szCs w:val="28"/>
          <w:bdr w:val="none" w:sz="0" w:space="0" w:color="auto" w:frame="1"/>
          <w:lang w:val="ru-RU" w:eastAsia="ru-RU"/>
        </w:rPr>
        <w:t>Правил №316</w:t>
      </w:r>
      <w:r w:rsidRPr="00FD33A5">
        <w:rPr>
          <w:rFonts w:ascii="Times New Roman" w:hAnsi="Times New Roman"/>
          <w:color w:val="000000"/>
          <w:sz w:val="28"/>
          <w:szCs w:val="28"/>
          <w:bdr w:val="none" w:sz="0" w:space="0" w:color="auto" w:frame="1"/>
          <w:lang w:eastAsia="ru-RU"/>
        </w:rPr>
        <w:t xml:space="preserve"> та умов укладеного з </w:t>
      </w:r>
      <w:r w:rsidR="00670C8C">
        <w:rPr>
          <w:rFonts w:ascii="Times New Roman" w:hAnsi="Times New Roman"/>
          <w:color w:val="000000"/>
          <w:sz w:val="28"/>
          <w:szCs w:val="28"/>
          <w:bdr w:val="none" w:sz="0" w:space="0" w:color="auto" w:frame="1"/>
          <w:lang w:eastAsia="ru-RU"/>
        </w:rPr>
        <w:t>виконавцем</w:t>
      </w:r>
      <w:r w:rsidRPr="00FD33A5">
        <w:rPr>
          <w:rFonts w:ascii="Times New Roman" w:hAnsi="Times New Roman"/>
          <w:color w:val="000000"/>
          <w:sz w:val="28"/>
          <w:szCs w:val="28"/>
          <w:bdr w:val="none" w:sz="0" w:space="0" w:color="auto" w:frame="1"/>
          <w:lang w:eastAsia="ru-RU"/>
        </w:rPr>
        <w:t xml:space="preserve"> договору, вимагати їх усунення в установлені </w:t>
      </w:r>
      <w:r w:rsidR="000308B2">
        <w:rPr>
          <w:rFonts w:ascii="Times New Roman" w:hAnsi="Times New Roman"/>
          <w:color w:val="000000"/>
          <w:sz w:val="28"/>
          <w:szCs w:val="28"/>
          <w:bdr w:val="none" w:sz="0" w:space="0" w:color="auto" w:frame="1"/>
          <w:lang w:eastAsia="ru-RU"/>
        </w:rPr>
        <w:t>виконавцем</w:t>
      </w:r>
      <w:r w:rsidRPr="00FD33A5">
        <w:rPr>
          <w:rFonts w:ascii="Times New Roman" w:hAnsi="Times New Roman"/>
          <w:color w:val="000000"/>
          <w:sz w:val="28"/>
          <w:szCs w:val="28"/>
          <w:bdr w:val="none" w:sz="0" w:space="0" w:color="auto" w:frame="1"/>
          <w:lang w:eastAsia="ru-RU"/>
        </w:rPr>
        <w:t xml:space="preserve"> строки та вживати заходів впливу, передбачених договором, цими Правилами та </w:t>
      </w:r>
      <w:r>
        <w:rPr>
          <w:rFonts w:ascii="Times New Roman" w:hAnsi="Times New Roman"/>
          <w:color w:val="000000"/>
          <w:sz w:val="28"/>
          <w:szCs w:val="28"/>
          <w:bdr w:val="none" w:sz="0" w:space="0" w:color="auto" w:frame="1"/>
          <w:lang w:val="ru-RU" w:eastAsia="ru-RU"/>
        </w:rPr>
        <w:t>Правилами №316</w:t>
      </w:r>
      <w:r w:rsidRPr="00FD33A5">
        <w:rPr>
          <w:rFonts w:ascii="Times New Roman" w:hAnsi="Times New Roman"/>
          <w:color w:val="000000"/>
          <w:sz w:val="28"/>
          <w:szCs w:val="28"/>
          <w:bdr w:val="none" w:sz="0" w:space="0" w:color="auto" w:frame="1"/>
          <w:lang w:eastAsia="ru-RU"/>
        </w:rPr>
        <w:t>;</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5" w:name="n66"/>
      <w:bookmarkEnd w:id="35"/>
      <w:r w:rsidRPr="00FD33A5">
        <w:rPr>
          <w:rFonts w:ascii="Times New Roman" w:hAnsi="Times New Roman"/>
          <w:color w:val="000000"/>
          <w:sz w:val="28"/>
          <w:szCs w:val="28"/>
          <w:bdr w:val="none" w:sz="0" w:space="0" w:color="auto" w:frame="1"/>
          <w:lang w:eastAsia="ru-RU"/>
        </w:rPr>
        <w:t xml:space="preserve">8) </w:t>
      </w:r>
      <w:r w:rsidR="000308B2" w:rsidRPr="007A5C64">
        <w:rPr>
          <w:rFonts w:ascii="Times New Roman" w:hAnsi="Times New Roman"/>
          <w:sz w:val="28"/>
          <w:szCs w:val="28"/>
        </w:rPr>
        <w:t>вимагати від споживачів, на яких розповсюджуються дія цих Правил та об’єкти яких розташовані в житлових будинках, забезпечення водовідведення стічних вод об’єкта окремо облаштованим випуском водовідведення з облаштуванням контрольного колодязя.</w:t>
      </w:r>
    </w:p>
    <w:p w:rsidR="00181680" w:rsidRPr="00303366" w:rsidRDefault="00181680" w:rsidP="0042577A">
      <w:p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36" w:name="n67"/>
      <w:bookmarkEnd w:id="36"/>
    </w:p>
    <w:p w:rsidR="00181680" w:rsidRPr="00FD33A5" w:rsidRDefault="00181680" w:rsidP="00F564A4">
      <w:pPr>
        <w:shd w:val="clear" w:color="auto" w:fill="FFFFFF"/>
        <w:spacing w:after="0" w:line="240" w:lineRule="auto"/>
        <w:ind w:left="966" w:right="-851" w:firstLine="450"/>
        <w:jc w:val="both"/>
        <w:textAlignment w:val="baseline"/>
        <w:rPr>
          <w:rFonts w:ascii="Times New Roman" w:hAnsi="Times New Roman"/>
          <w:color w:val="000000"/>
          <w:sz w:val="28"/>
          <w:szCs w:val="28"/>
          <w:bdr w:val="none" w:sz="0" w:space="0" w:color="auto" w:frame="1"/>
          <w:lang w:eastAsia="ru-RU"/>
        </w:rPr>
      </w:pPr>
      <w:r w:rsidRPr="00FD33A5">
        <w:rPr>
          <w:rFonts w:ascii="Times New Roman" w:hAnsi="Times New Roman"/>
          <w:color w:val="000000"/>
          <w:sz w:val="28"/>
          <w:szCs w:val="28"/>
          <w:bdr w:val="none" w:sz="0" w:space="0" w:color="auto" w:frame="1"/>
          <w:lang w:eastAsia="ru-RU"/>
        </w:rPr>
        <w:t>2.</w:t>
      </w:r>
      <w:r w:rsidRPr="00303366">
        <w:rPr>
          <w:rFonts w:ascii="Times New Roman" w:hAnsi="Times New Roman"/>
          <w:color w:val="000000"/>
          <w:sz w:val="28"/>
          <w:szCs w:val="28"/>
          <w:bdr w:val="none" w:sz="0" w:space="0" w:color="auto" w:frame="1"/>
          <w:lang w:eastAsia="ru-RU"/>
        </w:rPr>
        <w:t>2.</w:t>
      </w:r>
      <w:r w:rsidRPr="00FD33A5">
        <w:rPr>
          <w:rFonts w:ascii="Times New Roman" w:hAnsi="Times New Roman"/>
          <w:color w:val="000000"/>
          <w:sz w:val="28"/>
          <w:szCs w:val="28"/>
          <w:bdr w:val="none" w:sz="0" w:space="0" w:color="auto" w:frame="1"/>
          <w:lang w:eastAsia="ru-RU"/>
        </w:rPr>
        <w:t xml:space="preserve"> Споживачі повинні:</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7" w:name="n68"/>
      <w:bookmarkEnd w:id="37"/>
      <w:r w:rsidRPr="00FD33A5">
        <w:rPr>
          <w:rFonts w:ascii="Times New Roman" w:hAnsi="Times New Roman"/>
          <w:color w:val="000000"/>
          <w:sz w:val="28"/>
          <w:szCs w:val="28"/>
          <w:bdr w:val="none" w:sz="0" w:space="0" w:color="auto" w:frame="1"/>
          <w:lang w:eastAsia="ru-RU"/>
        </w:rPr>
        <w:t xml:space="preserve">1) дотримуватися вимог до скиду стічних вод та установлених кількісних та якісних показників стічних вод на </w:t>
      </w:r>
      <w:r w:rsidR="000308B2">
        <w:rPr>
          <w:rFonts w:ascii="Times New Roman" w:hAnsi="Times New Roman"/>
          <w:color w:val="000000"/>
          <w:sz w:val="28"/>
          <w:szCs w:val="28"/>
          <w:bdr w:val="none" w:sz="0" w:space="0" w:color="auto" w:frame="1"/>
          <w:lang w:eastAsia="ru-RU"/>
        </w:rPr>
        <w:t>в</w:t>
      </w:r>
      <w:r w:rsidRPr="00FD33A5">
        <w:rPr>
          <w:rFonts w:ascii="Times New Roman" w:hAnsi="Times New Roman"/>
          <w:color w:val="000000"/>
          <w:sz w:val="28"/>
          <w:szCs w:val="28"/>
          <w:bdr w:val="none" w:sz="0" w:space="0" w:color="auto" w:frame="1"/>
          <w:lang w:eastAsia="ru-RU"/>
        </w:rPr>
        <w:t>ипусках</w:t>
      </w:r>
      <w:r w:rsidR="000308B2">
        <w:rPr>
          <w:rFonts w:ascii="Times New Roman" w:hAnsi="Times New Roman"/>
          <w:color w:val="000000"/>
          <w:sz w:val="28"/>
          <w:szCs w:val="28"/>
          <w:bdr w:val="none" w:sz="0" w:space="0" w:color="auto" w:frame="1"/>
          <w:lang w:eastAsia="ru-RU"/>
        </w:rPr>
        <w:t xml:space="preserve"> водовідведення</w:t>
      </w:r>
      <w:r w:rsidRPr="00FD33A5">
        <w:rPr>
          <w:rFonts w:ascii="Times New Roman" w:hAnsi="Times New Roman"/>
          <w:color w:val="000000"/>
          <w:sz w:val="28"/>
          <w:szCs w:val="28"/>
          <w:bdr w:val="none" w:sz="0" w:space="0" w:color="auto" w:frame="1"/>
          <w:lang w:eastAsia="ru-RU"/>
        </w:rPr>
        <w:t xml:space="preserve"> споживачів, вимагати від субспоживачів виконання положень цих Правил та </w:t>
      </w:r>
      <w:r w:rsidRPr="00303366">
        <w:rPr>
          <w:rFonts w:ascii="Times New Roman" w:hAnsi="Times New Roman"/>
          <w:color w:val="000000"/>
          <w:sz w:val="28"/>
          <w:szCs w:val="28"/>
          <w:bdr w:val="none" w:sz="0" w:space="0" w:color="auto" w:frame="1"/>
          <w:lang w:eastAsia="ru-RU"/>
        </w:rPr>
        <w:t>Правил №316</w:t>
      </w:r>
      <w:r w:rsidRPr="00FD33A5">
        <w:rPr>
          <w:rFonts w:ascii="Times New Roman" w:hAnsi="Times New Roman"/>
          <w:color w:val="000000"/>
          <w:sz w:val="28"/>
          <w:szCs w:val="28"/>
          <w:bdr w:val="none" w:sz="0" w:space="0" w:color="auto" w:frame="1"/>
          <w:lang w:eastAsia="ru-RU"/>
        </w:rPr>
        <w:t>;</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8" w:name="n69"/>
      <w:bookmarkEnd w:id="38"/>
      <w:r w:rsidRPr="00FD33A5">
        <w:rPr>
          <w:rFonts w:ascii="Times New Roman" w:hAnsi="Times New Roman"/>
          <w:color w:val="000000"/>
          <w:sz w:val="28"/>
          <w:szCs w:val="28"/>
          <w:bdr w:val="none" w:sz="0" w:space="0" w:color="auto" w:frame="1"/>
          <w:lang w:eastAsia="ru-RU"/>
        </w:rPr>
        <w:t>2)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надавати виробнику інформацію про обсяги та якісний склад стічних вод, які скидають до систем централізованого водовідведення;</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9" w:name="n70"/>
      <w:bookmarkEnd w:id="39"/>
      <w:r w:rsidRPr="00FD33A5">
        <w:rPr>
          <w:rFonts w:ascii="Times New Roman" w:hAnsi="Times New Roman"/>
          <w:color w:val="000000"/>
          <w:sz w:val="28"/>
          <w:szCs w:val="28"/>
          <w:bdr w:val="none" w:sz="0" w:space="0" w:color="auto" w:frame="1"/>
          <w:lang w:eastAsia="ru-RU"/>
        </w:rPr>
        <w:t xml:space="preserve">3) виконувати на вимогу </w:t>
      </w:r>
      <w:r w:rsidR="000308B2">
        <w:rPr>
          <w:rFonts w:ascii="Times New Roman" w:hAnsi="Times New Roman"/>
          <w:color w:val="000000"/>
          <w:sz w:val="28"/>
          <w:szCs w:val="28"/>
          <w:bdr w:val="none" w:sz="0" w:space="0" w:color="auto" w:frame="1"/>
          <w:lang w:eastAsia="ru-RU"/>
        </w:rPr>
        <w:t>виконавця</w:t>
      </w:r>
      <w:r w:rsidRPr="00FD33A5">
        <w:rPr>
          <w:rFonts w:ascii="Times New Roman" w:hAnsi="Times New Roman"/>
          <w:color w:val="000000"/>
          <w:sz w:val="28"/>
          <w:szCs w:val="28"/>
          <w:bdr w:val="none" w:sz="0" w:space="0" w:color="auto" w:frame="1"/>
          <w:lang w:eastAsia="ru-RU"/>
        </w:rPr>
        <w:t xml:space="preserve"> 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w:t>
      </w:r>
      <w:r>
        <w:rPr>
          <w:rFonts w:ascii="Times New Roman" w:hAnsi="Times New Roman"/>
          <w:color w:val="000000"/>
          <w:sz w:val="28"/>
          <w:szCs w:val="28"/>
          <w:bdr w:val="none" w:sz="0" w:space="0" w:color="auto" w:frame="1"/>
          <w:lang w:val="ru-RU" w:eastAsia="ru-RU"/>
        </w:rPr>
        <w:t>Правил №316</w:t>
      </w:r>
      <w:r w:rsidRPr="00FD33A5">
        <w:rPr>
          <w:rFonts w:ascii="Times New Roman" w:hAnsi="Times New Roman"/>
          <w:color w:val="000000"/>
          <w:sz w:val="28"/>
          <w:szCs w:val="28"/>
          <w:bdr w:val="none" w:sz="0" w:space="0" w:color="auto" w:frame="1"/>
          <w:lang w:eastAsia="ru-RU"/>
        </w:rPr>
        <w:t xml:space="preserve"> та умовам укладеного з виробником договору;</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40" w:name="n71"/>
      <w:bookmarkEnd w:id="40"/>
      <w:r w:rsidRPr="00FD33A5">
        <w:rPr>
          <w:rFonts w:ascii="Times New Roman" w:hAnsi="Times New Roman"/>
          <w:color w:val="000000"/>
          <w:sz w:val="28"/>
          <w:szCs w:val="28"/>
          <w:bdr w:val="none" w:sz="0" w:space="0" w:color="auto" w:frame="1"/>
          <w:lang w:eastAsia="ru-RU"/>
        </w:rPr>
        <w:t xml:space="preserve">4) </w:t>
      </w:r>
      <w:r w:rsidR="000308B2" w:rsidRPr="007A5C64">
        <w:rPr>
          <w:rFonts w:ascii="Times New Roman" w:hAnsi="Times New Roman"/>
          <w:sz w:val="28"/>
          <w:szCs w:val="28"/>
        </w:rPr>
        <w:t>у разі зміни у своєму водовідведенні (зміна технологічних процесів або зміна на 30 %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виконавцем), приєднання субспоживача тощо) повідомляти виконавця у семиденний строк про виникнення таких змін та вносити відповідні зміни до договору;</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41" w:name="n72"/>
      <w:bookmarkEnd w:id="41"/>
      <w:r w:rsidRPr="00FD33A5">
        <w:rPr>
          <w:rFonts w:ascii="Times New Roman" w:hAnsi="Times New Roman"/>
          <w:color w:val="000000"/>
          <w:sz w:val="28"/>
          <w:szCs w:val="28"/>
          <w:bdr w:val="none" w:sz="0" w:space="0" w:color="auto" w:frame="1"/>
          <w:lang w:eastAsia="ru-RU"/>
        </w:rPr>
        <w:lastRenderedPageBreak/>
        <w:t xml:space="preserve">5) укладати новий договір з </w:t>
      </w:r>
      <w:r w:rsidR="000308B2">
        <w:rPr>
          <w:rFonts w:ascii="Times New Roman" w:hAnsi="Times New Roman"/>
          <w:color w:val="000000"/>
          <w:sz w:val="28"/>
          <w:szCs w:val="28"/>
          <w:bdr w:val="none" w:sz="0" w:space="0" w:color="auto" w:frame="1"/>
          <w:lang w:eastAsia="ru-RU"/>
        </w:rPr>
        <w:t>виконавцем</w:t>
      </w:r>
      <w:r w:rsidRPr="00FD33A5">
        <w:rPr>
          <w:rFonts w:ascii="Times New Roman" w:hAnsi="Times New Roman"/>
          <w:color w:val="000000"/>
          <w:sz w:val="28"/>
          <w:szCs w:val="28"/>
          <w:bdr w:val="none" w:sz="0" w:space="0" w:color="auto" w:frame="1"/>
          <w:lang w:eastAsia="ru-RU"/>
        </w:rPr>
        <w:t xml:space="preserve"> у разі зміни власника об’єкта;</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42" w:name="n73"/>
      <w:bookmarkEnd w:id="42"/>
      <w:r w:rsidRPr="00FD33A5">
        <w:rPr>
          <w:rFonts w:ascii="Times New Roman" w:hAnsi="Times New Roman"/>
          <w:color w:val="000000"/>
          <w:sz w:val="28"/>
          <w:szCs w:val="28"/>
          <w:bdr w:val="none" w:sz="0" w:space="0" w:color="auto" w:frame="1"/>
          <w:lang w:eastAsia="ru-RU"/>
        </w:rPr>
        <w:t xml:space="preserve">6) надавати працівникам </w:t>
      </w:r>
      <w:r w:rsidR="000308B2">
        <w:rPr>
          <w:rFonts w:ascii="Times New Roman" w:hAnsi="Times New Roman"/>
          <w:color w:val="000000"/>
          <w:sz w:val="28"/>
          <w:szCs w:val="28"/>
          <w:bdr w:val="none" w:sz="0" w:space="0" w:color="auto" w:frame="1"/>
          <w:lang w:eastAsia="ru-RU"/>
        </w:rPr>
        <w:t>виконавця</w:t>
      </w:r>
      <w:r w:rsidRPr="00FD33A5">
        <w:rPr>
          <w:rFonts w:ascii="Times New Roman" w:hAnsi="Times New Roman"/>
          <w:color w:val="000000"/>
          <w:sz w:val="28"/>
          <w:szCs w:val="28"/>
          <w:bdr w:val="none" w:sz="0" w:space="0" w:color="auto" w:frame="1"/>
          <w:lang w:eastAsia="ru-RU"/>
        </w:rPr>
        <w:t xml:space="preserve">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43" w:name="n74"/>
      <w:bookmarkEnd w:id="43"/>
      <w:r w:rsidRPr="00FD33A5">
        <w:rPr>
          <w:rFonts w:ascii="Times New Roman" w:hAnsi="Times New Roman"/>
          <w:color w:val="000000"/>
          <w:sz w:val="28"/>
          <w:szCs w:val="28"/>
          <w:bdr w:val="none" w:sz="0" w:space="0" w:color="auto" w:frame="1"/>
          <w:lang w:eastAsia="ru-RU"/>
        </w:rPr>
        <w:t xml:space="preserve">7) визначати не менше двох представників, уповноважених представляти споживача під час відбору проб стічних вод, про що у триденний строк повідомляють </w:t>
      </w:r>
      <w:r w:rsidR="000308B2">
        <w:rPr>
          <w:rFonts w:ascii="Times New Roman" w:hAnsi="Times New Roman"/>
          <w:color w:val="000000"/>
          <w:sz w:val="28"/>
          <w:szCs w:val="28"/>
          <w:bdr w:val="none" w:sz="0" w:space="0" w:color="auto" w:frame="1"/>
          <w:lang w:eastAsia="ru-RU"/>
        </w:rPr>
        <w:t>виконавця</w:t>
      </w:r>
      <w:r w:rsidRPr="00FD33A5">
        <w:rPr>
          <w:rFonts w:ascii="Times New Roman" w:hAnsi="Times New Roman"/>
          <w:color w:val="000000"/>
          <w:sz w:val="28"/>
          <w:szCs w:val="28"/>
          <w:bdr w:val="none" w:sz="0" w:space="0" w:color="auto" w:frame="1"/>
          <w:lang w:eastAsia="ru-RU"/>
        </w:rPr>
        <w:t xml:space="preserve"> у письмовій формі та забезпечують присутність уповноваженого представника безпосередньо під час відбору проб стічних вод </w:t>
      </w:r>
      <w:r w:rsidR="000308B2">
        <w:rPr>
          <w:rFonts w:ascii="Times New Roman" w:hAnsi="Times New Roman"/>
          <w:color w:val="000000"/>
          <w:sz w:val="28"/>
          <w:szCs w:val="28"/>
          <w:bdr w:val="none" w:sz="0" w:space="0" w:color="auto" w:frame="1"/>
          <w:lang w:eastAsia="ru-RU"/>
        </w:rPr>
        <w:t>виконавцем</w:t>
      </w:r>
      <w:r w:rsidRPr="00FD33A5">
        <w:rPr>
          <w:rFonts w:ascii="Times New Roman" w:hAnsi="Times New Roman"/>
          <w:color w:val="000000"/>
          <w:sz w:val="28"/>
          <w:szCs w:val="28"/>
          <w:bdr w:val="none" w:sz="0" w:space="0" w:color="auto" w:frame="1"/>
          <w:lang w:eastAsia="ru-RU"/>
        </w:rPr>
        <w:t>;</w:t>
      </w:r>
    </w:p>
    <w:p w:rsidR="00181680" w:rsidRPr="00FD33A5"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44" w:name="n75"/>
      <w:bookmarkEnd w:id="44"/>
      <w:r w:rsidRPr="00FD33A5">
        <w:rPr>
          <w:rFonts w:ascii="Times New Roman" w:hAnsi="Times New Roman"/>
          <w:color w:val="000000"/>
          <w:sz w:val="28"/>
          <w:szCs w:val="28"/>
          <w:bdr w:val="none" w:sz="0" w:space="0" w:color="auto" w:frame="1"/>
          <w:lang w:eastAsia="ru-RU"/>
        </w:rPr>
        <w:t>8) брати участь у ліквідації аварій і заміні аварійних мереж</w:t>
      </w:r>
      <w:r w:rsidR="000308B2">
        <w:rPr>
          <w:rFonts w:ascii="Times New Roman" w:hAnsi="Times New Roman"/>
          <w:color w:val="000000"/>
          <w:sz w:val="28"/>
          <w:szCs w:val="28"/>
          <w:bdr w:val="none" w:sz="0" w:space="0" w:color="auto" w:frame="1"/>
          <w:lang w:eastAsia="ru-RU"/>
        </w:rPr>
        <w:t xml:space="preserve"> водовідведення</w:t>
      </w:r>
      <w:r w:rsidRPr="00FD33A5">
        <w:rPr>
          <w:rFonts w:ascii="Times New Roman" w:hAnsi="Times New Roman"/>
          <w:color w:val="000000"/>
          <w:sz w:val="28"/>
          <w:szCs w:val="28"/>
          <w:bdr w:val="none" w:sz="0" w:space="0" w:color="auto" w:frame="1"/>
          <w:lang w:eastAsia="ru-RU"/>
        </w:rPr>
        <w:t xml:space="preserve"> власними силами та засобами, а також у відшкодуванні капітальних витрат на відновлення системи централізованого водовідведення</w:t>
      </w:r>
      <w:r w:rsidR="000308B2">
        <w:rPr>
          <w:rFonts w:ascii="Times New Roman" w:hAnsi="Times New Roman"/>
          <w:color w:val="000000"/>
          <w:sz w:val="28"/>
          <w:szCs w:val="28"/>
          <w:bdr w:val="none" w:sz="0" w:space="0" w:color="auto" w:frame="1"/>
          <w:lang w:eastAsia="ru-RU"/>
        </w:rPr>
        <w:t xml:space="preserve"> виконавця</w:t>
      </w:r>
      <w:r w:rsidRPr="00FD33A5">
        <w:rPr>
          <w:rFonts w:ascii="Times New Roman" w:hAnsi="Times New Roman"/>
          <w:color w:val="000000"/>
          <w:sz w:val="28"/>
          <w:szCs w:val="28"/>
          <w:bdr w:val="none" w:sz="0" w:space="0" w:color="auto" w:frame="1"/>
          <w:lang w:eastAsia="ru-RU"/>
        </w:rPr>
        <w:t xml:space="preserve"> </w:t>
      </w:r>
      <w:r w:rsidR="000308B2">
        <w:rPr>
          <w:rFonts w:ascii="Times New Roman" w:hAnsi="Times New Roman"/>
          <w:color w:val="000000"/>
          <w:sz w:val="28"/>
          <w:szCs w:val="28"/>
          <w:bdr w:val="none" w:sz="0" w:space="0" w:color="auto" w:frame="1"/>
          <w:lang w:eastAsia="ru-RU"/>
        </w:rPr>
        <w:t>у</w:t>
      </w:r>
      <w:r w:rsidRPr="00FD33A5">
        <w:rPr>
          <w:rFonts w:ascii="Times New Roman" w:hAnsi="Times New Roman"/>
          <w:color w:val="000000"/>
          <w:sz w:val="28"/>
          <w:szCs w:val="28"/>
          <w:bdr w:val="none" w:sz="0" w:space="0" w:color="auto" w:frame="1"/>
          <w:lang w:eastAsia="ru-RU"/>
        </w:rPr>
        <w:t xml:space="preserve"> разі погіршення її технічного стану та аварійних руйнувань з вини споживача;</w:t>
      </w:r>
    </w:p>
    <w:p w:rsidR="00181680" w:rsidRPr="00303366" w:rsidRDefault="00181680" w:rsidP="00FD5A8B">
      <w:pPr>
        <w:pStyle w:val="a3"/>
        <w:spacing w:line="240" w:lineRule="auto"/>
        <w:ind w:left="708" w:right="-851" w:firstLine="309"/>
        <w:jc w:val="both"/>
        <w:rPr>
          <w:rFonts w:ascii="Times New Roman" w:hAnsi="Times New Roman"/>
          <w:color w:val="000000"/>
          <w:sz w:val="28"/>
          <w:szCs w:val="28"/>
          <w:bdr w:val="none" w:sz="0" w:space="0" w:color="auto" w:frame="1"/>
          <w:lang w:eastAsia="ru-RU"/>
        </w:rPr>
      </w:pPr>
      <w:bookmarkStart w:id="45" w:name="n76"/>
      <w:bookmarkEnd w:id="45"/>
      <w:r w:rsidRPr="00FD33A5">
        <w:rPr>
          <w:rFonts w:ascii="Times New Roman" w:hAnsi="Times New Roman"/>
          <w:color w:val="000000"/>
          <w:sz w:val="28"/>
          <w:szCs w:val="28"/>
          <w:bdr w:val="none" w:sz="0" w:space="0" w:color="auto" w:frame="1"/>
          <w:lang w:eastAsia="ru-RU"/>
        </w:rPr>
        <w:t xml:space="preserve">9) перевіряти розрахунки ДК забруднюючих речовин стічних вод, які скидаються ними до систем централізованого водовідведення, виконані </w:t>
      </w:r>
      <w:r w:rsidR="000308B2">
        <w:rPr>
          <w:rFonts w:ascii="Times New Roman" w:hAnsi="Times New Roman"/>
          <w:color w:val="000000"/>
          <w:sz w:val="28"/>
          <w:szCs w:val="28"/>
          <w:bdr w:val="none" w:sz="0" w:space="0" w:color="auto" w:frame="1"/>
          <w:lang w:eastAsia="ru-RU"/>
        </w:rPr>
        <w:t>виконавцем,</w:t>
      </w:r>
      <w:r w:rsidRPr="00FD5A8B">
        <w:rPr>
          <w:rFonts w:ascii="Times New Roman" w:hAnsi="Times New Roman"/>
          <w:color w:val="FF0000"/>
          <w:sz w:val="28"/>
          <w:szCs w:val="28"/>
          <w:bdr w:val="none" w:sz="0" w:space="0" w:color="auto" w:frame="1"/>
          <w:lang w:eastAsia="ru-RU"/>
        </w:rPr>
        <w:t xml:space="preserve"> </w:t>
      </w:r>
      <w:r w:rsidRPr="00B40D70">
        <w:rPr>
          <w:rFonts w:ascii="Times New Roman" w:hAnsi="Times New Roman"/>
          <w:color w:val="000000"/>
          <w:sz w:val="28"/>
          <w:szCs w:val="28"/>
          <w:bdr w:val="none" w:sz="0" w:space="0" w:color="auto" w:frame="1"/>
          <w:lang w:eastAsia="ru-RU"/>
        </w:rPr>
        <w:t>у разі незгоди проводити паралельні та арбітражні аналізи стічних вод</w:t>
      </w:r>
      <w:r>
        <w:rPr>
          <w:rFonts w:ascii="Times New Roman" w:hAnsi="Times New Roman"/>
          <w:color w:val="000000"/>
          <w:sz w:val="28"/>
          <w:szCs w:val="28"/>
          <w:bdr w:val="none" w:sz="0" w:space="0" w:color="auto" w:frame="1"/>
          <w:lang w:eastAsia="ru-RU"/>
        </w:rPr>
        <w:t>;</w:t>
      </w:r>
    </w:p>
    <w:p w:rsidR="00181680" w:rsidRPr="00303366" w:rsidRDefault="00181680" w:rsidP="00FD5A8B">
      <w:pPr>
        <w:pStyle w:val="a3"/>
        <w:spacing w:line="240" w:lineRule="auto"/>
        <w:ind w:left="708" w:right="-851" w:firstLine="309"/>
        <w:jc w:val="both"/>
        <w:rPr>
          <w:rFonts w:ascii="Times New Roman" w:hAnsi="Times New Roman"/>
          <w:sz w:val="28"/>
          <w:szCs w:val="28"/>
        </w:rPr>
      </w:pPr>
      <w:r w:rsidRPr="00303366">
        <w:rPr>
          <w:rFonts w:ascii="Times New Roman" w:hAnsi="Times New Roman"/>
          <w:sz w:val="28"/>
          <w:szCs w:val="28"/>
        </w:rPr>
        <w:t xml:space="preserve">10) </w:t>
      </w:r>
      <w:r>
        <w:rPr>
          <w:rFonts w:ascii="Times New Roman" w:hAnsi="Times New Roman"/>
          <w:sz w:val="28"/>
          <w:szCs w:val="28"/>
        </w:rPr>
        <w:t>в</w:t>
      </w:r>
      <w:r w:rsidRPr="00FD5A8B">
        <w:rPr>
          <w:rFonts w:ascii="Times New Roman" w:hAnsi="Times New Roman"/>
          <w:sz w:val="28"/>
          <w:szCs w:val="28"/>
        </w:rPr>
        <w:t>становлювати на своїй території уловлювачі жиру (для підприємств громадського харчування та харчової промисловості)</w:t>
      </w:r>
      <w:r>
        <w:rPr>
          <w:rFonts w:ascii="Times New Roman" w:hAnsi="Times New Roman"/>
          <w:sz w:val="28"/>
          <w:szCs w:val="28"/>
        </w:rPr>
        <w:t xml:space="preserve"> відповідно до ДБН В 2.5-64:2012 «Внутрішній водопровід та каналізація»;</w:t>
      </w:r>
    </w:p>
    <w:p w:rsidR="00181680" w:rsidRDefault="00181680" w:rsidP="00FD5A8B">
      <w:pPr>
        <w:pStyle w:val="a3"/>
        <w:spacing w:line="240" w:lineRule="auto"/>
        <w:ind w:left="708" w:right="-851" w:firstLine="309"/>
        <w:jc w:val="both"/>
        <w:rPr>
          <w:rFonts w:ascii="Times New Roman" w:hAnsi="Times New Roman"/>
          <w:sz w:val="28"/>
          <w:szCs w:val="28"/>
        </w:rPr>
      </w:pPr>
      <w:r>
        <w:rPr>
          <w:rFonts w:ascii="Times New Roman" w:hAnsi="Times New Roman"/>
          <w:sz w:val="28"/>
          <w:szCs w:val="28"/>
          <w:lang w:val="ru-RU"/>
        </w:rPr>
        <w:t xml:space="preserve">11) </w:t>
      </w:r>
      <w:r>
        <w:rPr>
          <w:rFonts w:ascii="Times New Roman" w:hAnsi="Times New Roman"/>
          <w:sz w:val="28"/>
          <w:szCs w:val="28"/>
        </w:rPr>
        <w:t>з</w:t>
      </w:r>
      <w:r w:rsidRPr="004F14C6">
        <w:rPr>
          <w:rFonts w:ascii="Times New Roman" w:hAnsi="Times New Roman"/>
          <w:sz w:val="28"/>
          <w:szCs w:val="28"/>
        </w:rPr>
        <w:t xml:space="preserve">дійснювати відновлення пропускної здатності </w:t>
      </w:r>
      <w:r>
        <w:rPr>
          <w:rFonts w:ascii="Times New Roman" w:hAnsi="Times New Roman"/>
          <w:sz w:val="28"/>
          <w:szCs w:val="28"/>
          <w:lang w:val="ru-RU"/>
        </w:rPr>
        <w:t>мереж</w:t>
      </w:r>
      <w:r w:rsidR="00ED52D5">
        <w:rPr>
          <w:rFonts w:ascii="Times New Roman" w:hAnsi="Times New Roman"/>
          <w:sz w:val="28"/>
          <w:szCs w:val="28"/>
          <w:lang w:val="ru-RU"/>
        </w:rPr>
        <w:t xml:space="preserve"> водовідведення</w:t>
      </w:r>
      <w:r w:rsidRPr="004F14C6">
        <w:rPr>
          <w:rFonts w:ascii="Times New Roman" w:hAnsi="Times New Roman"/>
          <w:sz w:val="28"/>
          <w:szCs w:val="28"/>
        </w:rPr>
        <w:t xml:space="preserve"> із залученням технічних засобів не рідше одного разу на рік. </w:t>
      </w:r>
      <w:r>
        <w:rPr>
          <w:rFonts w:ascii="Times New Roman" w:hAnsi="Times New Roman"/>
          <w:sz w:val="28"/>
          <w:szCs w:val="28"/>
        </w:rPr>
        <w:t>Споживачі</w:t>
      </w:r>
      <w:r w:rsidRPr="004F14C6">
        <w:rPr>
          <w:rFonts w:ascii="Times New Roman" w:hAnsi="Times New Roman"/>
          <w:sz w:val="28"/>
          <w:szCs w:val="28"/>
        </w:rPr>
        <w:t>, діяльність яких пов'язана з послугами громадського харчування – не рідше двох р</w:t>
      </w:r>
      <w:r w:rsidR="00ED52D5">
        <w:rPr>
          <w:rFonts w:ascii="Times New Roman" w:hAnsi="Times New Roman"/>
          <w:sz w:val="28"/>
          <w:szCs w:val="28"/>
        </w:rPr>
        <w:t xml:space="preserve">азів на рік. А при засміченні </w:t>
      </w:r>
      <w:r w:rsidRPr="004F14C6">
        <w:rPr>
          <w:rFonts w:ascii="Times New Roman" w:hAnsi="Times New Roman"/>
          <w:sz w:val="28"/>
          <w:szCs w:val="28"/>
        </w:rPr>
        <w:t>мереж</w:t>
      </w:r>
      <w:r w:rsidR="00ED52D5">
        <w:rPr>
          <w:rFonts w:ascii="Times New Roman" w:hAnsi="Times New Roman"/>
          <w:sz w:val="28"/>
          <w:szCs w:val="28"/>
        </w:rPr>
        <w:t xml:space="preserve"> водовідведення</w:t>
      </w:r>
      <w:r w:rsidRPr="004F14C6">
        <w:rPr>
          <w:rFonts w:ascii="Times New Roman" w:hAnsi="Times New Roman"/>
          <w:sz w:val="28"/>
          <w:szCs w:val="28"/>
        </w:rPr>
        <w:t xml:space="preserve"> забруднюючими речовинами, які приводять до обмеження</w:t>
      </w:r>
      <w:r w:rsidR="00ED52D5">
        <w:rPr>
          <w:rFonts w:ascii="Times New Roman" w:hAnsi="Times New Roman"/>
          <w:sz w:val="28"/>
          <w:szCs w:val="28"/>
        </w:rPr>
        <w:t xml:space="preserve"> пропускної спроможності міських мереж водовідведення</w:t>
      </w:r>
      <w:r>
        <w:rPr>
          <w:rFonts w:ascii="Times New Roman" w:hAnsi="Times New Roman"/>
          <w:sz w:val="28"/>
          <w:szCs w:val="28"/>
        </w:rPr>
        <w:t xml:space="preserve"> – негайно. Надання </w:t>
      </w:r>
      <w:r w:rsidR="00ED52D5">
        <w:rPr>
          <w:rFonts w:ascii="Times New Roman" w:hAnsi="Times New Roman"/>
          <w:sz w:val="28"/>
          <w:szCs w:val="28"/>
        </w:rPr>
        <w:t>виконавцю</w:t>
      </w:r>
      <w:r>
        <w:rPr>
          <w:rFonts w:ascii="Times New Roman" w:hAnsi="Times New Roman"/>
          <w:sz w:val="28"/>
          <w:szCs w:val="28"/>
        </w:rPr>
        <w:t xml:space="preserve"> </w:t>
      </w:r>
      <w:r w:rsidRPr="004F14C6">
        <w:rPr>
          <w:rFonts w:ascii="Times New Roman" w:hAnsi="Times New Roman"/>
          <w:sz w:val="28"/>
          <w:szCs w:val="28"/>
        </w:rPr>
        <w:t>а</w:t>
      </w:r>
      <w:r>
        <w:rPr>
          <w:rFonts w:ascii="Times New Roman" w:hAnsi="Times New Roman"/>
          <w:sz w:val="28"/>
          <w:szCs w:val="28"/>
        </w:rPr>
        <w:t>кту виконаних робіт обов'язкове;</w:t>
      </w:r>
    </w:p>
    <w:p w:rsidR="00181680" w:rsidRDefault="00181680" w:rsidP="00FD5A8B">
      <w:pPr>
        <w:pStyle w:val="a3"/>
        <w:spacing w:line="240" w:lineRule="auto"/>
        <w:ind w:left="708" w:right="-851" w:firstLine="309"/>
        <w:jc w:val="both"/>
        <w:rPr>
          <w:rFonts w:ascii="Times New Roman" w:hAnsi="Times New Roman"/>
          <w:sz w:val="28"/>
          <w:szCs w:val="28"/>
        </w:rPr>
      </w:pPr>
      <w:r>
        <w:rPr>
          <w:rFonts w:ascii="Times New Roman" w:hAnsi="Times New Roman"/>
          <w:sz w:val="28"/>
          <w:szCs w:val="28"/>
        </w:rPr>
        <w:t>12) у</w:t>
      </w:r>
      <w:r w:rsidRPr="004F14C6">
        <w:rPr>
          <w:rFonts w:ascii="Times New Roman" w:hAnsi="Times New Roman"/>
          <w:sz w:val="28"/>
          <w:szCs w:val="28"/>
        </w:rPr>
        <w:t>тримувати</w:t>
      </w:r>
      <w:r w:rsidRPr="004F14C6">
        <w:rPr>
          <w:rFonts w:ascii="Times New Roman" w:hAnsi="Times New Roman"/>
          <w:sz w:val="28"/>
          <w:szCs w:val="28"/>
          <w:lang w:val="ru-RU"/>
        </w:rPr>
        <w:t xml:space="preserve"> </w:t>
      </w:r>
      <w:r w:rsidRPr="004F14C6">
        <w:rPr>
          <w:rFonts w:ascii="Times New Roman" w:hAnsi="Times New Roman"/>
          <w:sz w:val="28"/>
          <w:szCs w:val="28"/>
        </w:rPr>
        <w:t>мережі</w:t>
      </w:r>
      <w:r w:rsidR="00ED52D5">
        <w:rPr>
          <w:rFonts w:ascii="Times New Roman" w:hAnsi="Times New Roman"/>
          <w:sz w:val="28"/>
          <w:szCs w:val="28"/>
        </w:rPr>
        <w:t xml:space="preserve"> водовідведення</w:t>
      </w:r>
      <w:r w:rsidRPr="004F14C6">
        <w:rPr>
          <w:rFonts w:ascii="Times New Roman" w:hAnsi="Times New Roman"/>
          <w:sz w:val="28"/>
          <w:szCs w:val="28"/>
        </w:rPr>
        <w:t xml:space="preserve"> та контрольні колодязі у належному стані. У разі необхідності огородити їх та забезпечити до них доступ (очищувати колодязі від снігу, льоду, сміття, не класти на них будівельні матеріали, не перекривати транспортни</w:t>
      </w:r>
      <w:r>
        <w:rPr>
          <w:rFonts w:ascii="Times New Roman" w:hAnsi="Times New Roman"/>
          <w:sz w:val="28"/>
          <w:szCs w:val="28"/>
        </w:rPr>
        <w:t>ми засобами,  механізмами тощо);</w:t>
      </w:r>
    </w:p>
    <w:p w:rsidR="00181680" w:rsidRPr="00303366" w:rsidRDefault="00181680" w:rsidP="00165DE1">
      <w:pPr>
        <w:pStyle w:val="a3"/>
        <w:spacing w:line="240" w:lineRule="auto"/>
        <w:ind w:left="708" w:right="-851" w:firstLine="309"/>
        <w:jc w:val="both"/>
        <w:rPr>
          <w:rFonts w:ascii="Times New Roman" w:hAnsi="Times New Roman"/>
          <w:sz w:val="28"/>
          <w:szCs w:val="28"/>
        </w:rPr>
      </w:pPr>
      <w:r>
        <w:rPr>
          <w:rFonts w:ascii="Times New Roman" w:hAnsi="Times New Roman"/>
          <w:sz w:val="28"/>
          <w:szCs w:val="28"/>
        </w:rPr>
        <w:t>13)</w:t>
      </w:r>
      <w:r w:rsidRPr="004F14C6">
        <w:rPr>
          <w:rFonts w:ascii="Times New Roman" w:hAnsi="Times New Roman"/>
          <w:color w:val="FF0000"/>
          <w:sz w:val="28"/>
          <w:szCs w:val="28"/>
        </w:rPr>
        <w:t xml:space="preserve"> </w:t>
      </w:r>
      <w:r>
        <w:rPr>
          <w:rFonts w:ascii="Times New Roman" w:hAnsi="Times New Roman"/>
          <w:sz w:val="28"/>
          <w:szCs w:val="28"/>
        </w:rPr>
        <w:t>споживачі</w:t>
      </w:r>
      <w:r w:rsidRPr="004F14C6">
        <w:rPr>
          <w:rFonts w:ascii="Times New Roman" w:hAnsi="Times New Roman"/>
          <w:sz w:val="28"/>
          <w:szCs w:val="28"/>
        </w:rPr>
        <w:t xml:space="preserve">, які не мають централізованого водовідведення повинні укласти договір на вивіз </w:t>
      </w:r>
      <w:r>
        <w:rPr>
          <w:rFonts w:ascii="Times New Roman" w:hAnsi="Times New Roman"/>
          <w:sz w:val="28"/>
          <w:szCs w:val="28"/>
        </w:rPr>
        <w:t>стічних вод</w:t>
      </w:r>
      <w:r w:rsidRPr="004F14C6">
        <w:rPr>
          <w:rFonts w:ascii="Times New Roman" w:hAnsi="Times New Roman"/>
          <w:sz w:val="28"/>
          <w:szCs w:val="28"/>
        </w:rPr>
        <w:t xml:space="preserve"> та їх очистку з </w:t>
      </w:r>
      <w:r w:rsidR="00ED52D5">
        <w:rPr>
          <w:rFonts w:ascii="Times New Roman" w:hAnsi="Times New Roman"/>
          <w:sz w:val="28"/>
          <w:szCs w:val="28"/>
        </w:rPr>
        <w:t>виконавцем</w:t>
      </w:r>
      <w:r w:rsidRPr="004F14C6">
        <w:rPr>
          <w:rFonts w:ascii="Times New Roman" w:hAnsi="Times New Roman"/>
          <w:sz w:val="28"/>
          <w:szCs w:val="28"/>
        </w:rPr>
        <w:t>, або договір на вивіз с</w:t>
      </w:r>
      <w:r>
        <w:rPr>
          <w:rFonts w:ascii="Times New Roman" w:hAnsi="Times New Roman"/>
          <w:sz w:val="28"/>
          <w:szCs w:val="28"/>
        </w:rPr>
        <w:t>тічних вод</w:t>
      </w:r>
      <w:r w:rsidRPr="004F14C6">
        <w:rPr>
          <w:rFonts w:ascii="Times New Roman" w:hAnsi="Times New Roman"/>
          <w:sz w:val="28"/>
          <w:szCs w:val="28"/>
        </w:rPr>
        <w:t xml:space="preserve"> з іншими організаціями, які мають на своєму балансі асенізаційний транспорт</w:t>
      </w:r>
      <w:r>
        <w:rPr>
          <w:rFonts w:ascii="Times New Roman" w:hAnsi="Times New Roman"/>
          <w:sz w:val="28"/>
          <w:szCs w:val="28"/>
        </w:rPr>
        <w:t xml:space="preserve"> та провадять відповідну діяльність</w:t>
      </w:r>
      <w:bookmarkStart w:id="46" w:name="bookmark5"/>
      <w:r w:rsidR="00ED52D5">
        <w:rPr>
          <w:rFonts w:ascii="Times New Roman" w:hAnsi="Times New Roman"/>
          <w:sz w:val="28"/>
          <w:szCs w:val="28"/>
        </w:rPr>
        <w:t>, а також надавати виконавцю акти виконаних робіт про вивезені об’єми стічних вод помісячно.</w:t>
      </w:r>
    </w:p>
    <w:bookmarkEnd w:id="46"/>
    <w:p w:rsidR="00181680" w:rsidRPr="00147FC0" w:rsidRDefault="00181680" w:rsidP="00147FC0">
      <w:pPr>
        <w:shd w:val="clear" w:color="auto" w:fill="FFFFFF"/>
        <w:spacing w:after="0" w:line="240" w:lineRule="auto"/>
        <w:ind w:left="709" w:right="-851"/>
        <w:jc w:val="center"/>
        <w:textAlignment w:val="baseline"/>
        <w:rPr>
          <w:rFonts w:ascii="Times New Roman" w:hAnsi="Times New Roman"/>
          <w:b/>
          <w:bCs/>
          <w:color w:val="000000"/>
          <w:sz w:val="28"/>
          <w:szCs w:val="28"/>
          <w:lang w:eastAsia="ru-RU"/>
        </w:rPr>
      </w:pPr>
      <w:r w:rsidRPr="00147FC0">
        <w:rPr>
          <w:rFonts w:ascii="Times New Roman" w:hAnsi="Times New Roman"/>
          <w:b/>
          <w:bCs/>
          <w:color w:val="000000"/>
          <w:sz w:val="28"/>
          <w:szCs w:val="28"/>
          <w:lang w:eastAsia="ru-RU"/>
        </w:rPr>
        <w:t>3. Загальні вимоги до складу та властивостей стічних вод, які скидаються до систем централізованого водовідведення</w:t>
      </w:r>
    </w:p>
    <w:p w:rsidR="00181680" w:rsidRPr="00147FC0" w:rsidRDefault="00181680" w:rsidP="00147FC0">
      <w:pPr>
        <w:shd w:val="clear" w:color="auto" w:fill="FFFFFF"/>
        <w:spacing w:after="0" w:line="240" w:lineRule="auto"/>
        <w:ind w:left="709" w:right="-851"/>
        <w:jc w:val="center"/>
        <w:textAlignment w:val="baseline"/>
        <w:rPr>
          <w:rFonts w:ascii="Times New Roman" w:hAnsi="Times New Roman"/>
          <w:color w:val="000000"/>
          <w:sz w:val="28"/>
          <w:szCs w:val="28"/>
          <w:bdr w:val="none" w:sz="0" w:space="0" w:color="auto" w:frame="1"/>
          <w:lang w:eastAsia="ru-RU"/>
        </w:rPr>
      </w:pPr>
    </w:p>
    <w:p w:rsidR="00181680" w:rsidRPr="00147FC0" w:rsidRDefault="00181680" w:rsidP="00F564A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47" w:name="n78"/>
      <w:bookmarkEnd w:id="47"/>
      <w:r>
        <w:rPr>
          <w:rFonts w:ascii="Times New Roman" w:hAnsi="Times New Roman"/>
          <w:color w:val="000000"/>
          <w:sz w:val="28"/>
          <w:szCs w:val="28"/>
          <w:bdr w:val="none" w:sz="0" w:space="0" w:color="auto" w:frame="1"/>
          <w:lang w:eastAsia="ru-RU"/>
        </w:rPr>
        <w:t>3.</w:t>
      </w:r>
      <w:r w:rsidRPr="00147FC0">
        <w:rPr>
          <w:rFonts w:ascii="Times New Roman" w:hAnsi="Times New Roman"/>
          <w:color w:val="000000"/>
          <w:sz w:val="28"/>
          <w:szCs w:val="28"/>
          <w:bdr w:val="none" w:sz="0" w:space="0" w:color="auto" w:frame="1"/>
          <w:lang w:eastAsia="ru-RU"/>
        </w:rPr>
        <w:t xml:space="preserve">1. До систем централізованого водовідведення приймаються стічні води споживачів, які не призводять до порушення роботи </w:t>
      </w:r>
      <w:r w:rsidR="00ED52D5" w:rsidRPr="007A5C64">
        <w:rPr>
          <w:rFonts w:ascii="Times New Roman" w:hAnsi="Times New Roman"/>
          <w:sz w:val="28"/>
          <w:szCs w:val="28"/>
        </w:rPr>
        <w:t>мереж водовідведення та очисних споруд</w:t>
      </w:r>
      <w:r w:rsidRPr="00147FC0">
        <w:rPr>
          <w:rFonts w:ascii="Times New Roman" w:hAnsi="Times New Roman"/>
          <w:color w:val="000000"/>
          <w:sz w:val="28"/>
          <w:szCs w:val="28"/>
          <w:bdr w:val="none" w:sz="0" w:space="0" w:color="auto" w:frame="1"/>
          <w:lang w:eastAsia="ru-RU"/>
        </w:rPr>
        <w:t xml:space="preserve">, безпеки їх експлуатації та можуть бути очищені </w:t>
      </w:r>
      <w:r w:rsidR="00ED52D5" w:rsidRPr="007A5C64">
        <w:rPr>
          <w:rFonts w:ascii="Times New Roman" w:hAnsi="Times New Roman"/>
          <w:sz w:val="28"/>
          <w:szCs w:val="28"/>
        </w:rPr>
        <w:t xml:space="preserve">на очисних спорудах системи централізованого водовідведення </w:t>
      </w:r>
      <w:r w:rsidR="00ED52D5" w:rsidRPr="007A5C64">
        <w:rPr>
          <w:rFonts w:ascii="Times New Roman" w:hAnsi="Times New Roman"/>
          <w:sz w:val="28"/>
          <w:szCs w:val="28"/>
        </w:rPr>
        <w:lastRenderedPageBreak/>
        <w:t>виконавців</w:t>
      </w:r>
      <w:r w:rsidRPr="00147FC0">
        <w:rPr>
          <w:rFonts w:ascii="Times New Roman" w:hAnsi="Times New Roman"/>
          <w:color w:val="000000"/>
          <w:sz w:val="28"/>
          <w:szCs w:val="28"/>
          <w:bdr w:val="none" w:sz="0" w:space="0" w:color="auto" w:frame="1"/>
          <w:lang w:eastAsia="ru-RU"/>
        </w:rPr>
        <w:t xml:space="preserve"> відповідно до вимог </w:t>
      </w:r>
      <w:hyperlink r:id="rId9" w:tgtFrame="_blank" w:history="1">
        <w:r w:rsidRPr="00F564A4">
          <w:rPr>
            <w:rFonts w:ascii="Times New Roman" w:hAnsi="Times New Roman"/>
            <w:sz w:val="28"/>
            <w:szCs w:val="28"/>
            <w:lang w:eastAsia="ru-RU"/>
          </w:rPr>
          <w:t>Правил охорони поверхневих вод від забруднення зворотними водами</w:t>
        </w:r>
      </w:hyperlink>
      <w:r w:rsidRPr="00147FC0">
        <w:rPr>
          <w:rFonts w:ascii="Times New Roman" w:hAnsi="Times New Roman"/>
          <w:color w:val="000000"/>
          <w:sz w:val="28"/>
          <w:szCs w:val="28"/>
          <w:bdr w:val="none" w:sz="0" w:space="0" w:color="auto" w:frame="1"/>
          <w:lang w:eastAsia="ru-RU"/>
        </w:rPr>
        <w:t>, затверджених постановою Кабінету Міністрів України від 25 березня 1999 року № 465.</w:t>
      </w:r>
    </w:p>
    <w:p w:rsidR="00181680" w:rsidRPr="00147FC0" w:rsidRDefault="00181680" w:rsidP="00F564A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48" w:name="n79"/>
      <w:bookmarkEnd w:id="48"/>
      <w:r>
        <w:rPr>
          <w:rFonts w:ascii="Times New Roman" w:hAnsi="Times New Roman"/>
          <w:color w:val="000000"/>
          <w:sz w:val="28"/>
          <w:szCs w:val="28"/>
          <w:bdr w:val="none" w:sz="0" w:space="0" w:color="auto" w:frame="1"/>
          <w:lang w:eastAsia="ru-RU"/>
        </w:rPr>
        <w:t>3.</w:t>
      </w:r>
      <w:r w:rsidRPr="00147FC0">
        <w:rPr>
          <w:rFonts w:ascii="Times New Roman" w:hAnsi="Times New Roman"/>
          <w:color w:val="000000"/>
          <w:sz w:val="28"/>
          <w:szCs w:val="28"/>
          <w:bdr w:val="none" w:sz="0" w:space="0" w:color="auto" w:frame="1"/>
          <w:lang w:eastAsia="ru-RU"/>
        </w:rPr>
        <w:t>2. Стічні води, що приймають до систем централізованого водовідведення, не повинні:</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49" w:name="n80"/>
      <w:bookmarkEnd w:id="49"/>
      <w:r w:rsidRPr="00147FC0">
        <w:rPr>
          <w:rFonts w:ascii="Times New Roman" w:hAnsi="Times New Roman"/>
          <w:color w:val="000000"/>
          <w:sz w:val="28"/>
          <w:szCs w:val="28"/>
          <w:bdr w:val="none" w:sz="0" w:space="0" w:color="auto" w:frame="1"/>
          <w:lang w:eastAsia="ru-RU"/>
        </w:rPr>
        <w:t>1) містити горючих домішок і розчинених газоподібних речовин, здатних утворювати вибухонебезпечні суміші;</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0" w:name="n81"/>
      <w:bookmarkEnd w:id="50"/>
      <w:r w:rsidRPr="00147FC0">
        <w:rPr>
          <w:rFonts w:ascii="Times New Roman" w:hAnsi="Times New Roman"/>
          <w:color w:val="000000"/>
          <w:sz w:val="28"/>
          <w:szCs w:val="28"/>
          <w:bdr w:val="none" w:sz="0" w:space="0" w:color="auto" w:frame="1"/>
          <w:lang w:eastAsia="ru-RU"/>
        </w:rPr>
        <w:t>2) містити речовин, які здатні захаращувати труби, колодязі, решітки або відкладатися на їх поверхнях (сміття, ґрунт, абразивні порошки та інші грубодисперсні зависі, гіпс, вапно, пісок, металева та пластмасова стружка, жири, смоли, мазут, пивна дробина, хлібні дріжджі тощо);</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1" w:name="n82"/>
      <w:bookmarkEnd w:id="51"/>
      <w:r w:rsidRPr="00147FC0">
        <w:rPr>
          <w:rFonts w:ascii="Times New Roman" w:hAnsi="Times New Roman"/>
          <w:color w:val="000000"/>
          <w:sz w:val="28"/>
          <w:szCs w:val="28"/>
          <w:bdr w:val="none" w:sz="0" w:space="0" w:color="auto" w:frame="1"/>
          <w:lang w:eastAsia="ru-RU"/>
        </w:rPr>
        <w:t>3) містити тільки неорганічних речовин або речовин, які не піддаються біологічній деструкції;</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2" w:name="n83"/>
      <w:bookmarkEnd w:id="52"/>
      <w:r w:rsidRPr="00147FC0">
        <w:rPr>
          <w:rFonts w:ascii="Times New Roman" w:hAnsi="Times New Roman"/>
          <w:color w:val="000000"/>
          <w:sz w:val="28"/>
          <w:szCs w:val="28"/>
          <w:bdr w:val="none" w:sz="0" w:space="0" w:color="auto" w:frame="1"/>
          <w:lang w:eastAsia="ru-RU"/>
        </w:rPr>
        <w:t>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3" w:name="n84"/>
      <w:bookmarkEnd w:id="53"/>
      <w:r w:rsidRPr="00147FC0">
        <w:rPr>
          <w:rFonts w:ascii="Times New Roman" w:hAnsi="Times New Roman"/>
          <w:color w:val="000000"/>
          <w:sz w:val="28"/>
          <w:szCs w:val="28"/>
          <w:bdr w:val="none" w:sz="0" w:space="0" w:color="auto" w:frame="1"/>
          <w:lang w:eastAsia="ru-RU"/>
        </w:rPr>
        <w:t>5) містити небезпечних бактеріальних, вірусних, токсичних та радіоактивних забруднень;</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4" w:name="n85"/>
      <w:bookmarkEnd w:id="54"/>
      <w:r w:rsidRPr="00147FC0">
        <w:rPr>
          <w:rFonts w:ascii="Times New Roman" w:hAnsi="Times New Roman"/>
          <w:color w:val="000000"/>
          <w:sz w:val="28"/>
          <w:szCs w:val="28"/>
          <w:bdr w:val="none" w:sz="0" w:space="0" w:color="auto" w:frame="1"/>
          <w:lang w:eastAsia="ru-RU"/>
        </w:rPr>
        <w:t>6) 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5" w:name="n86"/>
      <w:bookmarkEnd w:id="55"/>
      <w:r w:rsidRPr="00147FC0">
        <w:rPr>
          <w:rFonts w:ascii="Times New Roman" w:hAnsi="Times New Roman"/>
          <w:color w:val="000000"/>
          <w:sz w:val="28"/>
          <w:szCs w:val="28"/>
          <w:bdr w:val="none" w:sz="0" w:space="0" w:color="auto" w:frame="1"/>
          <w:lang w:eastAsia="ru-RU"/>
        </w:rPr>
        <w:t>7) мати температуру вище 40</w:t>
      </w:r>
      <w:r w:rsidRPr="00147FC0">
        <w:rPr>
          <w:rFonts w:ascii="Times New Roman" w:hAnsi="Times New Roman"/>
          <w:b/>
          <w:bCs/>
          <w:color w:val="000000"/>
          <w:sz w:val="28"/>
          <w:szCs w:val="28"/>
          <w:lang w:eastAsia="ru-RU"/>
        </w:rPr>
        <w:t>-</w:t>
      </w:r>
      <w:r w:rsidRPr="00147FC0">
        <w:rPr>
          <w:rFonts w:ascii="Times New Roman" w:hAnsi="Times New Roman"/>
          <w:b/>
          <w:bCs/>
          <w:color w:val="000000"/>
          <w:sz w:val="28"/>
          <w:szCs w:val="28"/>
          <w:vertAlign w:val="superscript"/>
          <w:lang w:eastAsia="ru-RU"/>
        </w:rPr>
        <w:t>0</w:t>
      </w:r>
      <w:r w:rsidRPr="00147FC0">
        <w:rPr>
          <w:rFonts w:ascii="Times New Roman" w:hAnsi="Times New Roman"/>
          <w:color w:val="000000"/>
          <w:sz w:val="28"/>
          <w:szCs w:val="28"/>
          <w:bdr w:val="none" w:sz="0" w:space="0" w:color="auto" w:frame="1"/>
          <w:lang w:eastAsia="ru-RU"/>
        </w:rPr>
        <w:t> С ;</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6" w:name="n87"/>
      <w:bookmarkEnd w:id="56"/>
      <w:r w:rsidRPr="00147FC0">
        <w:rPr>
          <w:rFonts w:ascii="Times New Roman" w:hAnsi="Times New Roman"/>
          <w:color w:val="000000"/>
          <w:sz w:val="28"/>
          <w:szCs w:val="28"/>
          <w:bdr w:val="none" w:sz="0" w:space="0" w:color="auto" w:frame="1"/>
          <w:lang w:eastAsia="ru-RU"/>
        </w:rPr>
        <w:t>8) мати pH нижче 6,5 або вище 9,0;</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7" w:name="n88"/>
      <w:bookmarkEnd w:id="57"/>
      <w:r w:rsidRPr="00147FC0">
        <w:rPr>
          <w:rFonts w:ascii="Times New Roman" w:hAnsi="Times New Roman"/>
          <w:color w:val="000000"/>
          <w:sz w:val="28"/>
          <w:szCs w:val="28"/>
          <w:bdr w:val="none" w:sz="0" w:space="0" w:color="auto" w:frame="1"/>
          <w:lang w:eastAsia="ru-RU"/>
        </w:rPr>
        <w:t>9) мати хімічне споживання кисню (далі - ХСК) вище біохімічного споживання кисню за 5 діб (далі - БСК</w:t>
      </w:r>
      <w:r w:rsidRPr="00147FC0">
        <w:rPr>
          <w:rFonts w:ascii="Times New Roman" w:hAnsi="Times New Roman"/>
          <w:b/>
          <w:bCs/>
          <w:color w:val="000000"/>
          <w:sz w:val="28"/>
          <w:szCs w:val="28"/>
          <w:vertAlign w:val="subscript"/>
          <w:lang w:eastAsia="ru-RU"/>
        </w:rPr>
        <w:t>5</w:t>
      </w:r>
      <w:r w:rsidRPr="00147FC0">
        <w:rPr>
          <w:rFonts w:ascii="Times New Roman" w:hAnsi="Times New Roman"/>
          <w:color w:val="000000"/>
          <w:sz w:val="28"/>
          <w:szCs w:val="28"/>
          <w:bdr w:val="none" w:sz="0" w:space="0" w:color="auto" w:frame="1"/>
          <w:lang w:eastAsia="ru-RU"/>
        </w:rPr>
        <w:t>) більше ніж у 2,5 раза;</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8" w:name="n89"/>
      <w:bookmarkEnd w:id="58"/>
      <w:r w:rsidRPr="00147FC0">
        <w:rPr>
          <w:rFonts w:ascii="Times New Roman" w:hAnsi="Times New Roman"/>
          <w:color w:val="000000"/>
          <w:sz w:val="28"/>
          <w:szCs w:val="28"/>
          <w:bdr w:val="none" w:sz="0" w:space="0" w:color="auto" w:frame="1"/>
          <w:lang w:eastAsia="ru-RU"/>
        </w:rPr>
        <w:t>10) мати БСК, яке перевищує вк</w:t>
      </w:r>
      <w:r>
        <w:rPr>
          <w:rFonts w:ascii="Times New Roman" w:hAnsi="Times New Roman"/>
          <w:color w:val="000000"/>
          <w:sz w:val="28"/>
          <w:szCs w:val="28"/>
          <w:bdr w:val="none" w:sz="0" w:space="0" w:color="auto" w:frame="1"/>
          <w:lang w:eastAsia="ru-RU"/>
        </w:rPr>
        <w:t xml:space="preserve">азане в проекті </w:t>
      </w:r>
      <w:r w:rsidR="00CD2735" w:rsidRPr="007A5C64">
        <w:rPr>
          <w:rFonts w:ascii="Times New Roman" w:hAnsi="Times New Roman"/>
          <w:sz w:val="28"/>
          <w:szCs w:val="28"/>
        </w:rPr>
        <w:t>очисної споруди системи централізованого водовідведення</w:t>
      </w:r>
      <w:r w:rsidRPr="00147FC0">
        <w:rPr>
          <w:rFonts w:ascii="Times New Roman" w:hAnsi="Times New Roman"/>
          <w:color w:val="000000"/>
          <w:sz w:val="28"/>
          <w:szCs w:val="28"/>
          <w:bdr w:val="none" w:sz="0" w:space="0" w:color="auto" w:frame="1"/>
          <w:lang w:eastAsia="ru-RU"/>
        </w:rPr>
        <w:t>;</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9" w:name="n90"/>
      <w:bookmarkEnd w:id="59"/>
      <w:r w:rsidRPr="00147FC0">
        <w:rPr>
          <w:rFonts w:ascii="Times New Roman" w:hAnsi="Times New Roman"/>
          <w:color w:val="000000"/>
          <w:sz w:val="28"/>
          <w:szCs w:val="28"/>
          <w:bdr w:val="none" w:sz="0" w:space="0" w:color="auto" w:frame="1"/>
          <w:lang w:eastAsia="ru-RU"/>
        </w:rPr>
        <w:t>11) створювати умови для заподіяння шкоди здоров'ю персоналу, що обслуговує системи централізованого водовідведення</w:t>
      </w:r>
      <w:r w:rsidR="00CD2735">
        <w:rPr>
          <w:rFonts w:ascii="Times New Roman" w:hAnsi="Times New Roman"/>
          <w:color w:val="000000"/>
          <w:sz w:val="28"/>
          <w:szCs w:val="28"/>
          <w:bdr w:val="none" w:sz="0" w:space="0" w:color="auto" w:frame="1"/>
          <w:lang w:eastAsia="ru-RU"/>
        </w:rPr>
        <w:t xml:space="preserve"> </w:t>
      </w:r>
      <w:r w:rsidR="00CD2735" w:rsidRPr="007A5C64">
        <w:rPr>
          <w:rFonts w:ascii="Times New Roman" w:hAnsi="Times New Roman"/>
          <w:sz w:val="28"/>
          <w:szCs w:val="28"/>
        </w:rPr>
        <w:t>відповідного населеного пункту</w:t>
      </w:r>
      <w:r w:rsidRPr="00147FC0">
        <w:rPr>
          <w:rFonts w:ascii="Times New Roman" w:hAnsi="Times New Roman"/>
          <w:color w:val="000000"/>
          <w:sz w:val="28"/>
          <w:szCs w:val="28"/>
          <w:bdr w:val="none" w:sz="0" w:space="0" w:color="auto" w:frame="1"/>
          <w:lang w:eastAsia="ru-RU"/>
        </w:rPr>
        <w:t>;</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0" w:name="n91"/>
      <w:bookmarkEnd w:id="60"/>
      <w:r w:rsidRPr="00147FC0">
        <w:rPr>
          <w:rFonts w:ascii="Times New Roman" w:hAnsi="Times New Roman"/>
          <w:color w:val="000000"/>
          <w:sz w:val="28"/>
          <w:szCs w:val="28"/>
          <w:bdr w:val="none" w:sz="0" w:space="0" w:color="auto" w:frame="1"/>
          <w:lang w:eastAsia="ru-RU"/>
        </w:rPr>
        <w:t>12) унеможливлювати утилізацію осадів стічних вод із застосуванням методів, безпечних для навколишнього природного середовища;</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1" w:name="n92"/>
      <w:bookmarkEnd w:id="61"/>
      <w:r w:rsidRPr="00147FC0">
        <w:rPr>
          <w:rFonts w:ascii="Times New Roman" w:hAnsi="Times New Roman"/>
          <w:color w:val="000000"/>
          <w:sz w:val="28"/>
          <w:szCs w:val="28"/>
          <w:bdr w:val="none" w:sz="0" w:space="0" w:color="auto" w:frame="1"/>
          <w:lang w:eastAsia="ru-RU"/>
        </w:rPr>
        <w:t>13) містити забруднюючих речовин з перевищенням допустимих концентрацій, установлених цими Правилами.</w:t>
      </w:r>
    </w:p>
    <w:p w:rsidR="00181680" w:rsidRPr="00147FC0" w:rsidRDefault="00181680" w:rsidP="00FD58D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62" w:name="n93"/>
      <w:bookmarkEnd w:id="62"/>
      <w:r>
        <w:rPr>
          <w:rFonts w:ascii="Times New Roman" w:hAnsi="Times New Roman"/>
          <w:color w:val="000000"/>
          <w:sz w:val="28"/>
          <w:szCs w:val="28"/>
          <w:bdr w:val="none" w:sz="0" w:space="0" w:color="auto" w:frame="1"/>
          <w:lang w:eastAsia="ru-RU"/>
        </w:rPr>
        <w:t>3.</w:t>
      </w:r>
      <w:r w:rsidRPr="00147FC0">
        <w:rPr>
          <w:rFonts w:ascii="Times New Roman" w:hAnsi="Times New Roman"/>
          <w:color w:val="000000"/>
          <w:sz w:val="28"/>
          <w:szCs w:val="28"/>
          <w:bdr w:val="none" w:sz="0" w:space="0" w:color="auto" w:frame="1"/>
          <w:lang w:eastAsia="ru-RU"/>
        </w:rPr>
        <w:t>3. 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r:id="rId10" w:anchor="n163" w:history="1">
        <w:r w:rsidRPr="00FD58D4">
          <w:rPr>
            <w:rFonts w:ascii="Times New Roman" w:hAnsi="Times New Roman"/>
            <w:sz w:val="28"/>
            <w:szCs w:val="28"/>
            <w:lang w:eastAsia="ru-RU"/>
          </w:rPr>
          <w:t>додатком 1</w:t>
        </w:r>
      </w:hyperlink>
      <w:r w:rsidRPr="00147FC0">
        <w:rPr>
          <w:rFonts w:ascii="Times New Roman" w:hAnsi="Times New Roman"/>
          <w:color w:val="000000"/>
          <w:sz w:val="28"/>
          <w:szCs w:val="28"/>
          <w:bdr w:val="none" w:sz="0" w:space="0" w:color="auto" w:frame="1"/>
          <w:lang w:eastAsia="ru-RU"/>
        </w:rPr>
        <w:t xml:space="preserve"> до цих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w:t>
      </w:r>
      <w:r>
        <w:rPr>
          <w:rFonts w:ascii="Times New Roman" w:hAnsi="Times New Roman"/>
          <w:color w:val="000000"/>
          <w:sz w:val="28"/>
          <w:szCs w:val="28"/>
          <w:bdr w:val="none" w:sz="0" w:space="0" w:color="auto" w:frame="1"/>
          <w:lang w:eastAsia="ru-RU"/>
        </w:rPr>
        <w:t>3.</w:t>
      </w:r>
      <w:r w:rsidRPr="00147FC0">
        <w:rPr>
          <w:rFonts w:ascii="Times New Roman" w:hAnsi="Times New Roman"/>
          <w:color w:val="000000"/>
          <w:sz w:val="28"/>
          <w:szCs w:val="28"/>
          <w:bdr w:val="none" w:sz="0" w:space="0" w:color="auto" w:frame="1"/>
          <w:lang w:eastAsia="ru-RU"/>
        </w:rPr>
        <w:t>6 цього розділу.</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3" w:name="n94"/>
      <w:bookmarkEnd w:id="63"/>
      <w:r w:rsidRPr="00147FC0">
        <w:rPr>
          <w:rFonts w:ascii="Times New Roman" w:hAnsi="Times New Roman"/>
          <w:color w:val="000000"/>
          <w:sz w:val="28"/>
          <w:szCs w:val="28"/>
          <w:bdr w:val="none" w:sz="0" w:space="0" w:color="auto" w:frame="1"/>
          <w:lang w:eastAsia="ru-RU"/>
        </w:rPr>
        <w:t>Локальні очисні споруди споживача мають відповідати вимогам технічних умов, виданих виробником відповідно до </w:t>
      </w:r>
      <w:hyperlink r:id="rId11" w:tgtFrame="_blank" w:history="1">
        <w:r w:rsidRPr="00FD58D4">
          <w:rPr>
            <w:rFonts w:ascii="Times New Roman" w:hAnsi="Times New Roman"/>
            <w:sz w:val="28"/>
            <w:szCs w:val="28"/>
            <w:lang w:eastAsia="ru-RU"/>
          </w:rPr>
          <w:t xml:space="preserve">Правил </w:t>
        </w:r>
        <w:r>
          <w:rPr>
            <w:rFonts w:ascii="Times New Roman" w:hAnsi="Times New Roman"/>
            <w:sz w:val="28"/>
            <w:szCs w:val="28"/>
            <w:lang w:eastAsia="ru-RU"/>
          </w:rPr>
          <w:t>№190</w:t>
        </w:r>
      </w:hyperlink>
      <w:r w:rsidRPr="00147FC0">
        <w:rPr>
          <w:rFonts w:ascii="Times New Roman" w:hAnsi="Times New Roman"/>
          <w:color w:val="000000"/>
          <w:sz w:val="28"/>
          <w:szCs w:val="28"/>
          <w:bdr w:val="none" w:sz="0" w:space="0" w:color="auto" w:frame="1"/>
          <w:lang w:eastAsia="ru-RU"/>
        </w:rPr>
        <w:t>.</w:t>
      </w:r>
    </w:p>
    <w:p w:rsidR="00181680" w:rsidRDefault="00181680" w:rsidP="00FD58D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64" w:name="n95"/>
      <w:bookmarkEnd w:id="64"/>
      <w:r>
        <w:rPr>
          <w:rFonts w:ascii="Times New Roman" w:hAnsi="Times New Roman"/>
          <w:color w:val="000000"/>
          <w:sz w:val="28"/>
          <w:szCs w:val="28"/>
          <w:bdr w:val="none" w:sz="0" w:space="0" w:color="auto" w:frame="1"/>
          <w:lang w:eastAsia="ru-RU"/>
        </w:rPr>
        <w:t>3.</w:t>
      </w:r>
      <w:r w:rsidRPr="00147FC0">
        <w:rPr>
          <w:rFonts w:ascii="Times New Roman" w:hAnsi="Times New Roman"/>
          <w:color w:val="000000"/>
          <w:sz w:val="28"/>
          <w:szCs w:val="28"/>
          <w:bdr w:val="none" w:sz="0" w:space="0" w:color="auto" w:frame="1"/>
          <w:lang w:eastAsia="ru-RU"/>
        </w:rPr>
        <w:t>4. 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hyperlink r:id="rId12" w:anchor="n177" w:history="1">
        <w:r w:rsidRPr="00FD58D4">
          <w:rPr>
            <w:rFonts w:ascii="Times New Roman" w:hAnsi="Times New Roman"/>
            <w:sz w:val="28"/>
            <w:szCs w:val="28"/>
            <w:lang w:eastAsia="ru-RU"/>
          </w:rPr>
          <w:t>додатком 2</w:t>
        </w:r>
      </w:hyperlink>
      <w:r w:rsidRPr="00147FC0">
        <w:rPr>
          <w:rFonts w:ascii="Times New Roman" w:hAnsi="Times New Roman"/>
          <w:color w:val="000000"/>
          <w:sz w:val="28"/>
          <w:szCs w:val="28"/>
          <w:bdr w:val="none" w:sz="0" w:space="0" w:color="auto" w:frame="1"/>
          <w:lang w:eastAsia="ru-RU"/>
        </w:rPr>
        <w:t> до цих Правил.</w:t>
      </w:r>
    </w:p>
    <w:p w:rsidR="00CD2735" w:rsidRPr="00147FC0" w:rsidRDefault="00CD2735" w:rsidP="00FD58D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r w:rsidRPr="007A5C64">
        <w:rPr>
          <w:rFonts w:ascii="Times New Roman" w:hAnsi="Times New Roman"/>
          <w:sz w:val="28"/>
          <w:szCs w:val="28"/>
        </w:rPr>
        <w:t>Забороняється скидання стічних вод від атмосферних опадів до систем централізованого водовідведення при наявності відокремленої системи централізованого зливового водовідведення</w:t>
      </w:r>
      <w:r>
        <w:rPr>
          <w:rFonts w:ascii="Times New Roman" w:hAnsi="Times New Roman"/>
          <w:sz w:val="28"/>
          <w:szCs w:val="28"/>
        </w:rPr>
        <w:t>.</w:t>
      </w:r>
    </w:p>
    <w:p w:rsidR="00181680" w:rsidRPr="00147FC0" w:rsidRDefault="00181680" w:rsidP="00FD58D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65" w:name="n96"/>
      <w:bookmarkEnd w:id="65"/>
      <w:r>
        <w:rPr>
          <w:rFonts w:ascii="Times New Roman" w:hAnsi="Times New Roman"/>
          <w:color w:val="000000"/>
          <w:sz w:val="28"/>
          <w:szCs w:val="28"/>
          <w:bdr w:val="none" w:sz="0" w:space="0" w:color="auto" w:frame="1"/>
          <w:lang w:eastAsia="ru-RU"/>
        </w:rPr>
        <w:t>3.</w:t>
      </w:r>
      <w:r w:rsidRPr="00147FC0">
        <w:rPr>
          <w:rFonts w:ascii="Times New Roman" w:hAnsi="Times New Roman"/>
          <w:color w:val="000000"/>
          <w:sz w:val="28"/>
          <w:szCs w:val="28"/>
          <w:bdr w:val="none" w:sz="0" w:space="0" w:color="auto" w:frame="1"/>
          <w:lang w:eastAsia="ru-RU"/>
        </w:rPr>
        <w:t>5. 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ємності-усереднювачі та пристрої, які забезпечують рівномірний протягом доби скид стічних вод.</w:t>
      </w:r>
    </w:p>
    <w:p w:rsidR="00181680" w:rsidRPr="00147FC0" w:rsidRDefault="00181680" w:rsidP="00FD58D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66" w:name="n97"/>
      <w:bookmarkEnd w:id="66"/>
      <w:r>
        <w:rPr>
          <w:rFonts w:ascii="Times New Roman" w:hAnsi="Times New Roman"/>
          <w:color w:val="000000"/>
          <w:sz w:val="28"/>
          <w:szCs w:val="28"/>
          <w:bdr w:val="none" w:sz="0" w:space="0" w:color="auto" w:frame="1"/>
          <w:lang w:eastAsia="ru-RU"/>
        </w:rPr>
        <w:t>3.</w:t>
      </w:r>
      <w:r w:rsidRPr="00147FC0">
        <w:rPr>
          <w:rFonts w:ascii="Times New Roman" w:hAnsi="Times New Roman"/>
          <w:color w:val="000000"/>
          <w:sz w:val="28"/>
          <w:szCs w:val="28"/>
          <w:bdr w:val="none" w:sz="0" w:space="0" w:color="auto" w:frame="1"/>
          <w:lang w:eastAsia="ru-RU"/>
        </w:rPr>
        <w:t xml:space="preserve">6. Коли споживач не може забезпечити виконання вимог цих Правил, у тому числі пункту </w:t>
      </w:r>
      <w:r>
        <w:rPr>
          <w:rFonts w:ascii="Times New Roman" w:hAnsi="Times New Roman"/>
          <w:color w:val="000000"/>
          <w:sz w:val="28"/>
          <w:szCs w:val="28"/>
          <w:bdr w:val="none" w:sz="0" w:space="0" w:color="auto" w:frame="1"/>
          <w:lang w:eastAsia="ru-RU"/>
        </w:rPr>
        <w:t>3.</w:t>
      </w:r>
      <w:r w:rsidRPr="00147FC0">
        <w:rPr>
          <w:rFonts w:ascii="Times New Roman" w:hAnsi="Times New Roman"/>
          <w:color w:val="000000"/>
          <w:sz w:val="28"/>
          <w:szCs w:val="28"/>
          <w:bdr w:val="none" w:sz="0" w:space="0" w:color="auto" w:frame="1"/>
          <w:lang w:eastAsia="ru-RU"/>
        </w:rPr>
        <w:t xml:space="preserve">3 цього розділу, за деякими показниками, він звертається до </w:t>
      </w:r>
      <w:r w:rsidR="00CD2735">
        <w:rPr>
          <w:rFonts w:ascii="Times New Roman" w:hAnsi="Times New Roman"/>
          <w:color w:val="000000"/>
          <w:sz w:val="28"/>
          <w:szCs w:val="28"/>
          <w:bdr w:val="none" w:sz="0" w:space="0" w:color="auto" w:frame="1"/>
          <w:lang w:eastAsia="ru-RU"/>
        </w:rPr>
        <w:t>виконавця</w:t>
      </w:r>
      <w:r w:rsidRPr="00147FC0">
        <w:rPr>
          <w:rFonts w:ascii="Times New Roman" w:hAnsi="Times New Roman"/>
          <w:color w:val="000000"/>
          <w:sz w:val="28"/>
          <w:szCs w:val="28"/>
          <w:bdr w:val="none" w:sz="0" w:space="0" w:color="auto" w:frame="1"/>
          <w:lang w:eastAsia="ru-RU"/>
        </w:rPr>
        <w:t xml:space="preserve"> із заявою та обґрунтуванням приймання понаднормативно забруднених стічних вод із зазначенням їх концентрації та зобов’язується вжити заходів для доведення якості та режиму їх скиду до вимог цих Правил у строк, зазначений у договорі.</w:t>
      </w:r>
    </w:p>
    <w:p w:rsidR="00181680" w:rsidRPr="00147FC0" w:rsidRDefault="00CD2735"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7" w:name="n98"/>
      <w:bookmarkEnd w:id="67"/>
      <w:r>
        <w:rPr>
          <w:rFonts w:ascii="Times New Roman" w:hAnsi="Times New Roman"/>
          <w:color w:val="000000"/>
          <w:sz w:val="28"/>
          <w:szCs w:val="28"/>
          <w:bdr w:val="none" w:sz="0" w:space="0" w:color="auto" w:frame="1"/>
          <w:lang w:eastAsia="ru-RU"/>
        </w:rPr>
        <w:t xml:space="preserve">Виконавець </w:t>
      </w:r>
      <w:r w:rsidR="00181680" w:rsidRPr="00147FC0">
        <w:rPr>
          <w:rFonts w:ascii="Times New Roman" w:hAnsi="Times New Roman"/>
          <w:color w:val="000000"/>
          <w:sz w:val="28"/>
          <w:szCs w:val="28"/>
          <w:bdr w:val="none" w:sz="0" w:space="0" w:color="auto" w:frame="1"/>
          <w:lang w:eastAsia="ru-RU"/>
        </w:rPr>
        <w:t>розглядає подану заяву у п’я</w:t>
      </w:r>
      <w:r>
        <w:rPr>
          <w:rFonts w:ascii="Times New Roman" w:hAnsi="Times New Roman"/>
          <w:color w:val="000000"/>
          <w:sz w:val="28"/>
          <w:szCs w:val="28"/>
          <w:bdr w:val="none" w:sz="0" w:space="0" w:color="auto" w:frame="1"/>
          <w:lang w:eastAsia="ru-RU"/>
        </w:rPr>
        <w:t>тнадцятиденний строк і укладає з</w:t>
      </w:r>
      <w:r w:rsidR="00181680" w:rsidRPr="00147FC0">
        <w:rPr>
          <w:rFonts w:ascii="Times New Roman" w:hAnsi="Times New Roman"/>
          <w:color w:val="000000"/>
          <w:sz w:val="28"/>
          <w:szCs w:val="28"/>
          <w:bdr w:val="none" w:sz="0" w:space="0" w:color="auto" w:frame="1"/>
          <w:lang w:eastAsia="ru-RU"/>
        </w:rPr>
        <w:t xml:space="preserve">і споживачем окремий договір про приймання понаднормативно забруднених стічних вод у разі здатності існуючої на </w:t>
      </w:r>
      <w:r w:rsidRPr="007A5C64">
        <w:rPr>
          <w:rFonts w:ascii="Times New Roman" w:hAnsi="Times New Roman"/>
          <w:sz w:val="28"/>
          <w:szCs w:val="28"/>
        </w:rPr>
        <w:t>очисній споруді системи централізованого водовідведення виконавця</w:t>
      </w:r>
      <w:r w:rsidR="00181680" w:rsidRPr="00147FC0">
        <w:rPr>
          <w:rFonts w:ascii="Times New Roman" w:hAnsi="Times New Roman"/>
          <w:color w:val="000000"/>
          <w:sz w:val="28"/>
          <w:szCs w:val="28"/>
          <w:bdr w:val="none" w:sz="0" w:space="0" w:color="auto" w:frame="1"/>
          <w:lang w:eastAsia="ru-RU"/>
        </w:rPr>
        <w:t xml:space="preserve"> технології очищення стічних вод видалити означені забруднення відповідно до вимог ГДС, встановлених для </w:t>
      </w:r>
      <w:r>
        <w:rPr>
          <w:rFonts w:ascii="Times New Roman" w:hAnsi="Times New Roman"/>
          <w:color w:val="000000"/>
          <w:sz w:val="28"/>
          <w:szCs w:val="28"/>
          <w:bdr w:val="none" w:sz="0" w:space="0" w:color="auto" w:frame="1"/>
          <w:lang w:eastAsia="ru-RU"/>
        </w:rPr>
        <w:t>виконавця</w:t>
      </w:r>
      <w:r w:rsidR="00181680" w:rsidRPr="00147FC0">
        <w:rPr>
          <w:rFonts w:ascii="Times New Roman" w:hAnsi="Times New Roman"/>
          <w:color w:val="000000"/>
          <w:sz w:val="28"/>
          <w:szCs w:val="28"/>
          <w:bdr w:val="none" w:sz="0" w:space="0" w:color="auto" w:frame="1"/>
          <w:lang w:eastAsia="ru-RU"/>
        </w:rPr>
        <w:t>.</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8" w:name="n99"/>
      <w:bookmarkEnd w:id="68"/>
      <w:r w:rsidRPr="00147FC0">
        <w:rPr>
          <w:rFonts w:ascii="Times New Roman" w:hAnsi="Times New Roman"/>
          <w:color w:val="000000"/>
          <w:sz w:val="28"/>
          <w:szCs w:val="28"/>
          <w:bdr w:val="none" w:sz="0" w:space="0" w:color="auto" w:frame="1"/>
          <w:lang w:eastAsia="ru-RU"/>
        </w:rPr>
        <w:t>У договорі про приймання понаднормативно забруднених стічних вод визначають тимчасово погоджені концентрації забруднюючих речовин, розмір додаткової оплати за приймання понаднормативно забруднених стоків, який повинен бути в межах 60-80% від оплати, що встановлюється відповідно до </w:t>
      </w:r>
      <w:hyperlink r:id="rId13" w:anchor="n18" w:tgtFrame="_blank" w:history="1">
        <w:r w:rsidRPr="00FD58D4">
          <w:rPr>
            <w:rFonts w:ascii="Times New Roman" w:hAnsi="Times New Roman"/>
            <w:sz w:val="28"/>
            <w:szCs w:val="28"/>
            <w:lang w:eastAsia="ru-RU"/>
          </w:rPr>
          <w:t>розділу ІІ</w:t>
        </w:r>
      </w:hyperlink>
      <w:r w:rsidR="009561E9">
        <w:rPr>
          <w:rFonts w:ascii="Times New Roman" w:hAnsi="Times New Roman"/>
          <w:color w:val="000000"/>
          <w:sz w:val="28"/>
          <w:szCs w:val="28"/>
          <w:bdr w:val="none" w:sz="0" w:space="0" w:color="auto" w:frame="1"/>
          <w:lang w:eastAsia="ru-RU"/>
        </w:rPr>
        <w:t xml:space="preserve"> Порядку</w:t>
      </w:r>
      <w:r>
        <w:rPr>
          <w:rFonts w:ascii="Times New Roman" w:hAnsi="Times New Roman"/>
          <w:color w:val="000000"/>
          <w:sz w:val="28"/>
          <w:szCs w:val="28"/>
          <w:bdr w:val="none" w:sz="0" w:space="0" w:color="auto" w:frame="1"/>
          <w:lang w:eastAsia="ru-RU"/>
        </w:rPr>
        <w:t xml:space="preserve"> №316 та розділу 7 цих Правил</w:t>
      </w:r>
      <w:r w:rsidRPr="00147FC0">
        <w:rPr>
          <w:rFonts w:ascii="Times New Roman" w:hAnsi="Times New Roman"/>
          <w:color w:val="000000"/>
          <w:sz w:val="28"/>
          <w:szCs w:val="28"/>
          <w:bdr w:val="none" w:sz="0" w:space="0" w:color="auto" w:frame="1"/>
          <w:lang w:eastAsia="ru-RU"/>
        </w:rPr>
        <w:t xml:space="preserve">, та строк виконання заходів для доведення якості та режиму їх скиду згідно з вимогами цих Правил, який має бути обґрунтованим та не може перевищувати </w:t>
      </w:r>
      <w:r w:rsidR="009561E9">
        <w:rPr>
          <w:rFonts w:ascii="Times New Roman" w:hAnsi="Times New Roman"/>
          <w:color w:val="000000"/>
          <w:sz w:val="28"/>
          <w:szCs w:val="28"/>
          <w:bdr w:val="none" w:sz="0" w:space="0" w:color="auto" w:frame="1"/>
          <w:lang w:eastAsia="ru-RU"/>
        </w:rPr>
        <w:t>п’яти</w:t>
      </w:r>
      <w:r w:rsidRPr="00147FC0">
        <w:rPr>
          <w:rFonts w:ascii="Times New Roman" w:hAnsi="Times New Roman"/>
          <w:color w:val="000000"/>
          <w:sz w:val="28"/>
          <w:szCs w:val="28"/>
          <w:bdr w:val="none" w:sz="0" w:space="0" w:color="auto" w:frame="1"/>
          <w:lang w:eastAsia="ru-RU"/>
        </w:rPr>
        <w:t xml:space="preserve"> років.</w:t>
      </w:r>
    </w:p>
    <w:p w:rsidR="00181680" w:rsidRPr="00147FC0"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9" w:name="n100"/>
      <w:bookmarkEnd w:id="69"/>
      <w:r w:rsidRPr="00147FC0">
        <w:rPr>
          <w:rFonts w:ascii="Times New Roman" w:hAnsi="Times New Roman"/>
          <w:color w:val="000000"/>
          <w:sz w:val="28"/>
          <w:szCs w:val="28"/>
          <w:bdr w:val="none" w:sz="0" w:space="0" w:color="auto" w:frame="1"/>
          <w:lang w:eastAsia="ru-RU"/>
        </w:rPr>
        <w:t>У разі виявлення перевищення фактичної концентрації будь-якого показника над зазначеною в договорі про приймання понаднормативно забруднених стічних вод додаткова оплата послуг водовідведення здійснюється споживачем з коефіцієнтом кратності, який визначається відповідно до </w:t>
      </w:r>
      <w:hyperlink r:id="rId14" w:anchor="n4" w:tgtFrame="_blank" w:history="1">
        <w:r w:rsidRPr="00FD58D4">
          <w:rPr>
            <w:rFonts w:ascii="Times New Roman" w:hAnsi="Times New Roman"/>
            <w:sz w:val="28"/>
            <w:szCs w:val="28"/>
            <w:lang w:eastAsia="ru-RU"/>
          </w:rPr>
          <w:t>Порядку</w:t>
        </w:r>
      </w:hyperlink>
      <w:r>
        <w:rPr>
          <w:rFonts w:ascii="Times New Roman" w:hAnsi="Times New Roman"/>
          <w:color w:val="000000"/>
          <w:sz w:val="28"/>
          <w:szCs w:val="28"/>
          <w:bdr w:val="none" w:sz="0" w:space="0" w:color="auto" w:frame="1"/>
          <w:lang w:eastAsia="ru-RU"/>
        </w:rPr>
        <w:t xml:space="preserve"> №316</w:t>
      </w:r>
      <w:r w:rsidRPr="00147FC0">
        <w:rPr>
          <w:rFonts w:ascii="Times New Roman" w:hAnsi="Times New Roman"/>
          <w:color w:val="000000"/>
          <w:sz w:val="28"/>
          <w:szCs w:val="28"/>
          <w:bdr w:val="none" w:sz="0" w:space="0" w:color="auto" w:frame="1"/>
          <w:lang w:eastAsia="ru-RU"/>
        </w:rPr>
        <w:t>, але замість встановлених ДК для розрахунку застосовуються тимчасово погоджені концентрації, зазначені в договорі про приймання понаднормативно забруднених стічних вод.</w:t>
      </w:r>
    </w:p>
    <w:p w:rsidR="00181680" w:rsidRDefault="00181680" w:rsidP="00F52261">
      <w:pPr>
        <w:pStyle w:val="a3"/>
        <w:spacing w:after="0" w:line="240" w:lineRule="auto"/>
        <w:ind w:left="709" w:right="-851" w:firstLine="707"/>
        <w:jc w:val="both"/>
        <w:rPr>
          <w:rFonts w:ascii="Times New Roman" w:hAnsi="Times New Roman"/>
          <w:color w:val="000000"/>
          <w:sz w:val="28"/>
          <w:szCs w:val="28"/>
          <w:bdr w:val="none" w:sz="0" w:space="0" w:color="auto" w:frame="1"/>
          <w:lang w:eastAsia="ru-RU"/>
        </w:rPr>
      </w:pPr>
      <w:bookmarkStart w:id="70" w:name="n101"/>
      <w:bookmarkEnd w:id="70"/>
      <w:r>
        <w:rPr>
          <w:rFonts w:ascii="Times New Roman" w:hAnsi="Times New Roman"/>
          <w:color w:val="000000"/>
          <w:sz w:val="28"/>
          <w:szCs w:val="28"/>
          <w:bdr w:val="none" w:sz="0" w:space="0" w:color="auto" w:frame="1"/>
          <w:lang w:eastAsia="ru-RU"/>
        </w:rPr>
        <w:t>3.</w:t>
      </w:r>
      <w:r w:rsidRPr="00147FC0">
        <w:rPr>
          <w:rFonts w:ascii="Times New Roman" w:hAnsi="Times New Roman"/>
          <w:color w:val="000000"/>
          <w:sz w:val="28"/>
          <w:szCs w:val="28"/>
          <w:bdr w:val="none" w:sz="0" w:space="0" w:color="auto" w:frame="1"/>
          <w:lang w:eastAsia="ru-RU"/>
        </w:rPr>
        <w:t>7. Стічні води субспоживача є складовою стічних вод споживача.</w:t>
      </w:r>
    </w:p>
    <w:p w:rsidR="00181680" w:rsidRPr="00571195" w:rsidRDefault="00181680" w:rsidP="00571195">
      <w:pPr>
        <w:pStyle w:val="11"/>
        <w:shd w:val="clear" w:color="auto" w:fill="auto"/>
        <w:spacing w:after="0"/>
        <w:ind w:left="709" w:right="-851" w:firstLine="707"/>
        <w:rPr>
          <w:sz w:val="28"/>
          <w:szCs w:val="28"/>
        </w:rPr>
      </w:pPr>
      <w:r w:rsidRPr="00571195">
        <w:rPr>
          <w:sz w:val="28"/>
          <w:szCs w:val="28"/>
        </w:rPr>
        <w:t>3.8. Стічні води, що скидаються асенізаційним автотранспортом до системи централізованого водовідведення повинні</w:t>
      </w:r>
      <w:r w:rsidR="00571195" w:rsidRPr="00571195">
        <w:rPr>
          <w:sz w:val="28"/>
          <w:szCs w:val="28"/>
        </w:rPr>
        <w:t xml:space="preserve"> </w:t>
      </w:r>
      <w:r w:rsidRPr="00571195">
        <w:rPr>
          <w:sz w:val="28"/>
          <w:szCs w:val="28"/>
        </w:rPr>
        <w:t>відповідати вимогам цих Правил</w:t>
      </w:r>
      <w:r w:rsidR="00571195">
        <w:rPr>
          <w:sz w:val="28"/>
          <w:szCs w:val="28"/>
        </w:rPr>
        <w:t>.</w:t>
      </w:r>
    </w:p>
    <w:p w:rsidR="00181680" w:rsidRPr="00D37381" w:rsidRDefault="00181680" w:rsidP="00D37381">
      <w:pPr>
        <w:pStyle w:val="a3"/>
        <w:spacing w:line="240" w:lineRule="auto"/>
        <w:ind w:left="709" w:right="-851" w:firstLine="707"/>
        <w:jc w:val="both"/>
        <w:rPr>
          <w:rFonts w:ascii="Times New Roman" w:hAnsi="Times New Roman"/>
          <w:color w:val="000000"/>
          <w:sz w:val="28"/>
          <w:szCs w:val="28"/>
          <w:bdr w:val="none" w:sz="0" w:space="0" w:color="auto" w:frame="1"/>
          <w:lang w:eastAsia="ru-RU"/>
        </w:rPr>
      </w:pPr>
      <w:r w:rsidRPr="00E70517">
        <w:rPr>
          <w:rFonts w:ascii="Times New Roman" w:hAnsi="Times New Roman"/>
          <w:sz w:val="28"/>
          <w:szCs w:val="28"/>
        </w:rPr>
        <w:t xml:space="preserve">3.9. Споживач, котрий допускає у свою </w:t>
      </w:r>
      <w:r w:rsidR="009561E9">
        <w:rPr>
          <w:rFonts w:ascii="Times New Roman" w:hAnsi="Times New Roman"/>
          <w:sz w:val="28"/>
          <w:szCs w:val="28"/>
        </w:rPr>
        <w:t>м</w:t>
      </w:r>
      <w:r w:rsidRPr="00E70517">
        <w:rPr>
          <w:rFonts w:ascii="Times New Roman" w:hAnsi="Times New Roman"/>
          <w:sz w:val="28"/>
          <w:szCs w:val="28"/>
        </w:rPr>
        <w:t>ережу</w:t>
      </w:r>
      <w:r w:rsidR="009561E9">
        <w:rPr>
          <w:rFonts w:ascii="Times New Roman" w:hAnsi="Times New Roman"/>
          <w:sz w:val="28"/>
          <w:szCs w:val="28"/>
        </w:rPr>
        <w:t xml:space="preserve"> водовідведення</w:t>
      </w:r>
      <w:r w:rsidRPr="00E70517">
        <w:rPr>
          <w:rFonts w:ascii="Times New Roman" w:hAnsi="Times New Roman"/>
          <w:sz w:val="28"/>
          <w:szCs w:val="28"/>
        </w:rPr>
        <w:t xml:space="preserve"> стічні води іншого споживача, несе перед </w:t>
      </w:r>
      <w:r w:rsidR="009561E9">
        <w:rPr>
          <w:rFonts w:ascii="Times New Roman" w:hAnsi="Times New Roman"/>
          <w:sz w:val="28"/>
          <w:szCs w:val="28"/>
        </w:rPr>
        <w:t>виконавцем</w:t>
      </w:r>
      <w:r w:rsidRPr="00E70517">
        <w:rPr>
          <w:rFonts w:ascii="Times New Roman" w:hAnsi="Times New Roman"/>
          <w:sz w:val="28"/>
          <w:szCs w:val="28"/>
        </w:rPr>
        <w:t xml:space="preserve"> відповідальність за якісні показники усієї су</w:t>
      </w:r>
      <w:r w:rsidR="009561E9">
        <w:rPr>
          <w:rFonts w:ascii="Times New Roman" w:hAnsi="Times New Roman"/>
          <w:sz w:val="28"/>
          <w:szCs w:val="28"/>
        </w:rPr>
        <w:t>міші стічних вод на своїх в</w:t>
      </w:r>
      <w:r w:rsidRPr="00E70517">
        <w:rPr>
          <w:rFonts w:ascii="Times New Roman" w:hAnsi="Times New Roman"/>
          <w:sz w:val="28"/>
          <w:szCs w:val="28"/>
        </w:rPr>
        <w:t>ипусках. В деяких випадках якісний склад стічних вод визначається розрахунком відповідно до результатів аналізу стічних вод декількох споживачів та об`ємів скинутих стічних вод за розрахунковий період.</w:t>
      </w:r>
    </w:p>
    <w:p w:rsidR="00181680" w:rsidRDefault="00181680" w:rsidP="00165DE1">
      <w:pPr>
        <w:pStyle w:val="a3"/>
        <w:spacing w:line="240" w:lineRule="auto"/>
        <w:ind w:left="709" w:right="-851" w:firstLine="707"/>
        <w:jc w:val="center"/>
        <w:rPr>
          <w:rFonts w:ascii="Times New Roman" w:hAnsi="Times New Roman"/>
          <w:b/>
          <w:sz w:val="28"/>
          <w:szCs w:val="28"/>
        </w:rPr>
      </w:pPr>
    </w:p>
    <w:p w:rsidR="00181680" w:rsidRDefault="00181680" w:rsidP="00165DE1">
      <w:pPr>
        <w:pStyle w:val="a3"/>
        <w:spacing w:line="240" w:lineRule="auto"/>
        <w:ind w:left="709" w:right="-851" w:firstLine="707"/>
        <w:jc w:val="center"/>
        <w:rPr>
          <w:rFonts w:ascii="Times New Roman" w:hAnsi="Times New Roman"/>
          <w:b/>
          <w:sz w:val="28"/>
          <w:szCs w:val="28"/>
        </w:rPr>
      </w:pPr>
      <w:r w:rsidRPr="00165DE1">
        <w:rPr>
          <w:rFonts w:ascii="Times New Roman" w:hAnsi="Times New Roman"/>
          <w:b/>
          <w:sz w:val="28"/>
          <w:szCs w:val="28"/>
        </w:rPr>
        <w:t>4.</w:t>
      </w:r>
      <w:r>
        <w:rPr>
          <w:rFonts w:ascii="Times New Roman" w:hAnsi="Times New Roman"/>
          <w:b/>
          <w:sz w:val="28"/>
          <w:szCs w:val="28"/>
        </w:rPr>
        <w:t xml:space="preserve"> Визначення ДК забруднюючих речовин у стічних водах споживачів</w:t>
      </w:r>
    </w:p>
    <w:p w:rsidR="00181680" w:rsidRPr="00834D52" w:rsidRDefault="00181680" w:rsidP="009561E9">
      <w:pPr>
        <w:pStyle w:val="rvps2"/>
        <w:spacing w:before="0" w:beforeAutospacing="0" w:after="0" w:afterAutospacing="0"/>
        <w:ind w:left="709" w:right="-851" w:firstLine="539"/>
        <w:jc w:val="both"/>
        <w:rPr>
          <w:rStyle w:val="rvts15"/>
          <w:sz w:val="28"/>
          <w:szCs w:val="28"/>
          <w:lang w:val="uk-UA"/>
        </w:rPr>
      </w:pPr>
      <w:r>
        <w:rPr>
          <w:sz w:val="28"/>
          <w:szCs w:val="28"/>
          <w:lang w:val="uk-UA"/>
        </w:rPr>
        <w:t>4.</w:t>
      </w:r>
      <w:r w:rsidRPr="00CC159A">
        <w:rPr>
          <w:sz w:val="28"/>
          <w:szCs w:val="28"/>
          <w:lang w:val="uk-UA"/>
        </w:rPr>
        <w:t xml:space="preserve">1. </w:t>
      </w:r>
      <w:r w:rsidRPr="00923B6C">
        <w:rPr>
          <w:sz w:val="28"/>
          <w:szCs w:val="28"/>
          <w:lang w:val="uk-UA"/>
        </w:rPr>
        <w:t xml:space="preserve"> Для усіх споживачів, </w:t>
      </w:r>
      <w:r w:rsidR="00C71533">
        <w:rPr>
          <w:sz w:val="28"/>
          <w:szCs w:val="28"/>
          <w:lang w:val="uk-UA"/>
        </w:rPr>
        <w:t>які</w:t>
      </w:r>
      <w:r w:rsidR="009561E9" w:rsidRPr="00923B6C">
        <w:rPr>
          <w:sz w:val="28"/>
          <w:szCs w:val="28"/>
          <w:lang w:val="uk-UA"/>
        </w:rPr>
        <w:t xml:space="preserve"> скидають стічні води до систем</w:t>
      </w:r>
      <w:r w:rsidRPr="00923B6C">
        <w:rPr>
          <w:sz w:val="28"/>
          <w:szCs w:val="28"/>
          <w:lang w:val="uk-UA"/>
        </w:rPr>
        <w:t xml:space="preserve"> централізованого водовідведення </w:t>
      </w:r>
      <w:r w:rsidR="009561E9">
        <w:rPr>
          <w:sz w:val="28"/>
          <w:szCs w:val="28"/>
          <w:lang w:val="uk-UA"/>
        </w:rPr>
        <w:t>Піщанської сільської територіальної громади</w:t>
      </w:r>
      <w:r w:rsidRPr="00923B6C">
        <w:rPr>
          <w:sz w:val="28"/>
          <w:szCs w:val="28"/>
          <w:lang w:val="uk-UA"/>
        </w:rPr>
        <w:t>, встановлюються єдині нормативи допустимих концентрацій забруднюючих речовин</w:t>
      </w:r>
      <w:r w:rsidR="00B87FBF">
        <w:rPr>
          <w:sz w:val="28"/>
          <w:szCs w:val="28"/>
          <w:lang w:val="uk-UA"/>
        </w:rPr>
        <w:t xml:space="preserve"> в стічних водах</w:t>
      </w:r>
      <w:r w:rsidRPr="00923B6C">
        <w:rPr>
          <w:sz w:val="28"/>
          <w:szCs w:val="28"/>
          <w:lang w:val="uk-UA"/>
        </w:rPr>
        <w:t>.</w:t>
      </w:r>
      <w:r w:rsidRPr="00923B6C">
        <w:rPr>
          <w:rStyle w:val="rvts15"/>
          <w:bCs/>
          <w:color w:val="000000"/>
          <w:sz w:val="28"/>
          <w:szCs w:val="28"/>
          <w:shd w:val="clear" w:color="auto" w:fill="FFFFFF"/>
          <w:lang w:val="uk-UA"/>
        </w:rPr>
        <w:t xml:space="preserve"> </w:t>
      </w:r>
      <w:r w:rsidRPr="00834D52">
        <w:rPr>
          <w:rStyle w:val="rvts15"/>
          <w:bCs/>
          <w:color w:val="000000"/>
          <w:sz w:val="28"/>
          <w:szCs w:val="28"/>
          <w:shd w:val="clear" w:color="auto" w:fill="FFFFFF"/>
        </w:rPr>
        <w:t>(Таблиці 4.1.)</w:t>
      </w:r>
    </w:p>
    <w:p w:rsidR="00181680" w:rsidRDefault="00181680" w:rsidP="00061178">
      <w:pPr>
        <w:pStyle w:val="a3"/>
        <w:spacing w:after="0" w:line="240" w:lineRule="auto"/>
        <w:ind w:left="709" w:right="-851" w:firstLine="707"/>
        <w:jc w:val="both"/>
        <w:rPr>
          <w:rStyle w:val="rvts15"/>
          <w:rFonts w:ascii="Times New Roman" w:hAnsi="Times New Roman"/>
          <w:bCs/>
          <w:color w:val="000000"/>
          <w:sz w:val="28"/>
          <w:szCs w:val="28"/>
          <w:shd w:val="clear" w:color="auto" w:fill="FFFFFF"/>
        </w:rPr>
      </w:pPr>
    </w:p>
    <w:p w:rsidR="00181680" w:rsidRPr="00196025" w:rsidRDefault="00181680" w:rsidP="00061178">
      <w:pPr>
        <w:spacing w:after="0" w:line="240" w:lineRule="auto"/>
        <w:ind w:left="709" w:right="-851"/>
        <w:jc w:val="center"/>
        <w:rPr>
          <w:rFonts w:ascii="Times New Roman" w:hAnsi="Times New Roman"/>
          <w:b/>
          <w:sz w:val="28"/>
          <w:szCs w:val="28"/>
        </w:rPr>
      </w:pPr>
      <w:r w:rsidRPr="00196025">
        <w:rPr>
          <w:rFonts w:ascii="Times New Roman" w:hAnsi="Times New Roman"/>
          <w:b/>
          <w:sz w:val="28"/>
          <w:szCs w:val="28"/>
        </w:rPr>
        <w:t>Допустимі концентрації забруднюючих речовин у стічних водах,</w:t>
      </w:r>
    </w:p>
    <w:p w:rsidR="00181680" w:rsidRPr="00196025" w:rsidRDefault="009F0D27" w:rsidP="00061178">
      <w:pPr>
        <w:spacing w:after="0" w:line="240" w:lineRule="auto"/>
        <w:ind w:left="709" w:right="-851"/>
        <w:jc w:val="center"/>
        <w:rPr>
          <w:rFonts w:ascii="Times New Roman" w:hAnsi="Times New Roman"/>
          <w:b/>
          <w:sz w:val="28"/>
          <w:szCs w:val="28"/>
        </w:rPr>
      </w:pPr>
      <w:r>
        <w:rPr>
          <w:rFonts w:ascii="Times New Roman" w:hAnsi="Times New Roman"/>
          <w:b/>
          <w:sz w:val="28"/>
          <w:szCs w:val="28"/>
        </w:rPr>
        <w:t>при скиді їх до систем</w:t>
      </w:r>
      <w:r w:rsidR="00181680" w:rsidRPr="00196025">
        <w:rPr>
          <w:rFonts w:ascii="Times New Roman" w:hAnsi="Times New Roman"/>
          <w:b/>
          <w:sz w:val="28"/>
          <w:szCs w:val="28"/>
        </w:rPr>
        <w:t xml:space="preserve"> централізованого водовідведення</w:t>
      </w:r>
    </w:p>
    <w:p w:rsidR="00181680" w:rsidRDefault="009F0D27" w:rsidP="00061178">
      <w:pPr>
        <w:spacing w:after="0" w:line="240" w:lineRule="auto"/>
        <w:ind w:left="709" w:right="-851"/>
        <w:jc w:val="center"/>
        <w:rPr>
          <w:rFonts w:ascii="Times New Roman" w:hAnsi="Times New Roman"/>
          <w:b/>
          <w:sz w:val="28"/>
          <w:szCs w:val="28"/>
        </w:rPr>
      </w:pPr>
      <w:r w:rsidRPr="009F0D27">
        <w:rPr>
          <w:rFonts w:ascii="Times New Roman" w:hAnsi="Times New Roman"/>
          <w:b/>
          <w:sz w:val="28"/>
          <w:szCs w:val="28"/>
        </w:rPr>
        <w:t>Піщанської сільської територіальної громади</w:t>
      </w:r>
    </w:p>
    <w:p w:rsidR="00181680" w:rsidRDefault="00181680" w:rsidP="00061178">
      <w:pPr>
        <w:spacing w:after="0" w:line="240" w:lineRule="auto"/>
        <w:ind w:left="709" w:right="-851"/>
        <w:jc w:val="right"/>
        <w:rPr>
          <w:rFonts w:ascii="Times New Roman" w:hAnsi="Times New Roman"/>
          <w:b/>
          <w:sz w:val="20"/>
          <w:szCs w:val="20"/>
        </w:rPr>
      </w:pPr>
      <w:r>
        <w:rPr>
          <w:rFonts w:ascii="Times New Roman" w:hAnsi="Times New Roman"/>
          <w:b/>
          <w:sz w:val="20"/>
          <w:szCs w:val="20"/>
        </w:rPr>
        <w:t>Таблиця 4.1.</w:t>
      </w:r>
    </w:p>
    <w:p w:rsidR="00F64949" w:rsidRDefault="00F64949" w:rsidP="00061178">
      <w:pPr>
        <w:spacing w:after="0" w:line="240" w:lineRule="auto"/>
        <w:ind w:left="709" w:right="-851"/>
        <w:jc w:val="right"/>
        <w:rPr>
          <w:rFonts w:ascii="Times New Roman" w:hAnsi="Times New Roman"/>
          <w:b/>
          <w:sz w:val="20"/>
          <w:szCs w:val="20"/>
        </w:rPr>
      </w:pPr>
    </w:p>
    <w:p w:rsidR="00F64949" w:rsidRPr="00061178" w:rsidRDefault="00F64949" w:rsidP="00061178">
      <w:pPr>
        <w:spacing w:after="0" w:line="240" w:lineRule="auto"/>
        <w:ind w:left="709" w:right="-851"/>
        <w:jc w:val="right"/>
        <w:rPr>
          <w:rFonts w:ascii="Times New Roman" w:hAnsi="Times New Roman"/>
          <w:b/>
          <w:sz w:val="20"/>
          <w:szCs w:val="20"/>
        </w:rPr>
      </w:pPr>
    </w:p>
    <w:tbl>
      <w:tblPr>
        <w:tblW w:w="5000" w:type="pct"/>
        <w:tblInd w:w="949"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25"/>
        <w:gridCol w:w="4527"/>
        <w:gridCol w:w="1528"/>
        <w:gridCol w:w="2791"/>
      </w:tblGrid>
      <w:tr w:rsidR="00F64949" w:rsidRPr="00571195" w:rsidTr="00F64949">
        <w:tc>
          <w:tcPr>
            <w:tcW w:w="5052" w:type="dxa"/>
            <w:gridSpan w:val="2"/>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Показники якості стічних вод</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Одиниця виміру</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Максимально допустиме значення показника та (або) концентрація в пробі стічних вод</w:t>
            </w:r>
          </w:p>
        </w:tc>
      </w:tr>
      <w:tr w:rsidR="00F64949" w:rsidRPr="00571195" w:rsidTr="00F64949">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w:t>
            </w:r>
          </w:p>
        </w:tc>
        <w:tc>
          <w:tcPr>
            <w:tcW w:w="4527"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2</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4</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Реакція середовища (pH)</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од.</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6,5 - 9,0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2</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Температура</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°C</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+40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3</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after="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БСК</w:t>
            </w:r>
            <w:r w:rsidRPr="00571195">
              <w:rPr>
                <w:rFonts w:ascii="Times New Roman" w:eastAsia="Times New Roman" w:hAnsi="Times New Roman"/>
                <w:b/>
                <w:bCs/>
                <w:color w:val="000000"/>
                <w:sz w:val="28"/>
                <w:szCs w:val="28"/>
                <w:vertAlign w:val="subscript"/>
                <w:lang w:eastAsia="ru-RU"/>
              </w:rPr>
              <w:t>повне</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B87FBF"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згідно з регламентом роботи очисних споруд системи централізованого водовідведення</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4</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ХСК</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B87FBF"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58</w:t>
            </w:r>
            <w:r w:rsidR="00F64949" w:rsidRPr="00571195">
              <w:rPr>
                <w:rFonts w:ascii="Times New Roman" w:eastAsia="Times New Roman" w:hAnsi="Times New Roman"/>
                <w:sz w:val="28"/>
                <w:szCs w:val="28"/>
                <w:lang w:eastAsia="ru-RU"/>
              </w:rPr>
              <w:t>0,0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5</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after="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Співвідношення ХСК:БСК</w:t>
            </w:r>
            <w:r w:rsidRPr="00571195">
              <w:rPr>
                <w:rFonts w:ascii="Times New Roman" w:eastAsia="Times New Roman" w:hAnsi="Times New Roman"/>
                <w:b/>
                <w:bCs/>
                <w:color w:val="000000"/>
                <w:sz w:val="28"/>
                <w:szCs w:val="28"/>
                <w:vertAlign w:val="subscript"/>
                <w:lang w:eastAsia="ru-RU"/>
              </w:rPr>
              <w:t>5</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&lt; 2,5</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6</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Завислі речовини та речовини, що спливають</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B87FBF"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433</w:t>
            </w:r>
            <w:r w:rsidR="00F64949" w:rsidRPr="00571195">
              <w:rPr>
                <w:rFonts w:ascii="Times New Roman" w:eastAsia="Times New Roman" w:hAnsi="Times New Roman"/>
                <w:sz w:val="28"/>
                <w:szCs w:val="28"/>
                <w:lang w:eastAsia="ru-RU"/>
              </w:rPr>
              <w:t>,0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7</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Азот (сума азоту органічного та амонійного)</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B87FBF"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73</w:t>
            </w:r>
            <w:r w:rsidR="00F64949" w:rsidRPr="00571195">
              <w:rPr>
                <w:rFonts w:ascii="Times New Roman" w:eastAsia="Times New Roman" w:hAnsi="Times New Roman"/>
                <w:sz w:val="28"/>
                <w:szCs w:val="28"/>
                <w:lang w:eastAsia="ru-RU"/>
              </w:rPr>
              <w:t>,0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8</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after="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Фосфор загальний (P</w:t>
            </w:r>
            <w:r w:rsidRPr="00571195">
              <w:rPr>
                <w:rFonts w:ascii="Times New Roman" w:eastAsia="Times New Roman" w:hAnsi="Times New Roman"/>
                <w:b/>
                <w:bCs/>
                <w:color w:val="000000"/>
                <w:sz w:val="28"/>
                <w:szCs w:val="28"/>
                <w:vertAlign w:val="subscript"/>
                <w:lang w:eastAsia="ru-RU"/>
              </w:rPr>
              <w:t>заг</w:t>
            </w:r>
            <w:r w:rsidRPr="00571195">
              <w:rPr>
                <w:rFonts w:ascii="Times New Roman" w:eastAsia="Times New Roman" w:hAnsi="Times New Roman"/>
                <w:sz w:val="28"/>
                <w:szCs w:val="28"/>
                <w:lang w:eastAsia="ru-RU"/>
              </w:rPr>
              <w:t>)</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B87FBF"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12</w:t>
            </w:r>
            <w:r w:rsidR="00F64949" w:rsidRPr="00571195">
              <w:rPr>
                <w:rFonts w:ascii="Times New Roman" w:eastAsia="Times New Roman" w:hAnsi="Times New Roman"/>
                <w:sz w:val="28"/>
                <w:szCs w:val="28"/>
                <w:lang w:eastAsia="ru-RU"/>
              </w:rPr>
              <w:t>,0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9</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Нафта та нафтопродукти</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10,0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10</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Жири рослинні та тваринні</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B87FBF"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33</w:t>
            </w:r>
            <w:r w:rsidR="00F64949" w:rsidRPr="00571195">
              <w:rPr>
                <w:rFonts w:ascii="Times New Roman" w:eastAsia="Times New Roman" w:hAnsi="Times New Roman"/>
                <w:sz w:val="28"/>
                <w:szCs w:val="28"/>
                <w:lang w:eastAsia="ru-RU"/>
              </w:rPr>
              <w:t>,0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11</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 xml:space="preserve">Хлориди </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350,0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12</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after="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 xml:space="preserve">Сульфати </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400,0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13</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Сульфіди</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1,5</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14</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СПАР аніонні</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10,0</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15</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Феноли</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0,25</w:t>
            </w:r>
          </w:p>
        </w:tc>
      </w:tr>
      <w:tr w:rsidR="00F64949" w:rsidRPr="00571195" w:rsidTr="003A6842">
        <w:tc>
          <w:tcPr>
            <w:tcW w:w="525"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16</w:t>
            </w:r>
          </w:p>
        </w:tc>
        <w:tc>
          <w:tcPr>
            <w:tcW w:w="4527" w:type="dxa"/>
            <w:tcBorders>
              <w:top w:val="single" w:sz="6" w:space="0" w:color="000000"/>
              <w:left w:val="single" w:sz="6" w:space="0" w:color="000000"/>
              <w:bottom w:val="single" w:sz="6" w:space="0" w:color="000000"/>
              <w:right w:val="single" w:sz="6" w:space="0" w:color="000000"/>
            </w:tcBorders>
            <w:vAlign w:val="center"/>
            <w:hideMark/>
          </w:tcPr>
          <w:p w:rsidR="00F64949" w:rsidRPr="00571195" w:rsidRDefault="00F64949" w:rsidP="003A6842">
            <w:pPr>
              <w:spacing w:before="150" w:after="150" w:line="240" w:lineRule="auto"/>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Залізо (Fe)</w:t>
            </w:r>
          </w:p>
        </w:tc>
        <w:tc>
          <w:tcPr>
            <w:tcW w:w="1528"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after="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мг/дм</w:t>
            </w:r>
            <w:r w:rsidRPr="00571195">
              <w:rPr>
                <w:rFonts w:ascii="Times New Roman" w:eastAsia="Times New Roman" w:hAnsi="Times New Roman"/>
                <w:b/>
                <w:bCs/>
                <w:color w:val="000000"/>
                <w:sz w:val="28"/>
                <w:szCs w:val="28"/>
                <w:vertAlign w:val="superscript"/>
                <w:lang w:eastAsia="ru-RU"/>
              </w:rPr>
              <w:t>3</w:t>
            </w:r>
          </w:p>
        </w:tc>
        <w:tc>
          <w:tcPr>
            <w:tcW w:w="2791" w:type="dxa"/>
            <w:tcBorders>
              <w:top w:val="single" w:sz="6" w:space="0" w:color="000000"/>
              <w:left w:val="single" w:sz="6" w:space="0" w:color="000000"/>
              <w:bottom w:val="single" w:sz="6" w:space="0" w:color="000000"/>
              <w:right w:val="single" w:sz="6" w:space="0" w:color="000000"/>
            </w:tcBorders>
            <w:hideMark/>
          </w:tcPr>
          <w:p w:rsidR="00F64949" w:rsidRPr="00571195" w:rsidRDefault="00F64949" w:rsidP="002A0466">
            <w:pPr>
              <w:spacing w:before="150" w:after="150" w:line="240" w:lineRule="auto"/>
              <w:jc w:val="center"/>
              <w:textAlignment w:val="baseline"/>
              <w:rPr>
                <w:rFonts w:ascii="Times New Roman" w:eastAsia="Times New Roman" w:hAnsi="Times New Roman"/>
                <w:sz w:val="28"/>
                <w:szCs w:val="28"/>
                <w:lang w:eastAsia="ru-RU"/>
              </w:rPr>
            </w:pPr>
            <w:r w:rsidRPr="00571195">
              <w:rPr>
                <w:rFonts w:ascii="Times New Roman" w:eastAsia="Times New Roman" w:hAnsi="Times New Roman"/>
                <w:sz w:val="28"/>
                <w:szCs w:val="28"/>
                <w:lang w:eastAsia="ru-RU"/>
              </w:rPr>
              <w:t>3,0</w:t>
            </w:r>
          </w:p>
        </w:tc>
      </w:tr>
    </w:tbl>
    <w:p w:rsidR="009F0D27" w:rsidRDefault="009F0D27" w:rsidP="00F64949">
      <w:pPr>
        <w:pStyle w:val="a3"/>
        <w:spacing w:line="240" w:lineRule="auto"/>
        <w:ind w:left="0" w:right="-851"/>
        <w:jc w:val="both"/>
        <w:rPr>
          <w:rFonts w:ascii="Times New Roman" w:hAnsi="Times New Roman"/>
          <w:sz w:val="20"/>
          <w:szCs w:val="20"/>
        </w:rPr>
      </w:pPr>
    </w:p>
    <w:p w:rsidR="00181680" w:rsidRPr="00CC159A" w:rsidRDefault="00181680" w:rsidP="003A6842">
      <w:pPr>
        <w:pStyle w:val="rvps7"/>
        <w:shd w:val="clear" w:color="auto" w:fill="FFFFFF"/>
        <w:spacing w:before="240" w:beforeAutospacing="0" w:after="240" w:afterAutospacing="0"/>
        <w:ind w:right="-851"/>
        <w:jc w:val="center"/>
        <w:rPr>
          <w:i/>
          <w:sz w:val="28"/>
          <w:szCs w:val="28"/>
          <w:lang w:val="uk-UA"/>
        </w:rPr>
      </w:pPr>
      <w:r>
        <w:rPr>
          <w:rStyle w:val="rvts15"/>
          <w:b/>
          <w:bCs/>
          <w:sz w:val="28"/>
          <w:szCs w:val="28"/>
          <w:lang w:val="uk-UA"/>
        </w:rPr>
        <w:t>5</w:t>
      </w:r>
      <w:r w:rsidRPr="00CC159A">
        <w:rPr>
          <w:rStyle w:val="rvts15"/>
          <w:b/>
          <w:bCs/>
          <w:sz w:val="28"/>
          <w:szCs w:val="28"/>
          <w:lang w:val="uk-UA"/>
        </w:rPr>
        <w:t xml:space="preserve">. </w:t>
      </w:r>
      <w:r w:rsidRPr="00CC159A">
        <w:rPr>
          <w:b/>
          <w:bCs/>
          <w:sz w:val="28"/>
          <w:szCs w:val="28"/>
          <w:lang w:val="uk-UA"/>
        </w:rPr>
        <w:t>Заходи впливу у разі порушення вимог щодо скиду</w:t>
      </w:r>
      <w:r>
        <w:rPr>
          <w:b/>
          <w:bCs/>
          <w:sz w:val="28"/>
          <w:szCs w:val="28"/>
          <w:lang w:val="uk-UA"/>
        </w:rPr>
        <w:br/>
      </w:r>
      <w:r w:rsidRPr="00CC159A">
        <w:rPr>
          <w:b/>
          <w:bCs/>
          <w:sz w:val="28"/>
          <w:szCs w:val="28"/>
          <w:lang w:val="uk-UA"/>
        </w:rPr>
        <w:t>стічних вод до систем централізованого водовідведення</w:t>
      </w:r>
      <w:bookmarkStart w:id="71" w:name="n103"/>
      <w:bookmarkEnd w:id="71"/>
    </w:p>
    <w:p w:rsidR="00181680" w:rsidRPr="00CC159A" w:rsidRDefault="00181680" w:rsidP="00B40D70">
      <w:pPr>
        <w:spacing w:after="0" w:line="240" w:lineRule="auto"/>
        <w:ind w:left="709" w:right="-851" w:firstLine="709"/>
        <w:jc w:val="both"/>
        <w:rPr>
          <w:rFonts w:ascii="Times New Roman" w:hAnsi="Times New Roman"/>
          <w:color w:val="000000"/>
          <w:sz w:val="28"/>
          <w:szCs w:val="28"/>
          <w:lang w:eastAsia="ru-RU"/>
        </w:rPr>
      </w:pPr>
      <w:bookmarkStart w:id="72" w:name="n102"/>
      <w:bookmarkStart w:id="73" w:name="n126"/>
      <w:bookmarkStart w:id="74" w:name="n127"/>
      <w:bookmarkEnd w:id="72"/>
      <w:bookmarkEnd w:id="73"/>
      <w:bookmarkEnd w:id="74"/>
      <w:r>
        <w:rPr>
          <w:rFonts w:ascii="Times New Roman" w:hAnsi="Times New Roman"/>
          <w:color w:val="000000"/>
          <w:sz w:val="28"/>
          <w:szCs w:val="28"/>
          <w:lang w:eastAsia="ru-RU"/>
        </w:rPr>
        <w:t>5.</w:t>
      </w:r>
      <w:r w:rsidRPr="00CC159A">
        <w:rPr>
          <w:rFonts w:ascii="Times New Roman" w:hAnsi="Times New Roman"/>
          <w:color w:val="000000"/>
          <w:sz w:val="28"/>
          <w:szCs w:val="28"/>
          <w:lang w:eastAsia="ru-RU"/>
        </w:rPr>
        <w:t xml:space="preserve">1. </w:t>
      </w:r>
      <w:r w:rsidR="003A6842">
        <w:rPr>
          <w:rFonts w:ascii="Times New Roman" w:hAnsi="Times New Roman"/>
          <w:color w:val="000000"/>
          <w:sz w:val="28"/>
          <w:szCs w:val="28"/>
          <w:lang w:eastAsia="ru-RU"/>
        </w:rPr>
        <w:t>Виконавець</w:t>
      </w:r>
      <w:r w:rsidRPr="00CC159A">
        <w:rPr>
          <w:rFonts w:ascii="Times New Roman" w:hAnsi="Times New Roman"/>
          <w:color w:val="000000"/>
          <w:sz w:val="28"/>
          <w:szCs w:val="28"/>
          <w:lang w:eastAsia="ru-RU"/>
        </w:rPr>
        <w:t xml:space="preserve"> та споживачі є відповідальними за дотримання вимог приймання та скиду стічних вод до систем централізованого водовідведення відповідно до чинного законодавства України.</w:t>
      </w:r>
    </w:p>
    <w:p w:rsidR="00181680" w:rsidRPr="00CC159A" w:rsidRDefault="00181680" w:rsidP="00B40D70">
      <w:pPr>
        <w:pStyle w:val="rvps2"/>
        <w:shd w:val="clear" w:color="auto" w:fill="FFFFFF"/>
        <w:spacing w:before="0" w:beforeAutospacing="0" w:after="0" w:afterAutospacing="0"/>
        <w:ind w:left="709" w:right="-851" w:firstLine="709"/>
        <w:jc w:val="both"/>
        <w:rPr>
          <w:sz w:val="28"/>
          <w:szCs w:val="28"/>
          <w:lang w:val="uk-UA"/>
        </w:rPr>
      </w:pPr>
      <w:r>
        <w:rPr>
          <w:sz w:val="28"/>
          <w:szCs w:val="28"/>
          <w:lang w:val="uk-UA"/>
        </w:rPr>
        <w:t>5.</w:t>
      </w:r>
      <w:r w:rsidRPr="00CC159A">
        <w:rPr>
          <w:sz w:val="28"/>
          <w:szCs w:val="28"/>
          <w:lang w:val="uk-UA"/>
        </w:rPr>
        <w:t>2. У разі невиконання споживачами цих Правил</w:t>
      </w:r>
      <w:r>
        <w:rPr>
          <w:sz w:val="28"/>
          <w:szCs w:val="28"/>
          <w:lang w:val="uk-UA"/>
        </w:rPr>
        <w:t xml:space="preserve"> та Правил №316</w:t>
      </w:r>
      <w:r w:rsidRPr="00CC159A">
        <w:rPr>
          <w:sz w:val="28"/>
          <w:szCs w:val="28"/>
          <w:lang w:val="uk-UA"/>
        </w:rPr>
        <w:t xml:space="preserve"> щодо дотримання якості та режиму скиду стічних вод об’єкт споживача може бути відключений </w:t>
      </w:r>
      <w:r w:rsidRPr="00022BB3">
        <w:rPr>
          <w:sz w:val="28"/>
          <w:szCs w:val="28"/>
          <w:lang w:val="uk-UA"/>
        </w:rPr>
        <w:t>від системи централізованого водопостачання та водовідведення після письмового</w:t>
      </w:r>
      <w:r w:rsidRPr="00CC159A">
        <w:rPr>
          <w:sz w:val="28"/>
          <w:szCs w:val="28"/>
          <w:lang w:val="uk-UA"/>
        </w:rPr>
        <w:t xml:space="preserve"> попередження </w:t>
      </w:r>
      <w:r w:rsidR="000F334A">
        <w:rPr>
          <w:sz w:val="28"/>
          <w:szCs w:val="28"/>
          <w:lang w:val="uk-UA"/>
        </w:rPr>
        <w:t>виконавцем</w:t>
      </w:r>
      <w:r w:rsidRPr="00CC159A">
        <w:rPr>
          <w:sz w:val="28"/>
          <w:szCs w:val="28"/>
          <w:lang w:val="uk-UA"/>
        </w:rPr>
        <w:t xml:space="preserve"> не менше ніж за п’ять діб.</w:t>
      </w:r>
    </w:p>
    <w:p w:rsidR="00181680" w:rsidRPr="00CC159A" w:rsidRDefault="00181680" w:rsidP="00B40D70">
      <w:pPr>
        <w:pStyle w:val="rvps2"/>
        <w:shd w:val="clear" w:color="auto" w:fill="FFFFFF"/>
        <w:spacing w:before="0" w:beforeAutospacing="0" w:after="0" w:afterAutospacing="0"/>
        <w:ind w:left="709" w:right="-851" w:firstLine="709"/>
        <w:jc w:val="both"/>
        <w:rPr>
          <w:sz w:val="28"/>
          <w:szCs w:val="28"/>
          <w:lang w:val="uk-UA"/>
        </w:rPr>
      </w:pPr>
      <w:r w:rsidRPr="00CC159A">
        <w:rPr>
          <w:sz w:val="28"/>
          <w:szCs w:val="28"/>
          <w:lang w:val="uk-UA"/>
        </w:rPr>
        <w:t xml:space="preserve">Споживачі, які здійснюють виробничі процеси, визначені у Додатку 1 </w:t>
      </w:r>
      <w:r>
        <w:rPr>
          <w:sz w:val="28"/>
          <w:szCs w:val="28"/>
          <w:lang w:val="uk-UA"/>
        </w:rPr>
        <w:br/>
      </w:r>
      <w:r w:rsidRPr="00CC159A">
        <w:rPr>
          <w:sz w:val="28"/>
          <w:szCs w:val="28"/>
          <w:lang w:val="uk-UA"/>
        </w:rPr>
        <w:t xml:space="preserve">до цих Правил, та уклали з </w:t>
      </w:r>
      <w:r w:rsidR="000F334A">
        <w:rPr>
          <w:sz w:val="28"/>
          <w:szCs w:val="28"/>
          <w:lang w:val="uk-UA"/>
        </w:rPr>
        <w:t>виконавцем</w:t>
      </w:r>
      <w:r w:rsidRPr="00CC159A">
        <w:rPr>
          <w:sz w:val="28"/>
          <w:szCs w:val="28"/>
          <w:lang w:val="uk-UA"/>
        </w:rPr>
        <w:t xml:space="preserve"> договір про приймання понаднормативно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181680" w:rsidRPr="00CC159A" w:rsidRDefault="00181680" w:rsidP="00B40D70">
      <w:pPr>
        <w:spacing w:after="0" w:line="240" w:lineRule="auto"/>
        <w:ind w:left="709" w:right="-851"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CC159A">
        <w:rPr>
          <w:rFonts w:ascii="Times New Roman" w:hAnsi="Times New Roman"/>
          <w:color w:val="000000"/>
          <w:sz w:val="28"/>
          <w:szCs w:val="28"/>
          <w:lang w:eastAsia="ru-RU"/>
        </w:rPr>
        <w:t xml:space="preserve">3. У разі стягнення з </w:t>
      </w:r>
      <w:r w:rsidR="000F334A">
        <w:rPr>
          <w:rFonts w:ascii="Times New Roman" w:hAnsi="Times New Roman"/>
          <w:color w:val="000000"/>
          <w:sz w:val="28"/>
          <w:szCs w:val="28"/>
          <w:lang w:eastAsia="ru-RU"/>
        </w:rPr>
        <w:t>виконавця</w:t>
      </w:r>
      <w:r w:rsidRPr="00CC159A">
        <w:rPr>
          <w:rFonts w:ascii="Times New Roman" w:hAnsi="Times New Roman"/>
          <w:color w:val="000000"/>
          <w:sz w:val="28"/>
          <w:szCs w:val="28"/>
          <w:lang w:eastAsia="ru-RU"/>
        </w:rPr>
        <w:t xml:space="preserve"> грошових сум </w:t>
      </w:r>
      <w:r w:rsidR="000F334A" w:rsidRPr="007A5C64">
        <w:rPr>
          <w:rFonts w:ascii="Times New Roman" w:hAnsi="Times New Roman"/>
          <w:sz w:val="28"/>
          <w:szCs w:val="28"/>
        </w:rPr>
        <w:t>за понадлімітні обсяги скидів у водні об’єкти або інші порушення природоохоронного законодавства</w:t>
      </w:r>
      <w:r w:rsidRPr="00CC159A">
        <w:rPr>
          <w:rFonts w:ascii="Times New Roman" w:hAnsi="Times New Roman"/>
          <w:color w:val="000000"/>
          <w:sz w:val="28"/>
          <w:szCs w:val="28"/>
          <w:lang w:eastAsia="ru-RU"/>
        </w:rPr>
        <w:t xml:space="preserve"> він може вимагати від споживачів, з вини яких це сталося, відшкодування цих сум у регресному порядку.</w:t>
      </w:r>
    </w:p>
    <w:p w:rsidR="00181680" w:rsidRDefault="00181680" w:rsidP="00B40D70">
      <w:pPr>
        <w:spacing w:after="0" w:line="240" w:lineRule="auto"/>
        <w:ind w:left="709" w:right="-851"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CC159A">
        <w:rPr>
          <w:rFonts w:ascii="Times New Roman" w:hAnsi="Times New Roman"/>
          <w:color w:val="000000"/>
          <w:sz w:val="28"/>
          <w:szCs w:val="28"/>
          <w:lang w:eastAsia="ru-RU"/>
        </w:rPr>
        <w:t>4. 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К</w:t>
      </w:r>
      <w:r w:rsidRPr="00CC159A">
        <w:rPr>
          <w:rFonts w:ascii="Times New Roman" w:hAnsi="Times New Roman"/>
          <w:color w:val="000000"/>
          <w:sz w:val="28"/>
          <w:szCs w:val="28"/>
          <w:vertAlign w:val="subscript"/>
          <w:lang w:eastAsia="ru-RU"/>
        </w:rPr>
        <w:t>zag</w:t>
      </w:r>
      <w:r w:rsidRPr="00CC159A">
        <w:rPr>
          <w:rFonts w:ascii="Times New Roman" w:hAnsi="Times New Roman"/>
          <w:color w:val="000000"/>
          <w:sz w:val="28"/>
          <w:szCs w:val="28"/>
          <w:lang w:eastAsia="ru-RU"/>
        </w:rPr>
        <w:t xml:space="preserve"> (тис. грн) розподіляють між споживачами, які скидали стічні води з порушенням цих Правил і з вини яких сталося відповідне руйнування, згідно з формулою</w:t>
      </w:r>
      <w:r>
        <w:rPr>
          <w:rFonts w:ascii="Times New Roman" w:hAnsi="Times New Roman"/>
          <w:color w:val="000000"/>
          <w:sz w:val="28"/>
          <w:szCs w:val="28"/>
          <w:lang w:eastAsia="ru-RU"/>
        </w:rPr>
        <w:t>:</w:t>
      </w:r>
    </w:p>
    <w:p w:rsidR="00181680" w:rsidRDefault="00A33F30" w:rsidP="00470DDD">
      <w:pPr>
        <w:spacing w:after="100" w:line="240" w:lineRule="auto"/>
        <w:ind w:left="709" w:right="-851" w:firstLine="709"/>
        <w:jc w:val="center"/>
        <w:rPr>
          <w:rFonts w:ascii="Times New Roman" w:hAnsi="Times New Roman"/>
          <w:color w:val="000000"/>
          <w:sz w:val="28"/>
          <w:szCs w:val="28"/>
          <w:lang w:eastAsia="ru-RU"/>
        </w:rPr>
      </w:pPr>
      <w:r>
        <w:rPr>
          <w:rFonts w:ascii="Times New Roman" w:hAnsi="Times New Roman"/>
          <w:noProof/>
          <w:sz w:val="28"/>
          <w:szCs w:val="28"/>
          <w:lang w:val="ru-RU" w:eastAsia="ru-RU"/>
        </w:rPr>
        <w:drawing>
          <wp:inline distT="0" distB="0" distL="0" distR="0">
            <wp:extent cx="1704975" cy="533400"/>
            <wp:effectExtent l="0" t="0" r="0" b="0"/>
            <wp:docPr id="1" name="Рисунок 25" descr="http://zakon2.rada.gov.ua/laws/file/imgs/59/p472397n13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zakon2.rada.gov.ua/laws/file/imgs/59/p472397n132-2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533400"/>
                    </a:xfrm>
                    <a:prstGeom prst="rect">
                      <a:avLst/>
                    </a:prstGeom>
                    <a:noFill/>
                    <a:ln>
                      <a:noFill/>
                    </a:ln>
                  </pic:spPr>
                </pic:pic>
              </a:graphicData>
            </a:graphic>
          </wp:inline>
        </w:drawing>
      </w:r>
    </w:p>
    <w:tbl>
      <w:tblPr>
        <w:tblW w:w="4973" w:type="pct"/>
        <w:tblInd w:w="44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39"/>
        <w:gridCol w:w="456"/>
        <w:gridCol w:w="1204"/>
        <w:gridCol w:w="7335"/>
      </w:tblGrid>
      <w:tr w:rsidR="00181680" w:rsidRPr="00CC159A" w:rsidTr="00470DDD">
        <w:trPr>
          <w:trHeight w:val="783"/>
        </w:trPr>
        <w:tc>
          <w:tcPr>
            <w:tcW w:w="346" w:type="dxa"/>
            <w:tcBorders>
              <w:top w:val="nil"/>
              <w:left w:val="nil"/>
              <w:bottom w:val="nil"/>
              <w:right w:val="nil"/>
            </w:tcBorders>
          </w:tcPr>
          <w:p w:rsidR="00181680" w:rsidRPr="00CC159A" w:rsidRDefault="00181680" w:rsidP="00070D42">
            <w:pPr>
              <w:spacing w:before="150" w:after="150" w:line="240" w:lineRule="auto"/>
              <w:rPr>
                <w:rFonts w:ascii="Times New Roman" w:hAnsi="Times New Roman"/>
                <w:sz w:val="28"/>
                <w:szCs w:val="28"/>
                <w:lang w:eastAsia="ru-RU"/>
              </w:rPr>
            </w:pPr>
            <w:r w:rsidRPr="00CC159A">
              <w:rPr>
                <w:rFonts w:ascii="Times New Roman" w:hAnsi="Times New Roman"/>
                <w:sz w:val="28"/>
                <w:szCs w:val="28"/>
                <w:lang w:eastAsia="ru-RU"/>
              </w:rPr>
              <w:t>де</w:t>
            </w:r>
          </w:p>
        </w:tc>
        <w:tc>
          <w:tcPr>
            <w:tcW w:w="527" w:type="dxa"/>
            <w:tcBorders>
              <w:top w:val="nil"/>
              <w:left w:val="nil"/>
              <w:bottom w:val="nil"/>
              <w:right w:val="nil"/>
            </w:tcBorders>
          </w:tcPr>
          <w:p w:rsidR="00181680" w:rsidRPr="00CC159A" w:rsidRDefault="00181680" w:rsidP="00070D42">
            <w:pPr>
              <w:spacing w:after="0" w:line="240" w:lineRule="auto"/>
              <w:rPr>
                <w:rFonts w:ascii="Times New Roman" w:hAnsi="Times New Roman"/>
                <w:sz w:val="28"/>
                <w:szCs w:val="28"/>
                <w:lang w:eastAsia="ru-RU"/>
              </w:rPr>
            </w:pPr>
          </w:p>
        </w:tc>
        <w:tc>
          <w:tcPr>
            <w:tcW w:w="276" w:type="dxa"/>
            <w:tcBorders>
              <w:top w:val="nil"/>
              <w:left w:val="nil"/>
              <w:bottom w:val="nil"/>
              <w:right w:val="nil"/>
            </w:tcBorders>
          </w:tcPr>
          <w:p w:rsidR="00181680" w:rsidRPr="00470DDD" w:rsidRDefault="00181680" w:rsidP="00470DDD">
            <w:pPr>
              <w:pStyle w:val="a3"/>
              <w:numPr>
                <w:ilvl w:val="0"/>
                <w:numId w:val="21"/>
              </w:numPr>
              <w:spacing w:before="150" w:after="150" w:line="240" w:lineRule="auto"/>
              <w:jc w:val="center"/>
              <w:rPr>
                <w:rFonts w:ascii="Times New Roman" w:hAnsi="Times New Roman"/>
                <w:sz w:val="28"/>
                <w:szCs w:val="28"/>
                <w:lang w:eastAsia="ru-RU"/>
              </w:rPr>
            </w:pPr>
            <w:r w:rsidRPr="00470DDD">
              <w:rPr>
                <w:rFonts w:ascii="Times New Roman" w:hAnsi="Times New Roman"/>
                <w:sz w:val="28"/>
                <w:szCs w:val="28"/>
                <w:lang w:eastAsia="ru-RU"/>
              </w:rPr>
              <w:t>-</w:t>
            </w:r>
          </w:p>
        </w:tc>
        <w:tc>
          <w:tcPr>
            <w:tcW w:w="8185" w:type="dxa"/>
            <w:tcBorders>
              <w:top w:val="nil"/>
              <w:left w:val="nil"/>
              <w:bottom w:val="nil"/>
              <w:right w:val="nil"/>
            </w:tcBorders>
          </w:tcPr>
          <w:p w:rsidR="00181680" w:rsidRPr="00CC159A" w:rsidRDefault="00181680" w:rsidP="00070D42">
            <w:pPr>
              <w:spacing w:after="120" w:line="240" w:lineRule="auto"/>
              <w:rPr>
                <w:rFonts w:ascii="Times New Roman" w:hAnsi="Times New Roman"/>
                <w:sz w:val="28"/>
                <w:szCs w:val="28"/>
                <w:lang w:eastAsia="ru-RU"/>
              </w:rPr>
            </w:pPr>
            <w:r w:rsidRPr="00CC159A">
              <w:rPr>
                <w:rFonts w:ascii="Times New Roman" w:hAnsi="Times New Roman"/>
                <w:sz w:val="28"/>
                <w:szCs w:val="28"/>
                <w:lang w:eastAsia="ru-RU"/>
              </w:rPr>
              <w:t>відшкодування заподіяних збитків і-м споживачем на відновлення зруйнованих мереж і споруд (тис.грн);</w:t>
            </w:r>
          </w:p>
        </w:tc>
      </w:tr>
      <w:tr w:rsidR="00181680" w:rsidRPr="00CC159A" w:rsidTr="00470DDD">
        <w:tc>
          <w:tcPr>
            <w:tcW w:w="346" w:type="dxa"/>
            <w:tcBorders>
              <w:top w:val="nil"/>
              <w:left w:val="nil"/>
              <w:bottom w:val="nil"/>
              <w:right w:val="nil"/>
            </w:tcBorders>
          </w:tcPr>
          <w:p w:rsidR="00181680" w:rsidRPr="00CC159A" w:rsidRDefault="00181680" w:rsidP="00070D42">
            <w:pPr>
              <w:spacing w:before="150" w:after="150" w:line="240" w:lineRule="auto"/>
              <w:rPr>
                <w:rFonts w:ascii="Times New Roman" w:hAnsi="Times New Roman"/>
                <w:sz w:val="28"/>
                <w:szCs w:val="28"/>
                <w:lang w:eastAsia="ru-RU"/>
              </w:rPr>
            </w:pPr>
          </w:p>
        </w:tc>
        <w:tc>
          <w:tcPr>
            <w:tcW w:w="527" w:type="dxa"/>
            <w:tcBorders>
              <w:top w:val="nil"/>
              <w:left w:val="nil"/>
              <w:bottom w:val="nil"/>
              <w:right w:val="nil"/>
            </w:tcBorders>
          </w:tcPr>
          <w:p w:rsidR="00181680" w:rsidRPr="00CC159A" w:rsidRDefault="00181680" w:rsidP="00070D42">
            <w:pPr>
              <w:spacing w:after="0" w:line="240" w:lineRule="auto"/>
              <w:rPr>
                <w:rFonts w:ascii="Times New Roman" w:hAnsi="Times New Roman"/>
                <w:sz w:val="28"/>
                <w:szCs w:val="28"/>
                <w:lang w:eastAsia="ru-RU"/>
              </w:rPr>
            </w:pPr>
          </w:p>
        </w:tc>
        <w:tc>
          <w:tcPr>
            <w:tcW w:w="276" w:type="dxa"/>
            <w:tcBorders>
              <w:top w:val="nil"/>
              <w:left w:val="nil"/>
              <w:bottom w:val="nil"/>
              <w:right w:val="nil"/>
            </w:tcBorders>
          </w:tcPr>
          <w:p w:rsidR="00181680" w:rsidRPr="00470DDD" w:rsidRDefault="00181680" w:rsidP="00470DDD">
            <w:pPr>
              <w:pStyle w:val="a3"/>
              <w:numPr>
                <w:ilvl w:val="0"/>
                <w:numId w:val="22"/>
              </w:numPr>
              <w:spacing w:before="150" w:after="150" w:line="240" w:lineRule="auto"/>
              <w:jc w:val="center"/>
              <w:rPr>
                <w:rFonts w:ascii="Times New Roman" w:hAnsi="Times New Roman"/>
                <w:sz w:val="28"/>
                <w:szCs w:val="28"/>
                <w:lang w:eastAsia="ru-RU"/>
              </w:rPr>
            </w:pPr>
            <w:r w:rsidRPr="00470DDD">
              <w:rPr>
                <w:rFonts w:ascii="Times New Roman" w:hAnsi="Times New Roman"/>
                <w:sz w:val="28"/>
                <w:szCs w:val="28"/>
                <w:lang w:eastAsia="ru-RU"/>
              </w:rPr>
              <w:t>-</w:t>
            </w:r>
          </w:p>
        </w:tc>
        <w:tc>
          <w:tcPr>
            <w:tcW w:w="8185" w:type="dxa"/>
            <w:tcBorders>
              <w:top w:val="nil"/>
              <w:left w:val="nil"/>
              <w:bottom w:val="nil"/>
              <w:right w:val="nil"/>
            </w:tcBorders>
          </w:tcPr>
          <w:p w:rsidR="00181680" w:rsidRPr="00CC159A" w:rsidRDefault="00181680" w:rsidP="00070D42">
            <w:pPr>
              <w:spacing w:before="120" w:after="120" w:line="240" w:lineRule="auto"/>
              <w:rPr>
                <w:rFonts w:ascii="Times New Roman" w:hAnsi="Times New Roman"/>
                <w:sz w:val="28"/>
                <w:szCs w:val="28"/>
                <w:lang w:eastAsia="ru-RU"/>
              </w:rPr>
            </w:pPr>
            <w:r w:rsidRPr="00CC159A">
              <w:rPr>
                <w:rFonts w:ascii="Times New Roman" w:hAnsi="Times New Roman"/>
                <w:sz w:val="28"/>
                <w:szCs w:val="28"/>
                <w:lang w:eastAsia="ru-RU"/>
              </w:rPr>
              <w:t>середньодобова витрата стічних вод, які скидає і-тий споживач (м</w:t>
            </w:r>
            <w:r w:rsidRPr="00CC159A">
              <w:rPr>
                <w:rFonts w:ascii="Times New Roman" w:hAnsi="Times New Roman"/>
                <w:b/>
                <w:bCs/>
                <w:sz w:val="28"/>
                <w:szCs w:val="28"/>
                <w:vertAlign w:val="superscript"/>
                <w:lang w:eastAsia="ru-RU"/>
              </w:rPr>
              <w:t>3</w:t>
            </w:r>
            <w:r w:rsidRPr="00CC159A">
              <w:rPr>
                <w:rFonts w:ascii="Times New Roman" w:hAnsi="Times New Roman"/>
                <w:sz w:val="28"/>
                <w:szCs w:val="28"/>
                <w:lang w:eastAsia="ru-RU"/>
              </w:rPr>
              <w:t>/добу);</w:t>
            </w:r>
          </w:p>
        </w:tc>
      </w:tr>
      <w:tr w:rsidR="00181680" w:rsidRPr="00CC159A" w:rsidTr="00470DDD">
        <w:tc>
          <w:tcPr>
            <w:tcW w:w="346" w:type="dxa"/>
            <w:tcBorders>
              <w:top w:val="nil"/>
              <w:left w:val="nil"/>
              <w:bottom w:val="nil"/>
              <w:right w:val="nil"/>
            </w:tcBorders>
          </w:tcPr>
          <w:p w:rsidR="00181680" w:rsidRPr="00CC159A" w:rsidRDefault="00181680" w:rsidP="00070D42">
            <w:pPr>
              <w:spacing w:before="150" w:after="150" w:line="240" w:lineRule="auto"/>
              <w:rPr>
                <w:rFonts w:ascii="Times New Roman" w:hAnsi="Times New Roman"/>
                <w:sz w:val="28"/>
                <w:szCs w:val="28"/>
                <w:lang w:eastAsia="ru-RU"/>
              </w:rPr>
            </w:pPr>
          </w:p>
        </w:tc>
        <w:tc>
          <w:tcPr>
            <w:tcW w:w="527" w:type="dxa"/>
            <w:tcBorders>
              <w:top w:val="nil"/>
              <w:left w:val="nil"/>
              <w:bottom w:val="nil"/>
              <w:right w:val="nil"/>
            </w:tcBorders>
          </w:tcPr>
          <w:p w:rsidR="00181680" w:rsidRPr="00CC159A" w:rsidRDefault="00181680" w:rsidP="00070D42">
            <w:pPr>
              <w:spacing w:after="0" w:line="240" w:lineRule="auto"/>
              <w:rPr>
                <w:rFonts w:ascii="Times New Roman" w:hAnsi="Times New Roman"/>
                <w:sz w:val="28"/>
                <w:szCs w:val="28"/>
                <w:lang w:eastAsia="ru-RU"/>
              </w:rPr>
            </w:pPr>
          </w:p>
        </w:tc>
        <w:tc>
          <w:tcPr>
            <w:tcW w:w="276" w:type="dxa"/>
            <w:tcBorders>
              <w:top w:val="nil"/>
              <w:left w:val="nil"/>
              <w:bottom w:val="nil"/>
              <w:right w:val="nil"/>
            </w:tcBorders>
          </w:tcPr>
          <w:p w:rsidR="00181680" w:rsidRPr="00470DDD" w:rsidRDefault="00181680" w:rsidP="00470DDD">
            <w:pPr>
              <w:pStyle w:val="a3"/>
              <w:numPr>
                <w:ilvl w:val="0"/>
                <w:numId w:val="23"/>
              </w:numPr>
              <w:spacing w:before="150" w:after="150" w:line="240" w:lineRule="auto"/>
              <w:jc w:val="center"/>
              <w:rPr>
                <w:rFonts w:ascii="Times New Roman" w:hAnsi="Times New Roman"/>
                <w:sz w:val="28"/>
                <w:szCs w:val="28"/>
                <w:lang w:eastAsia="ru-RU"/>
              </w:rPr>
            </w:pPr>
            <w:r w:rsidRPr="00470DDD">
              <w:rPr>
                <w:rFonts w:ascii="Times New Roman" w:hAnsi="Times New Roman"/>
                <w:sz w:val="28"/>
                <w:szCs w:val="28"/>
                <w:lang w:eastAsia="ru-RU"/>
              </w:rPr>
              <w:t>-</w:t>
            </w:r>
          </w:p>
        </w:tc>
        <w:tc>
          <w:tcPr>
            <w:tcW w:w="8185" w:type="dxa"/>
            <w:tcBorders>
              <w:top w:val="nil"/>
              <w:left w:val="nil"/>
              <w:bottom w:val="nil"/>
              <w:right w:val="nil"/>
            </w:tcBorders>
          </w:tcPr>
          <w:p w:rsidR="00181680" w:rsidRPr="00CC159A" w:rsidRDefault="00181680" w:rsidP="00070D42">
            <w:pPr>
              <w:spacing w:before="120" w:after="120" w:line="240" w:lineRule="auto"/>
              <w:rPr>
                <w:rFonts w:ascii="Times New Roman" w:hAnsi="Times New Roman"/>
                <w:sz w:val="28"/>
                <w:szCs w:val="28"/>
                <w:lang w:eastAsia="ru-RU"/>
              </w:rPr>
            </w:pPr>
            <w:r w:rsidRPr="00CC159A">
              <w:rPr>
                <w:rFonts w:ascii="Times New Roman" w:hAnsi="Times New Roman"/>
                <w:sz w:val="28"/>
                <w:szCs w:val="28"/>
                <w:lang w:eastAsia="ru-RU"/>
              </w:rPr>
              <w:t xml:space="preserve">сума платежів за скид понаднормативних забруднень з агресивними властивостями, стягнута виробником за останні три роки </w:t>
            </w:r>
            <w:r>
              <w:rPr>
                <w:rFonts w:ascii="Times New Roman" w:hAnsi="Times New Roman"/>
                <w:sz w:val="28"/>
                <w:szCs w:val="28"/>
                <w:lang w:eastAsia="ru-RU"/>
              </w:rPr>
              <w:t>з і-го споживача (тис.</w:t>
            </w:r>
            <w:r w:rsidRPr="00CC159A">
              <w:rPr>
                <w:rFonts w:ascii="Times New Roman" w:hAnsi="Times New Roman"/>
                <w:sz w:val="28"/>
                <w:szCs w:val="28"/>
                <w:lang w:eastAsia="ru-RU"/>
              </w:rPr>
              <w:t>грн).</w:t>
            </w:r>
          </w:p>
        </w:tc>
      </w:tr>
    </w:tbl>
    <w:p w:rsidR="00181680" w:rsidRDefault="00181680" w:rsidP="00470DDD">
      <w:pPr>
        <w:spacing w:after="100" w:line="240" w:lineRule="auto"/>
        <w:ind w:right="-851"/>
        <w:jc w:val="both"/>
        <w:rPr>
          <w:rFonts w:ascii="Times New Roman" w:hAnsi="Times New Roman"/>
          <w:color w:val="000000"/>
          <w:sz w:val="28"/>
          <w:szCs w:val="28"/>
          <w:lang w:eastAsia="ru-RU"/>
        </w:rPr>
      </w:pPr>
    </w:p>
    <w:p w:rsidR="00181680" w:rsidRPr="00CC159A" w:rsidRDefault="00181680" w:rsidP="00B40D70">
      <w:pPr>
        <w:spacing w:after="0" w:line="240" w:lineRule="auto"/>
        <w:ind w:left="709" w:right="-851"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5.</w:t>
      </w:r>
      <w:r w:rsidRPr="00CC159A">
        <w:rPr>
          <w:rFonts w:ascii="Times New Roman" w:hAnsi="Times New Roman"/>
          <w:color w:val="000000"/>
          <w:sz w:val="28"/>
          <w:szCs w:val="28"/>
          <w:lang w:eastAsia="ru-RU"/>
        </w:rPr>
        <w:t xml:space="preserve">5. У разі засмічення </w:t>
      </w:r>
      <w:r w:rsidR="000F334A" w:rsidRPr="007A5C64">
        <w:rPr>
          <w:rFonts w:ascii="Times New Roman" w:hAnsi="Times New Roman"/>
          <w:sz w:val="28"/>
          <w:szCs w:val="28"/>
        </w:rPr>
        <w:t>мереж водовідведення</w:t>
      </w:r>
      <w:r w:rsidRPr="00CC159A">
        <w:rPr>
          <w:rFonts w:ascii="Times New Roman" w:hAnsi="Times New Roman"/>
          <w:color w:val="000000"/>
          <w:sz w:val="28"/>
          <w:szCs w:val="28"/>
          <w:lang w:eastAsia="ru-RU"/>
        </w:rPr>
        <w:t xml:space="preserve"> забрудненнями стічних вод споживачів (жирами, осадами, грубодисперсними зависями), які призводять </w:t>
      </w:r>
      <w:r>
        <w:rPr>
          <w:rFonts w:ascii="Times New Roman" w:hAnsi="Times New Roman"/>
          <w:color w:val="000000"/>
          <w:sz w:val="28"/>
          <w:szCs w:val="28"/>
          <w:lang w:eastAsia="ru-RU"/>
        </w:rPr>
        <w:br/>
      </w:r>
      <w:r w:rsidRPr="00CC159A">
        <w:rPr>
          <w:rFonts w:ascii="Times New Roman" w:hAnsi="Times New Roman"/>
          <w:color w:val="000000"/>
          <w:sz w:val="28"/>
          <w:szCs w:val="28"/>
          <w:lang w:eastAsia="ru-RU"/>
        </w:rPr>
        <w:t xml:space="preserve">до обмеження пропускної спроможності </w:t>
      </w:r>
      <w:r w:rsidR="001515FE" w:rsidRPr="007A5C64">
        <w:rPr>
          <w:rFonts w:ascii="Times New Roman" w:hAnsi="Times New Roman"/>
          <w:sz w:val="28"/>
          <w:szCs w:val="28"/>
        </w:rPr>
        <w:t>мережі водовідведення виконавця</w:t>
      </w:r>
      <w:r w:rsidRPr="00CC159A">
        <w:rPr>
          <w:rFonts w:ascii="Times New Roman" w:hAnsi="Times New Roman"/>
          <w:color w:val="000000"/>
          <w:sz w:val="28"/>
          <w:szCs w:val="28"/>
          <w:lang w:eastAsia="ru-RU"/>
        </w:rPr>
        <w:t xml:space="preserve">, споживачі відшкодовують витрати, які повинні бути документально підтверджені </w:t>
      </w:r>
      <w:r w:rsidR="001515FE">
        <w:rPr>
          <w:rFonts w:ascii="Times New Roman" w:hAnsi="Times New Roman"/>
          <w:color w:val="000000"/>
          <w:sz w:val="28"/>
          <w:szCs w:val="28"/>
          <w:lang w:eastAsia="ru-RU"/>
        </w:rPr>
        <w:t>виконавцем</w:t>
      </w:r>
      <w:r w:rsidRPr="00CC159A">
        <w:rPr>
          <w:rFonts w:ascii="Times New Roman" w:hAnsi="Times New Roman"/>
          <w:color w:val="000000"/>
          <w:sz w:val="28"/>
          <w:szCs w:val="28"/>
          <w:lang w:eastAsia="ru-RU"/>
        </w:rPr>
        <w:t>, на проведення робіт з відновлення пропускної спроможності трубопроводів та колекторів.</w:t>
      </w:r>
    </w:p>
    <w:p w:rsidR="00181680" w:rsidRPr="00CC159A" w:rsidRDefault="00181680" w:rsidP="00B40D70">
      <w:pPr>
        <w:shd w:val="clear" w:color="auto" w:fill="FFFFFF"/>
        <w:spacing w:after="0" w:line="240" w:lineRule="auto"/>
        <w:ind w:left="709" w:right="-851"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CC159A">
        <w:rPr>
          <w:rFonts w:ascii="Times New Roman" w:hAnsi="Times New Roman"/>
          <w:color w:val="000000"/>
          <w:sz w:val="28"/>
          <w:szCs w:val="28"/>
          <w:lang w:eastAsia="ru-RU"/>
        </w:rPr>
        <w:t xml:space="preserve">6. За неможливості утилізації осадів та мулів через підвищений вміст важких металів, токсичних речовин тощо та необхідності розміщення осадів </w:t>
      </w:r>
      <w:r>
        <w:rPr>
          <w:rFonts w:ascii="Times New Roman" w:hAnsi="Times New Roman"/>
          <w:color w:val="000000"/>
          <w:sz w:val="28"/>
          <w:szCs w:val="28"/>
          <w:lang w:eastAsia="ru-RU"/>
        </w:rPr>
        <w:br/>
      </w:r>
      <w:r w:rsidRPr="00CC159A">
        <w:rPr>
          <w:rFonts w:ascii="Times New Roman" w:hAnsi="Times New Roman"/>
          <w:color w:val="000000"/>
          <w:sz w:val="28"/>
          <w:szCs w:val="28"/>
          <w:lang w:eastAsia="ru-RU"/>
        </w:rPr>
        <w:t xml:space="preserve">і мулів на спеціальних полігонах захоронення кошторисна вартість цих робіт (разом з екологічним податком) розподіляється між споживачами, які винні </w:t>
      </w:r>
      <w:r>
        <w:rPr>
          <w:rFonts w:ascii="Times New Roman" w:hAnsi="Times New Roman"/>
          <w:color w:val="000000"/>
          <w:sz w:val="28"/>
          <w:szCs w:val="28"/>
          <w:lang w:eastAsia="ru-RU"/>
        </w:rPr>
        <w:br/>
      </w:r>
      <w:r w:rsidRPr="00CC159A">
        <w:rPr>
          <w:rFonts w:ascii="Times New Roman" w:hAnsi="Times New Roman"/>
          <w:color w:val="000000"/>
          <w:sz w:val="28"/>
          <w:szCs w:val="28"/>
          <w:lang w:eastAsia="ru-RU"/>
        </w:rPr>
        <w:t xml:space="preserve">у забрудненні токсичними речовинами осадів та мулів. Розрахунок кошторисної вартості цих робіт для конкретного споживача виконується </w:t>
      </w:r>
      <w:r>
        <w:rPr>
          <w:rFonts w:ascii="Times New Roman" w:hAnsi="Times New Roman"/>
          <w:color w:val="000000"/>
          <w:sz w:val="28"/>
          <w:szCs w:val="28"/>
          <w:lang w:eastAsia="ru-RU"/>
        </w:rPr>
        <w:br/>
      </w:r>
      <w:r w:rsidRPr="00CC159A">
        <w:rPr>
          <w:rFonts w:ascii="Times New Roman" w:hAnsi="Times New Roman"/>
          <w:color w:val="000000"/>
          <w:sz w:val="28"/>
          <w:szCs w:val="28"/>
          <w:lang w:eastAsia="ru-RU"/>
        </w:rPr>
        <w:t>за формулою</w:t>
      </w:r>
      <w:r>
        <w:rPr>
          <w:rFonts w:ascii="Times New Roman" w:hAnsi="Times New Roman"/>
          <w:color w:val="000000"/>
          <w:sz w:val="28"/>
          <w:szCs w:val="28"/>
          <w:lang w:eastAsia="ru-RU"/>
        </w:rPr>
        <w:t>:</w:t>
      </w:r>
    </w:p>
    <w:p w:rsidR="00181680" w:rsidRPr="00CC159A" w:rsidRDefault="00A33F30" w:rsidP="002D538B">
      <w:pPr>
        <w:shd w:val="clear" w:color="auto" w:fill="FFFFFF"/>
        <w:spacing w:before="150" w:after="150" w:line="240" w:lineRule="auto"/>
        <w:ind w:left="709" w:right="-851"/>
        <w:jc w:val="center"/>
        <w:rPr>
          <w:rFonts w:ascii="Times New Roman" w:hAnsi="Times New Roman"/>
          <w:color w:val="000000"/>
          <w:sz w:val="28"/>
          <w:szCs w:val="28"/>
          <w:lang w:eastAsia="ru-RU"/>
        </w:rPr>
      </w:pPr>
      <w:r>
        <w:rPr>
          <w:rFonts w:ascii="Times New Roman" w:hAnsi="Times New Roman"/>
          <w:noProof/>
          <w:color w:val="0275D8"/>
          <w:sz w:val="28"/>
          <w:szCs w:val="28"/>
          <w:lang w:val="ru-RU" w:eastAsia="ru-RU"/>
        </w:rPr>
        <w:drawing>
          <wp:inline distT="0" distB="0" distL="0" distR="0">
            <wp:extent cx="1381125" cy="533400"/>
            <wp:effectExtent l="0" t="0" r="0" b="0"/>
            <wp:docPr id="2" name="Рисунок 11" descr="http://zakon2.rada.gov.ua/laws/file/imgs/59/p472397n136-30.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zakon2.rada.gov.ua/laws/file/imgs/59/p472397n136-30.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533400"/>
                    </a:xfrm>
                    <a:prstGeom prst="rect">
                      <a:avLst/>
                    </a:prstGeom>
                    <a:noFill/>
                    <a:ln>
                      <a:noFill/>
                    </a:ln>
                  </pic:spPr>
                </pic:pic>
              </a:graphicData>
            </a:graphic>
          </wp:inline>
        </w:drawing>
      </w:r>
    </w:p>
    <w:tbl>
      <w:tblPr>
        <w:tblW w:w="5000" w:type="pct"/>
        <w:tblInd w:w="1160"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46"/>
        <w:gridCol w:w="886"/>
        <w:gridCol w:w="124"/>
        <w:gridCol w:w="8029"/>
      </w:tblGrid>
      <w:tr w:rsidR="00181680" w:rsidRPr="00CC159A" w:rsidTr="00470DDD">
        <w:tc>
          <w:tcPr>
            <w:tcW w:w="340" w:type="dxa"/>
            <w:tcBorders>
              <w:top w:val="nil"/>
              <w:left w:val="nil"/>
              <w:bottom w:val="nil"/>
              <w:right w:val="nil"/>
            </w:tcBorders>
          </w:tcPr>
          <w:p w:rsidR="00181680" w:rsidRPr="00CC159A" w:rsidRDefault="00181680" w:rsidP="00470DDD">
            <w:pPr>
              <w:spacing w:before="150" w:after="150" w:line="240" w:lineRule="auto"/>
              <w:rPr>
                <w:rFonts w:ascii="Times New Roman" w:hAnsi="Times New Roman"/>
                <w:sz w:val="28"/>
                <w:szCs w:val="28"/>
                <w:lang w:eastAsia="ru-RU"/>
              </w:rPr>
            </w:pPr>
            <w:r w:rsidRPr="00CC159A">
              <w:rPr>
                <w:rFonts w:ascii="Times New Roman" w:hAnsi="Times New Roman"/>
                <w:sz w:val="28"/>
                <w:szCs w:val="28"/>
                <w:lang w:eastAsia="ru-RU"/>
              </w:rPr>
              <w:t>Де</w:t>
            </w:r>
          </w:p>
        </w:tc>
        <w:tc>
          <w:tcPr>
            <w:tcW w:w="886" w:type="dxa"/>
            <w:tcBorders>
              <w:top w:val="nil"/>
              <w:left w:val="nil"/>
              <w:bottom w:val="nil"/>
              <w:right w:val="nil"/>
            </w:tcBorders>
          </w:tcPr>
          <w:p w:rsidR="00181680" w:rsidRPr="00CC159A" w:rsidRDefault="00A33F30" w:rsidP="00470DDD">
            <w:pPr>
              <w:spacing w:before="150" w:after="150" w:line="240" w:lineRule="auto"/>
              <w:rPr>
                <w:rFonts w:ascii="Times New Roman" w:hAnsi="Times New Roman"/>
                <w:sz w:val="28"/>
                <w:szCs w:val="28"/>
                <w:lang w:eastAsia="ru-RU"/>
              </w:rPr>
            </w:pPr>
            <w:r>
              <w:rPr>
                <w:rFonts w:ascii="Times New Roman" w:hAnsi="Times New Roman"/>
                <w:noProof/>
                <w:color w:val="0275D8"/>
                <w:sz w:val="28"/>
                <w:szCs w:val="28"/>
                <w:lang w:val="ru-RU" w:eastAsia="ru-RU"/>
              </w:rPr>
              <w:drawing>
                <wp:inline distT="0" distB="0" distL="0" distR="0">
                  <wp:extent cx="142875" cy="152400"/>
                  <wp:effectExtent l="0" t="0" r="0" b="0"/>
                  <wp:docPr id="3" name="Рисунок 42" descr="http://zakon2.rada.gov.ua/laws/file/imgs/59/p472397n137-31.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zakon2.rada.gov.ua/laws/file/imgs/59/p472397n137-31.gif">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c>
          <w:tcPr>
            <w:tcW w:w="124" w:type="dxa"/>
            <w:tcBorders>
              <w:top w:val="nil"/>
              <w:left w:val="nil"/>
              <w:bottom w:val="nil"/>
              <w:right w:val="nil"/>
            </w:tcBorders>
          </w:tcPr>
          <w:p w:rsidR="00181680" w:rsidRPr="00CC159A" w:rsidRDefault="00181680" w:rsidP="00470DDD">
            <w:pPr>
              <w:spacing w:before="150" w:after="150" w:line="240" w:lineRule="auto"/>
              <w:jc w:val="center"/>
              <w:rPr>
                <w:rFonts w:ascii="Times New Roman" w:hAnsi="Times New Roman"/>
                <w:sz w:val="28"/>
                <w:szCs w:val="28"/>
                <w:lang w:eastAsia="ru-RU"/>
              </w:rPr>
            </w:pPr>
            <w:r w:rsidRPr="00CC159A">
              <w:rPr>
                <w:rFonts w:ascii="Times New Roman" w:hAnsi="Times New Roman"/>
                <w:sz w:val="28"/>
                <w:szCs w:val="28"/>
                <w:lang w:eastAsia="ru-RU"/>
              </w:rPr>
              <w:t>-</w:t>
            </w:r>
          </w:p>
        </w:tc>
        <w:tc>
          <w:tcPr>
            <w:tcW w:w="8035" w:type="dxa"/>
            <w:tcBorders>
              <w:top w:val="nil"/>
              <w:left w:val="nil"/>
              <w:bottom w:val="nil"/>
              <w:right w:val="nil"/>
            </w:tcBorders>
          </w:tcPr>
          <w:p w:rsidR="00181680" w:rsidRPr="00CC159A" w:rsidRDefault="00181680" w:rsidP="00470DDD">
            <w:pPr>
              <w:spacing w:before="150" w:after="150" w:line="240" w:lineRule="auto"/>
              <w:rPr>
                <w:rFonts w:ascii="Times New Roman" w:hAnsi="Times New Roman"/>
                <w:sz w:val="28"/>
                <w:szCs w:val="28"/>
                <w:lang w:eastAsia="ru-RU"/>
              </w:rPr>
            </w:pPr>
            <w:r w:rsidRPr="00CC159A">
              <w:rPr>
                <w:rFonts w:ascii="Times New Roman" w:hAnsi="Times New Roman"/>
                <w:sz w:val="28"/>
                <w:szCs w:val="28"/>
                <w:lang w:eastAsia="ru-RU"/>
              </w:rPr>
              <w:t>частка вартості робіт з розміщення осадів і мулів, яка має бути відшкодована і-м споживачем;</w:t>
            </w:r>
          </w:p>
        </w:tc>
      </w:tr>
      <w:tr w:rsidR="00181680" w:rsidRPr="00CC159A" w:rsidTr="00470DDD">
        <w:tc>
          <w:tcPr>
            <w:tcW w:w="340" w:type="dxa"/>
            <w:tcBorders>
              <w:top w:val="nil"/>
              <w:left w:val="nil"/>
              <w:bottom w:val="nil"/>
              <w:right w:val="nil"/>
            </w:tcBorders>
          </w:tcPr>
          <w:p w:rsidR="00181680" w:rsidRPr="00CC159A" w:rsidRDefault="00181680" w:rsidP="00470DDD">
            <w:pPr>
              <w:spacing w:before="150" w:after="150" w:line="240" w:lineRule="auto"/>
              <w:rPr>
                <w:rFonts w:ascii="Times New Roman" w:hAnsi="Times New Roman"/>
                <w:sz w:val="28"/>
                <w:szCs w:val="28"/>
                <w:lang w:eastAsia="ru-RU"/>
              </w:rPr>
            </w:pPr>
          </w:p>
        </w:tc>
        <w:tc>
          <w:tcPr>
            <w:tcW w:w="886" w:type="dxa"/>
            <w:tcBorders>
              <w:top w:val="nil"/>
              <w:left w:val="nil"/>
              <w:bottom w:val="nil"/>
              <w:right w:val="nil"/>
            </w:tcBorders>
          </w:tcPr>
          <w:p w:rsidR="00181680" w:rsidRPr="00CC159A" w:rsidRDefault="00A33F30" w:rsidP="00470DDD">
            <w:pPr>
              <w:spacing w:before="150" w:after="150" w:line="240" w:lineRule="auto"/>
              <w:rPr>
                <w:rFonts w:ascii="Times New Roman" w:hAnsi="Times New Roman"/>
                <w:sz w:val="28"/>
                <w:szCs w:val="28"/>
                <w:lang w:eastAsia="ru-RU"/>
              </w:rPr>
            </w:pPr>
            <w:r>
              <w:rPr>
                <w:rFonts w:ascii="Times New Roman" w:hAnsi="Times New Roman"/>
                <w:noProof/>
                <w:color w:val="0275D8"/>
                <w:sz w:val="28"/>
                <w:szCs w:val="28"/>
                <w:lang w:val="ru-RU" w:eastAsia="ru-RU"/>
              </w:rPr>
              <w:drawing>
                <wp:inline distT="0" distB="0" distL="0" distR="0">
                  <wp:extent cx="257175" cy="171450"/>
                  <wp:effectExtent l="0" t="0" r="0" b="0"/>
                  <wp:docPr id="4" name="Рисунок 41" descr="http://zakon2.rada.gov.ua/laws/file/imgs/59/p472397n137-32.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zakon2.rada.gov.ua/laws/file/imgs/59/p472397n137-32.gif">
                            <a:hlinkClick r:id="rId16"/>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124" w:type="dxa"/>
            <w:tcBorders>
              <w:top w:val="nil"/>
              <w:left w:val="nil"/>
              <w:bottom w:val="nil"/>
              <w:right w:val="nil"/>
            </w:tcBorders>
          </w:tcPr>
          <w:p w:rsidR="00181680" w:rsidRPr="00CC159A" w:rsidRDefault="00181680" w:rsidP="00470DDD">
            <w:pPr>
              <w:spacing w:before="150" w:after="150" w:line="240" w:lineRule="auto"/>
              <w:jc w:val="center"/>
              <w:rPr>
                <w:rFonts w:ascii="Times New Roman" w:hAnsi="Times New Roman"/>
                <w:sz w:val="28"/>
                <w:szCs w:val="28"/>
                <w:lang w:eastAsia="ru-RU"/>
              </w:rPr>
            </w:pPr>
            <w:r w:rsidRPr="00CC159A">
              <w:rPr>
                <w:rFonts w:ascii="Times New Roman" w:hAnsi="Times New Roman"/>
                <w:sz w:val="28"/>
                <w:szCs w:val="28"/>
                <w:lang w:eastAsia="ru-RU"/>
              </w:rPr>
              <w:t>-</w:t>
            </w:r>
          </w:p>
        </w:tc>
        <w:tc>
          <w:tcPr>
            <w:tcW w:w="8035" w:type="dxa"/>
            <w:tcBorders>
              <w:top w:val="nil"/>
              <w:left w:val="nil"/>
              <w:bottom w:val="nil"/>
              <w:right w:val="nil"/>
            </w:tcBorders>
          </w:tcPr>
          <w:p w:rsidR="00181680" w:rsidRPr="00CC159A" w:rsidRDefault="00181680" w:rsidP="00470DDD">
            <w:pPr>
              <w:spacing w:before="150" w:after="150" w:line="240" w:lineRule="auto"/>
              <w:rPr>
                <w:rFonts w:ascii="Times New Roman" w:hAnsi="Times New Roman"/>
                <w:sz w:val="28"/>
                <w:szCs w:val="28"/>
                <w:lang w:eastAsia="ru-RU"/>
              </w:rPr>
            </w:pPr>
            <w:r w:rsidRPr="00CC159A">
              <w:rPr>
                <w:rFonts w:ascii="Times New Roman" w:hAnsi="Times New Roman"/>
                <w:sz w:val="28"/>
                <w:szCs w:val="28"/>
                <w:lang w:eastAsia="ru-RU"/>
              </w:rPr>
              <w:t xml:space="preserve">загальна кошторисна вартість робіт з розміщення осадів і мулів </w:t>
            </w:r>
            <w:r>
              <w:rPr>
                <w:rFonts w:ascii="Times New Roman" w:hAnsi="Times New Roman"/>
                <w:sz w:val="28"/>
                <w:szCs w:val="28"/>
                <w:lang w:eastAsia="ru-RU"/>
              </w:rPr>
              <w:br/>
            </w:r>
            <w:r w:rsidRPr="00CC159A">
              <w:rPr>
                <w:rFonts w:ascii="Times New Roman" w:hAnsi="Times New Roman"/>
                <w:sz w:val="28"/>
                <w:szCs w:val="28"/>
                <w:lang w:eastAsia="ru-RU"/>
              </w:rPr>
              <w:t>(тис. грн);</w:t>
            </w:r>
          </w:p>
        </w:tc>
      </w:tr>
      <w:tr w:rsidR="00181680" w:rsidRPr="00CC159A" w:rsidTr="00470DDD">
        <w:tc>
          <w:tcPr>
            <w:tcW w:w="340" w:type="dxa"/>
            <w:tcBorders>
              <w:top w:val="nil"/>
              <w:left w:val="nil"/>
              <w:bottom w:val="nil"/>
              <w:right w:val="nil"/>
            </w:tcBorders>
          </w:tcPr>
          <w:p w:rsidR="00181680" w:rsidRPr="00CC159A" w:rsidRDefault="00181680" w:rsidP="00470DDD">
            <w:pPr>
              <w:spacing w:before="150" w:after="150" w:line="240" w:lineRule="auto"/>
              <w:rPr>
                <w:rFonts w:ascii="Times New Roman" w:hAnsi="Times New Roman"/>
                <w:sz w:val="28"/>
                <w:szCs w:val="28"/>
                <w:lang w:eastAsia="ru-RU"/>
              </w:rPr>
            </w:pPr>
          </w:p>
        </w:tc>
        <w:tc>
          <w:tcPr>
            <w:tcW w:w="886" w:type="dxa"/>
            <w:tcBorders>
              <w:top w:val="nil"/>
              <w:left w:val="nil"/>
              <w:bottom w:val="nil"/>
              <w:right w:val="nil"/>
            </w:tcBorders>
          </w:tcPr>
          <w:p w:rsidR="00181680" w:rsidRPr="00CC159A" w:rsidRDefault="00A33F30" w:rsidP="00470DDD">
            <w:pPr>
              <w:spacing w:before="150" w:after="150" w:line="240" w:lineRule="auto"/>
              <w:rPr>
                <w:rFonts w:ascii="Times New Roman" w:hAnsi="Times New Roman"/>
                <w:sz w:val="28"/>
                <w:szCs w:val="28"/>
                <w:lang w:eastAsia="ru-RU"/>
              </w:rPr>
            </w:pPr>
            <w:r>
              <w:rPr>
                <w:rFonts w:ascii="Times New Roman" w:hAnsi="Times New Roman"/>
                <w:noProof/>
                <w:color w:val="0275D8"/>
                <w:sz w:val="28"/>
                <w:szCs w:val="28"/>
                <w:lang w:val="ru-RU" w:eastAsia="ru-RU"/>
              </w:rPr>
              <w:drawing>
                <wp:inline distT="0" distB="0" distL="0" distR="0">
                  <wp:extent cx="152400" cy="152400"/>
                  <wp:effectExtent l="0" t="0" r="0" b="0"/>
                  <wp:docPr id="5" name="Рисунок 40" descr="http://zakon2.rada.gov.ua/laws/file/imgs/59/p472397n137-33.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zakon2.rada.gov.ua/laws/file/imgs/59/p472397n137-33.gif">
                            <a:hlinkClick r:id="rId1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4" w:type="dxa"/>
            <w:tcBorders>
              <w:top w:val="nil"/>
              <w:left w:val="nil"/>
              <w:bottom w:val="nil"/>
              <w:right w:val="nil"/>
            </w:tcBorders>
          </w:tcPr>
          <w:p w:rsidR="00181680" w:rsidRPr="00CC159A" w:rsidRDefault="00181680" w:rsidP="00470DDD">
            <w:pPr>
              <w:spacing w:before="150" w:after="150" w:line="240" w:lineRule="auto"/>
              <w:jc w:val="center"/>
              <w:rPr>
                <w:rFonts w:ascii="Times New Roman" w:hAnsi="Times New Roman"/>
                <w:sz w:val="28"/>
                <w:szCs w:val="28"/>
                <w:lang w:eastAsia="ru-RU"/>
              </w:rPr>
            </w:pPr>
            <w:r w:rsidRPr="00CC159A">
              <w:rPr>
                <w:rFonts w:ascii="Times New Roman" w:hAnsi="Times New Roman"/>
                <w:sz w:val="28"/>
                <w:szCs w:val="28"/>
                <w:lang w:eastAsia="ru-RU"/>
              </w:rPr>
              <w:t>-</w:t>
            </w:r>
          </w:p>
        </w:tc>
        <w:tc>
          <w:tcPr>
            <w:tcW w:w="8035" w:type="dxa"/>
            <w:tcBorders>
              <w:top w:val="nil"/>
              <w:left w:val="nil"/>
              <w:bottom w:val="nil"/>
              <w:right w:val="nil"/>
            </w:tcBorders>
          </w:tcPr>
          <w:p w:rsidR="00181680" w:rsidRPr="00CC159A" w:rsidRDefault="00181680" w:rsidP="00470DDD">
            <w:pPr>
              <w:spacing w:before="150" w:after="150" w:line="240" w:lineRule="auto"/>
              <w:rPr>
                <w:rFonts w:ascii="Times New Roman" w:hAnsi="Times New Roman"/>
                <w:sz w:val="28"/>
                <w:szCs w:val="28"/>
                <w:lang w:eastAsia="ru-RU"/>
              </w:rPr>
            </w:pPr>
            <w:r w:rsidRPr="00CC159A">
              <w:rPr>
                <w:rFonts w:ascii="Times New Roman" w:hAnsi="Times New Roman"/>
                <w:sz w:val="28"/>
                <w:szCs w:val="28"/>
                <w:lang w:eastAsia="ru-RU"/>
              </w:rPr>
              <w:t>скиди забруднюючих речовин і-м споживачем, що вимагають утилізації осадів тільки шляхом захоронення на спеціальних полігонах (т);</w:t>
            </w:r>
          </w:p>
        </w:tc>
      </w:tr>
      <w:tr w:rsidR="00181680" w:rsidRPr="00CC159A" w:rsidTr="00470DDD">
        <w:tc>
          <w:tcPr>
            <w:tcW w:w="340" w:type="dxa"/>
            <w:tcBorders>
              <w:top w:val="nil"/>
              <w:left w:val="nil"/>
              <w:bottom w:val="nil"/>
              <w:right w:val="nil"/>
            </w:tcBorders>
          </w:tcPr>
          <w:p w:rsidR="00181680" w:rsidRPr="00CC159A" w:rsidRDefault="00181680" w:rsidP="00470DDD">
            <w:pPr>
              <w:spacing w:before="150" w:after="150" w:line="240" w:lineRule="auto"/>
              <w:rPr>
                <w:rFonts w:ascii="Times New Roman" w:hAnsi="Times New Roman"/>
                <w:sz w:val="28"/>
                <w:szCs w:val="28"/>
                <w:lang w:eastAsia="ru-RU"/>
              </w:rPr>
            </w:pPr>
          </w:p>
        </w:tc>
        <w:tc>
          <w:tcPr>
            <w:tcW w:w="886" w:type="dxa"/>
            <w:tcBorders>
              <w:top w:val="nil"/>
              <w:left w:val="nil"/>
              <w:bottom w:val="nil"/>
              <w:right w:val="nil"/>
            </w:tcBorders>
          </w:tcPr>
          <w:p w:rsidR="00181680" w:rsidRPr="00CC159A" w:rsidRDefault="00A33F30" w:rsidP="00470DDD">
            <w:pPr>
              <w:spacing w:before="150" w:after="150" w:line="240" w:lineRule="auto"/>
              <w:rPr>
                <w:rFonts w:ascii="Times New Roman" w:hAnsi="Times New Roman"/>
                <w:sz w:val="28"/>
                <w:szCs w:val="28"/>
                <w:lang w:eastAsia="ru-RU"/>
              </w:rPr>
            </w:pPr>
            <w:r>
              <w:rPr>
                <w:rFonts w:ascii="Times New Roman" w:hAnsi="Times New Roman"/>
                <w:noProof/>
                <w:color w:val="0275D8"/>
                <w:sz w:val="28"/>
                <w:szCs w:val="28"/>
                <w:lang w:val="ru-RU" w:eastAsia="ru-RU"/>
              </w:rPr>
              <w:drawing>
                <wp:inline distT="0" distB="0" distL="0" distR="0">
                  <wp:extent cx="428625" cy="161925"/>
                  <wp:effectExtent l="0" t="0" r="0" b="0"/>
                  <wp:docPr id="6" name="Рисунок 39" descr="http://zakon2.rada.gov.ua/laws/file/imgs/59/p472397n137-34.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zakon2.rada.gov.ua/laws/file/imgs/59/p472397n137-34.gif">
                            <a:hlinkClick r:id="rId1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p>
        </w:tc>
        <w:tc>
          <w:tcPr>
            <w:tcW w:w="124" w:type="dxa"/>
            <w:tcBorders>
              <w:top w:val="nil"/>
              <w:left w:val="nil"/>
              <w:bottom w:val="nil"/>
              <w:right w:val="nil"/>
            </w:tcBorders>
          </w:tcPr>
          <w:p w:rsidR="00181680" w:rsidRPr="00CC159A" w:rsidRDefault="00181680" w:rsidP="00470DDD">
            <w:pPr>
              <w:spacing w:before="150" w:after="150" w:line="240" w:lineRule="auto"/>
              <w:jc w:val="center"/>
              <w:rPr>
                <w:rFonts w:ascii="Times New Roman" w:hAnsi="Times New Roman"/>
                <w:sz w:val="28"/>
                <w:szCs w:val="28"/>
                <w:lang w:eastAsia="ru-RU"/>
              </w:rPr>
            </w:pPr>
            <w:r w:rsidRPr="00CC159A">
              <w:rPr>
                <w:rFonts w:ascii="Times New Roman" w:hAnsi="Times New Roman"/>
                <w:sz w:val="28"/>
                <w:szCs w:val="28"/>
                <w:lang w:eastAsia="ru-RU"/>
              </w:rPr>
              <w:t>-</w:t>
            </w:r>
          </w:p>
        </w:tc>
        <w:tc>
          <w:tcPr>
            <w:tcW w:w="8035" w:type="dxa"/>
            <w:tcBorders>
              <w:top w:val="nil"/>
              <w:left w:val="nil"/>
              <w:bottom w:val="nil"/>
              <w:right w:val="nil"/>
            </w:tcBorders>
          </w:tcPr>
          <w:p w:rsidR="00181680" w:rsidRPr="00CC159A" w:rsidRDefault="00181680" w:rsidP="00470DDD">
            <w:pPr>
              <w:spacing w:before="150" w:after="150" w:line="240" w:lineRule="auto"/>
              <w:rPr>
                <w:rFonts w:ascii="Times New Roman" w:hAnsi="Times New Roman"/>
                <w:sz w:val="28"/>
                <w:szCs w:val="28"/>
                <w:lang w:eastAsia="ru-RU"/>
              </w:rPr>
            </w:pPr>
            <w:r w:rsidRPr="00CC159A">
              <w:rPr>
                <w:rFonts w:ascii="Times New Roman" w:hAnsi="Times New Roman"/>
                <w:sz w:val="28"/>
                <w:szCs w:val="28"/>
                <w:lang w:eastAsia="ru-RU"/>
              </w:rPr>
              <w:t>сумарні скиди забруднюючих речовин, що вимагають утилізації осадів тільки шляхом захоронення на спеціальних полігонах (т).</w:t>
            </w:r>
          </w:p>
        </w:tc>
      </w:tr>
    </w:tbl>
    <w:p w:rsidR="00181680" w:rsidRDefault="00181680" w:rsidP="00147FC0">
      <w:pPr>
        <w:shd w:val="clear" w:color="auto" w:fill="FFFFFF"/>
        <w:spacing w:before="120" w:after="120" w:line="240" w:lineRule="auto"/>
        <w:ind w:right="-851"/>
        <w:jc w:val="both"/>
        <w:rPr>
          <w:rFonts w:ascii="Times New Roman" w:hAnsi="Times New Roman"/>
          <w:color w:val="000000"/>
          <w:sz w:val="28"/>
          <w:szCs w:val="28"/>
          <w:lang w:eastAsia="ru-RU"/>
        </w:rPr>
      </w:pPr>
    </w:p>
    <w:p w:rsidR="00181680" w:rsidRPr="00D37381" w:rsidRDefault="00181680" w:rsidP="00D37381">
      <w:pPr>
        <w:shd w:val="clear" w:color="auto" w:fill="FFFFFF"/>
        <w:spacing w:before="120" w:after="120" w:line="240" w:lineRule="auto"/>
        <w:ind w:left="709" w:right="-851" w:firstLine="709"/>
        <w:jc w:val="both"/>
        <w:rPr>
          <w:rFonts w:ascii="Times New Roman" w:hAnsi="Times New Roman"/>
          <w:color w:val="000000"/>
          <w:sz w:val="28"/>
          <w:szCs w:val="28"/>
          <w:lang w:eastAsia="ru-RU"/>
        </w:rPr>
      </w:pPr>
      <w:r w:rsidRPr="00CC159A">
        <w:rPr>
          <w:rFonts w:ascii="Times New Roman" w:hAnsi="Times New Roman"/>
          <w:color w:val="000000"/>
          <w:sz w:val="28"/>
          <w:szCs w:val="28"/>
          <w:lang w:eastAsia="ru-RU"/>
        </w:rPr>
        <w:t>Участь споживачів у роботах з розміщення цих осадів визначається цим пунктом.</w:t>
      </w:r>
    </w:p>
    <w:p w:rsidR="00181680" w:rsidRPr="00AA41BA" w:rsidRDefault="00181680" w:rsidP="00AA41BA">
      <w:pPr>
        <w:spacing w:after="0" w:line="240" w:lineRule="auto"/>
        <w:ind w:left="360" w:right="-993"/>
        <w:jc w:val="center"/>
        <w:rPr>
          <w:rFonts w:ascii="Times New Roman" w:hAnsi="Times New Roman"/>
          <w:b/>
          <w:sz w:val="28"/>
          <w:szCs w:val="28"/>
        </w:rPr>
      </w:pPr>
      <w:r>
        <w:rPr>
          <w:rFonts w:ascii="Times New Roman" w:hAnsi="Times New Roman"/>
          <w:b/>
          <w:sz w:val="28"/>
          <w:szCs w:val="28"/>
        </w:rPr>
        <w:t>6. Порядок контролю за скидом</w:t>
      </w:r>
      <w:r w:rsidRPr="00AA41BA">
        <w:rPr>
          <w:rFonts w:ascii="Times New Roman" w:hAnsi="Times New Roman"/>
          <w:b/>
          <w:sz w:val="28"/>
          <w:szCs w:val="28"/>
        </w:rPr>
        <w:t xml:space="preserve"> стічних вод</w:t>
      </w:r>
    </w:p>
    <w:p w:rsidR="00181680" w:rsidRDefault="00181680" w:rsidP="00AA41BA">
      <w:pPr>
        <w:pStyle w:val="a3"/>
        <w:spacing w:after="0" w:line="240" w:lineRule="auto"/>
        <w:ind w:right="-851"/>
        <w:jc w:val="center"/>
        <w:rPr>
          <w:rFonts w:ascii="Times New Roman" w:hAnsi="Times New Roman"/>
          <w:b/>
          <w:sz w:val="28"/>
          <w:szCs w:val="28"/>
        </w:rPr>
      </w:pPr>
      <w:r>
        <w:rPr>
          <w:rFonts w:ascii="Times New Roman" w:hAnsi="Times New Roman"/>
          <w:b/>
          <w:sz w:val="28"/>
          <w:szCs w:val="28"/>
        </w:rPr>
        <w:t xml:space="preserve">до системи централізованого водовідведення </w:t>
      </w:r>
      <w:r w:rsidR="00683EE6">
        <w:rPr>
          <w:rFonts w:ascii="Times New Roman" w:hAnsi="Times New Roman"/>
          <w:b/>
          <w:sz w:val="28"/>
          <w:szCs w:val="28"/>
        </w:rPr>
        <w:t>Піщанської сільської територіальної громади</w:t>
      </w:r>
    </w:p>
    <w:p w:rsidR="00181680" w:rsidRDefault="00181680" w:rsidP="00AA41BA">
      <w:pPr>
        <w:pStyle w:val="a3"/>
        <w:spacing w:after="0" w:line="240" w:lineRule="auto"/>
        <w:ind w:right="-851"/>
        <w:jc w:val="center"/>
        <w:rPr>
          <w:rFonts w:ascii="Times New Roman" w:hAnsi="Times New Roman"/>
          <w:b/>
          <w:sz w:val="28"/>
          <w:szCs w:val="28"/>
        </w:rPr>
      </w:pPr>
    </w:p>
    <w:p w:rsidR="00181680" w:rsidRDefault="00181680" w:rsidP="00AD7E7C">
      <w:pPr>
        <w:spacing w:after="0" w:line="240" w:lineRule="auto"/>
        <w:ind w:left="709" w:right="-851" w:firstLine="709"/>
        <w:jc w:val="both"/>
        <w:rPr>
          <w:rFonts w:ascii="Times New Roman" w:hAnsi="Times New Roman"/>
          <w:sz w:val="28"/>
          <w:szCs w:val="28"/>
          <w:lang w:eastAsia="ru-RU"/>
        </w:rPr>
      </w:pPr>
      <w:r>
        <w:rPr>
          <w:rFonts w:ascii="Times New Roman" w:hAnsi="Times New Roman"/>
          <w:sz w:val="28"/>
          <w:szCs w:val="28"/>
          <w:lang w:eastAsia="ru-RU"/>
        </w:rPr>
        <w:t>6.</w:t>
      </w:r>
      <w:r w:rsidRPr="00CC159A">
        <w:rPr>
          <w:rFonts w:ascii="Times New Roman" w:hAnsi="Times New Roman"/>
          <w:sz w:val="28"/>
          <w:szCs w:val="28"/>
          <w:lang w:eastAsia="ru-RU"/>
        </w:rPr>
        <w:t>1. Споживачі здійснюють контроль за кількістю та якістю стічних вод, які вони скидають до системи централізованого водовідведення. Перелік забруднень, на наявність яких робиться аналіз, та періодичність контролю встановлюються цими Правилами.</w:t>
      </w:r>
    </w:p>
    <w:p w:rsidR="00181680" w:rsidRPr="00AD7E7C" w:rsidRDefault="00181680" w:rsidP="00AD7E7C">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r w:rsidRPr="00AD7E7C">
        <w:rPr>
          <w:rFonts w:ascii="Times New Roman" w:hAnsi="Times New Roman"/>
          <w:color w:val="000000"/>
          <w:sz w:val="28"/>
          <w:szCs w:val="28"/>
          <w:bdr w:val="none" w:sz="0" w:space="0" w:color="auto" w:frame="1"/>
          <w:lang w:eastAsia="ru-RU"/>
        </w:rPr>
        <w:t>За наявності локальних очисних споруд споживачі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споживачів не менше трьох років.</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r w:rsidRPr="00AD7E7C">
        <w:rPr>
          <w:rFonts w:ascii="Times New Roman" w:hAnsi="Times New Roman"/>
          <w:color w:val="000000"/>
          <w:sz w:val="28"/>
          <w:szCs w:val="28"/>
          <w:bdr w:val="none" w:sz="0" w:space="0" w:color="auto" w:frame="1"/>
          <w:lang w:eastAsia="ru-RU"/>
        </w:rPr>
        <w:t>Місця та періодичність відбору проб споживачами мають бути погоджені з в</w:t>
      </w:r>
      <w:r w:rsidR="001515FE">
        <w:rPr>
          <w:rFonts w:ascii="Times New Roman" w:hAnsi="Times New Roman"/>
          <w:color w:val="000000"/>
          <w:sz w:val="28"/>
          <w:szCs w:val="28"/>
          <w:bdr w:val="none" w:sz="0" w:space="0" w:color="auto" w:frame="1"/>
          <w:lang w:eastAsia="ru-RU"/>
        </w:rPr>
        <w:t>иконавцем</w:t>
      </w:r>
      <w:r w:rsidRPr="00AD7E7C">
        <w:rPr>
          <w:rFonts w:ascii="Times New Roman" w:hAnsi="Times New Roman"/>
          <w:color w:val="000000"/>
          <w:sz w:val="28"/>
          <w:szCs w:val="28"/>
          <w:bdr w:val="none" w:sz="0" w:space="0" w:color="auto" w:frame="1"/>
          <w:lang w:eastAsia="ru-RU"/>
        </w:rPr>
        <w:t>.</w:t>
      </w:r>
      <w:r w:rsidRPr="00CC159A">
        <w:rPr>
          <w:rFonts w:ascii="Times New Roman" w:hAnsi="Times New Roman"/>
          <w:sz w:val="28"/>
          <w:szCs w:val="28"/>
          <w:lang w:eastAsia="ru-RU"/>
        </w:rPr>
        <w:t xml:space="preserve"> </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bookmarkStart w:id="75" w:name="n141"/>
      <w:bookmarkStart w:id="76" w:name="n142"/>
      <w:bookmarkStart w:id="77" w:name="n143"/>
      <w:bookmarkEnd w:id="75"/>
      <w:bookmarkEnd w:id="76"/>
      <w:bookmarkEnd w:id="77"/>
      <w:r w:rsidRPr="00CC159A">
        <w:rPr>
          <w:rFonts w:ascii="Times New Roman" w:hAnsi="Times New Roman"/>
          <w:sz w:val="28"/>
          <w:szCs w:val="28"/>
          <w:lang w:eastAsia="ru-RU"/>
        </w:rPr>
        <w:t>Результати аналізів стічних вод і замірів їх витрат фіксують у робочих журналах, які зберігаються у споживачів безстроково.</w:t>
      </w:r>
    </w:p>
    <w:p w:rsidR="00181680" w:rsidRPr="00AD7E7C" w:rsidRDefault="00181680" w:rsidP="00AD7E7C">
      <w:pPr>
        <w:spacing w:after="0" w:line="240" w:lineRule="auto"/>
        <w:ind w:left="709" w:right="-851" w:firstLine="709"/>
        <w:jc w:val="both"/>
        <w:rPr>
          <w:rFonts w:ascii="Times New Roman" w:hAnsi="Times New Roman"/>
          <w:sz w:val="28"/>
          <w:szCs w:val="28"/>
          <w:lang w:eastAsia="ru-RU"/>
        </w:rPr>
      </w:pPr>
      <w:r w:rsidRPr="00AD7E7C">
        <w:rPr>
          <w:rFonts w:ascii="Times New Roman" w:hAnsi="Times New Roman"/>
          <w:sz w:val="28"/>
          <w:szCs w:val="28"/>
        </w:rPr>
        <w:t xml:space="preserve">Споживачі систематично </w:t>
      </w:r>
      <w:r>
        <w:rPr>
          <w:rFonts w:ascii="Times New Roman" w:hAnsi="Times New Roman"/>
          <w:sz w:val="28"/>
          <w:szCs w:val="28"/>
        </w:rPr>
        <w:t>раз в квартал</w:t>
      </w:r>
      <w:r w:rsidRPr="00AD7E7C">
        <w:rPr>
          <w:rFonts w:ascii="Times New Roman" w:hAnsi="Times New Roman"/>
          <w:sz w:val="28"/>
          <w:szCs w:val="28"/>
        </w:rPr>
        <w:t xml:space="preserve">, надають </w:t>
      </w:r>
      <w:r w:rsidR="001515FE">
        <w:rPr>
          <w:rFonts w:ascii="Times New Roman" w:hAnsi="Times New Roman"/>
          <w:sz w:val="28"/>
          <w:szCs w:val="28"/>
        </w:rPr>
        <w:t>виконавцю</w:t>
      </w:r>
      <w:r w:rsidRPr="00AD7E7C">
        <w:rPr>
          <w:rFonts w:ascii="Times New Roman" w:hAnsi="Times New Roman"/>
          <w:sz w:val="28"/>
          <w:szCs w:val="28"/>
        </w:rPr>
        <w:t xml:space="preserve"> інформацію </w:t>
      </w:r>
      <w:r>
        <w:rPr>
          <w:rFonts w:ascii="Times New Roman" w:hAnsi="Times New Roman"/>
          <w:sz w:val="28"/>
          <w:szCs w:val="28"/>
        </w:rPr>
        <w:t xml:space="preserve">про </w:t>
      </w:r>
      <w:r w:rsidRPr="00AD7E7C">
        <w:rPr>
          <w:rFonts w:ascii="Times New Roman" w:hAnsi="Times New Roman"/>
          <w:sz w:val="28"/>
          <w:szCs w:val="28"/>
        </w:rPr>
        <w:t>якісний склад стічних вод, які вони скидають</w:t>
      </w:r>
      <w:r>
        <w:rPr>
          <w:rFonts w:ascii="Times New Roman" w:hAnsi="Times New Roman"/>
          <w:sz w:val="28"/>
          <w:szCs w:val="28"/>
        </w:rPr>
        <w:t xml:space="preserve"> до системи централізованого водовідведення або безпосередньо</w:t>
      </w:r>
      <w:r w:rsidRPr="00AD7E7C">
        <w:rPr>
          <w:rFonts w:ascii="Times New Roman" w:hAnsi="Times New Roman"/>
          <w:sz w:val="28"/>
          <w:szCs w:val="28"/>
        </w:rPr>
        <w:t xml:space="preserve"> </w:t>
      </w:r>
      <w:r w:rsidR="001515FE">
        <w:rPr>
          <w:rFonts w:ascii="Times New Roman" w:hAnsi="Times New Roman"/>
          <w:sz w:val="28"/>
          <w:szCs w:val="28"/>
        </w:rPr>
        <w:t xml:space="preserve">на </w:t>
      </w:r>
      <w:r w:rsidR="001515FE" w:rsidRPr="007A5C64">
        <w:rPr>
          <w:rFonts w:ascii="Times New Roman" w:hAnsi="Times New Roman"/>
          <w:sz w:val="28"/>
          <w:szCs w:val="28"/>
        </w:rPr>
        <w:t>очисні споруди системи централізованого водовідведення виконавц</w:t>
      </w:r>
      <w:r w:rsidR="001515FE">
        <w:rPr>
          <w:rFonts w:ascii="Times New Roman" w:hAnsi="Times New Roman"/>
          <w:sz w:val="28"/>
          <w:szCs w:val="28"/>
        </w:rPr>
        <w:t>я</w:t>
      </w:r>
      <w:r w:rsidRPr="00AD7E7C">
        <w:rPr>
          <w:rFonts w:ascii="Times New Roman" w:hAnsi="Times New Roman"/>
          <w:sz w:val="28"/>
          <w:szCs w:val="28"/>
        </w:rPr>
        <w:t>.</w:t>
      </w:r>
    </w:p>
    <w:p w:rsidR="00181680" w:rsidRPr="00CC159A" w:rsidRDefault="00181680" w:rsidP="00AD7E7C">
      <w:pPr>
        <w:spacing w:after="0" w:line="240" w:lineRule="auto"/>
        <w:ind w:left="709" w:right="-851" w:firstLine="709"/>
        <w:jc w:val="both"/>
        <w:rPr>
          <w:rFonts w:ascii="Times New Roman" w:hAnsi="Times New Roman"/>
          <w:color w:val="7030A0"/>
          <w:sz w:val="28"/>
          <w:szCs w:val="28"/>
          <w:lang w:eastAsia="ru-RU"/>
        </w:rPr>
      </w:pPr>
      <w:bookmarkStart w:id="78" w:name="n144"/>
      <w:bookmarkStart w:id="79" w:name="n145"/>
      <w:bookmarkEnd w:id="78"/>
      <w:bookmarkEnd w:id="79"/>
      <w:r w:rsidRPr="00CC159A">
        <w:rPr>
          <w:rFonts w:ascii="Times New Roman" w:hAnsi="Times New Roman"/>
          <w:sz w:val="28"/>
          <w:szCs w:val="28"/>
          <w:lang w:eastAsia="ru-RU"/>
        </w:rPr>
        <w:t xml:space="preserve">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водопостачання і водовідведення та </w:t>
      </w:r>
      <w:r>
        <w:rPr>
          <w:rFonts w:ascii="Times New Roman" w:hAnsi="Times New Roman"/>
          <w:sz w:val="28"/>
          <w:szCs w:val="28"/>
          <w:lang w:eastAsia="ru-RU"/>
        </w:rPr>
        <w:t>місцем розташування контрольної</w:t>
      </w:r>
      <w:r w:rsidRPr="00CC159A">
        <w:rPr>
          <w:rFonts w:ascii="Times New Roman" w:hAnsi="Times New Roman"/>
          <w:sz w:val="28"/>
          <w:szCs w:val="28"/>
          <w:lang w:eastAsia="ru-RU"/>
        </w:rPr>
        <w:t xml:space="preserve"> </w:t>
      </w:r>
      <w:r>
        <w:rPr>
          <w:rFonts w:ascii="Times New Roman" w:hAnsi="Times New Roman"/>
          <w:sz w:val="28"/>
          <w:szCs w:val="28"/>
          <w:lang w:eastAsia="ru-RU"/>
        </w:rPr>
        <w:t>точки</w:t>
      </w:r>
      <w:r w:rsidRPr="00CC159A">
        <w:rPr>
          <w:rFonts w:ascii="Times New Roman" w:hAnsi="Times New Roman"/>
          <w:sz w:val="28"/>
          <w:szCs w:val="28"/>
          <w:lang w:eastAsia="ru-RU"/>
        </w:rPr>
        <w:t xml:space="preserve">, нормативний розрахунок водоспоживання </w:t>
      </w:r>
      <w:r>
        <w:rPr>
          <w:rFonts w:ascii="Times New Roman" w:hAnsi="Times New Roman"/>
          <w:sz w:val="28"/>
          <w:szCs w:val="28"/>
          <w:lang w:eastAsia="ru-RU"/>
        </w:rPr>
        <w:br/>
      </w:r>
      <w:r w:rsidRPr="00CC159A">
        <w:rPr>
          <w:rFonts w:ascii="Times New Roman" w:hAnsi="Times New Roman"/>
          <w:sz w:val="28"/>
          <w:szCs w:val="28"/>
          <w:lang w:eastAsia="ru-RU"/>
        </w:rPr>
        <w:t xml:space="preserve">та водовідведення споживача, технологічні креслення насосних станцій, план </w:t>
      </w:r>
      <w:r>
        <w:rPr>
          <w:rFonts w:ascii="Times New Roman" w:hAnsi="Times New Roman"/>
          <w:sz w:val="28"/>
          <w:szCs w:val="28"/>
          <w:lang w:eastAsia="ru-RU"/>
        </w:rPr>
        <w:br/>
      </w:r>
      <w:r w:rsidRPr="00CC159A">
        <w:rPr>
          <w:rFonts w:ascii="Times New Roman" w:hAnsi="Times New Roman"/>
          <w:sz w:val="28"/>
          <w:szCs w:val="28"/>
          <w:lang w:eastAsia="ru-RU"/>
        </w:rPr>
        <w:t xml:space="preserve">та схему локальних очисних споруд і наявність приладів обліку, відомості </w:t>
      </w:r>
      <w:r>
        <w:rPr>
          <w:rFonts w:ascii="Times New Roman" w:hAnsi="Times New Roman"/>
          <w:sz w:val="28"/>
          <w:szCs w:val="28"/>
          <w:lang w:eastAsia="ru-RU"/>
        </w:rPr>
        <w:br/>
      </w:r>
      <w:r w:rsidRPr="00CC159A">
        <w:rPr>
          <w:rFonts w:ascii="Times New Roman" w:hAnsi="Times New Roman"/>
          <w:sz w:val="28"/>
          <w:szCs w:val="28"/>
          <w:lang w:eastAsia="ru-RU"/>
        </w:rPr>
        <w:t xml:space="preserve">про категорії стічних вод споживача (промислові, господарсько-побутові, поверхневі тощо), характеристику якості стічних вод, що скидаються </w:t>
      </w:r>
      <w:r>
        <w:rPr>
          <w:rFonts w:ascii="Times New Roman" w:hAnsi="Times New Roman"/>
          <w:sz w:val="28"/>
          <w:szCs w:val="28"/>
          <w:lang w:eastAsia="ru-RU"/>
        </w:rPr>
        <w:br/>
      </w:r>
      <w:r w:rsidRPr="00CC159A">
        <w:rPr>
          <w:rFonts w:ascii="Times New Roman" w:hAnsi="Times New Roman"/>
          <w:sz w:val="28"/>
          <w:szCs w:val="28"/>
          <w:lang w:eastAsia="ru-RU"/>
        </w:rPr>
        <w:t>до систем централізованого водовідведення,</w:t>
      </w:r>
      <w:r w:rsidRPr="00CC159A">
        <w:rPr>
          <w:rFonts w:ascii="Times New Roman" w:hAnsi="Times New Roman"/>
          <w:color w:val="7030A0"/>
          <w:sz w:val="28"/>
          <w:szCs w:val="28"/>
          <w:lang w:eastAsia="ru-RU"/>
        </w:rPr>
        <w:t xml:space="preserve"> </w:t>
      </w:r>
      <w:r w:rsidRPr="00CC159A">
        <w:rPr>
          <w:rFonts w:ascii="Times New Roman" w:hAnsi="Times New Roman"/>
          <w:color w:val="000000"/>
          <w:sz w:val="28"/>
          <w:szCs w:val="28"/>
          <w:shd w:val="clear" w:color="auto" w:fill="FFFFFF"/>
        </w:rPr>
        <w:t>інші документи, визначені цими Правилами, крім тих, що мають дозвільний характер.</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bookmarkStart w:id="80" w:name="n146"/>
      <w:bookmarkEnd w:id="80"/>
      <w:r>
        <w:rPr>
          <w:rFonts w:ascii="Times New Roman" w:hAnsi="Times New Roman"/>
          <w:sz w:val="28"/>
          <w:szCs w:val="28"/>
          <w:lang w:eastAsia="ru-RU"/>
        </w:rPr>
        <w:t>6.</w:t>
      </w:r>
      <w:r w:rsidRPr="00CC159A">
        <w:rPr>
          <w:rFonts w:ascii="Times New Roman" w:hAnsi="Times New Roman"/>
          <w:sz w:val="28"/>
          <w:szCs w:val="28"/>
          <w:lang w:eastAsia="ru-RU"/>
        </w:rPr>
        <w:t xml:space="preserve">2. 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w:t>
      </w:r>
      <w:r w:rsidR="007A22FF">
        <w:rPr>
          <w:rFonts w:ascii="Times New Roman" w:hAnsi="Times New Roman"/>
          <w:sz w:val="28"/>
          <w:szCs w:val="28"/>
          <w:lang w:eastAsia="ru-RU"/>
        </w:rPr>
        <w:t>виконавця</w:t>
      </w:r>
      <w:r w:rsidRPr="00CC159A">
        <w:rPr>
          <w:rFonts w:ascii="Times New Roman" w:hAnsi="Times New Roman"/>
          <w:sz w:val="28"/>
          <w:szCs w:val="28"/>
          <w:lang w:eastAsia="ru-RU"/>
        </w:rPr>
        <w:t>.</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bookmarkStart w:id="81" w:name="n147"/>
      <w:bookmarkEnd w:id="81"/>
      <w:r>
        <w:rPr>
          <w:rFonts w:ascii="Times New Roman" w:hAnsi="Times New Roman"/>
          <w:sz w:val="28"/>
          <w:szCs w:val="28"/>
          <w:lang w:eastAsia="ru-RU"/>
        </w:rPr>
        <w:t>6.</w:t>
      </w:r>
      <w:r w:rsidRPr="00CC159A">
        <w:rPr>
          <w:rFonts w:ascii="Times New Roman" w:hAnsi="Times New Roman"/>
          <w:sz w:val="28"/>
          <w:szCs w:val="28"/>
          <w:lang w:eastAsia="ru-RU"/>
        </w:rPr>
        <w:t>3. Споживачі, які скидають стічні води до системи централізованого водовідведення</w:t>
      </w:r>
      <w:r w:rsidR="007A22FF" w:rsidRPr="007A22FF">
        <w:rPr>
          <w:rFonts w:ascii="Times New Roman" w:hAnsi="Times New Roman"/>
          <w:sz w:val="28"/>
          <w:szCs w:val="28"/>
        </w:rPr>
        <w:t xml:space="preserve"> </w:t>
      </w:r>
      <w:r w:rsidR="007A22FF" w:rsidRPr="007A5C64">
        <w:rPr>
          <w:rFonts w:ascii="Times New Roman" w:hAnsi="Times New Roman"/>
          <w:sz w:val="28"/>
          <w:szCs w:val="28"/>
        </w:rPr>
        <w:t>або безпосередньо на очисні споруди системи централізованого водовідведення</w:t>
      </w:r>
      <w:r w:rsidR="007A22FF">
        <w:rPr>
          <w:rFonts w:ascii="Times New Roman" w:hAnsi="Times New Roman"/>
          <w:sz w:val="28"/>
          <w:szCs w:val="28"/>
        </w:rPr>
        <w:t xml:space="preserve"> виконавця</w:t>
      </w:r>
      <w:r w:rsidRPr="00CC159A">
        <w:rPr>
          <w:rFonts w:ascii="Times New Roman" w:hAnsi="Times New Roman"/>
          <w:sz w:val="28"/>
          <w:szCs w:val="28"/>
          <w:lang w:eastAsia="ru-RU"/>
        </w:rPr>
        <w:t>, повинні забезпечити можливість проведення</w:t>
      </w:r>
      <w:r w:rsidR="007A22FF">
        <w:rPr>
          <w:rFonts w:ascii="Times New Roman" w:hAnsi="Times New Roman"/>
          <w:sz w:val="28"/>
          <w:szCs w:val="28"/>
          <w:lang w:eastAsia="ru-RU"/>
        </w:rPr>
        <w:t xml:space="preserve"> виконавцем</w:t>
      </w:r>
      <w:r w:rsidRPr="00CC159A">
        <w:rPr>
          <w:rFonts w:ascii="Times New Roman" w:hAnsi="Times New Roman"/>
          <w:sz w:val="28"/>
          <w:szCs w:val="28"/>
          <w:lang w:eastAsia="ru-RU"/>
        </w:rPr>
        <w:t xml:space="preserve"> у будь-який час доби контролю за скидом стічних вод.</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bookmarkStart w:id="82" w:name="n148"/>
      <w:bookmarkEnd w:id="82"/>
      <w:r>
        <w:rPr>
          <w:rFonts w:ascii="Times New Roman" w:hAnsi="Times New Roman"/>
          <w:sz w:val="28"/>
          <w:szCs w:val="28"/>
          <w:lang w:eastAsia="ru-RU"/>
        </w:rPr>
        <w:t>6.</w:t>
      </w:r>
      <w:r w:rsidRPr="00CC159A">
        <w:rPr>
          <w:rFonts w:ascii="Times New Roman" w:hAnsi="Times New Roman"/>
          <w:sz w:val="28"/>
          <w:szCs w:val="28"/>
          <w:lang w:eastAsia="ru-RU"/>
        </w:rPr>
        <w:t>4. Для визначення вмісту забруднень у стічних водах споживачів використовуються дані лабораторії в</w:t>
      </w:r>
      <w:r w:rsidR="007A22FF">
        <w:rPr>
          <w:rFonts w:ascii="Times New Roman" w:hAnsi="Times New Roman"/>
          <w:sz w:val="28"/>
          <w:szCs w:val="28"/>
          <w:lang w:eastAsia="ru-RU"/>
        </w:rPr>
        <w:t>иконавця</w:t>
      </w:r>
      <w:r w:rsidRPr="00CC159A">
        <w:rPr>
          <w:rFonts w:ascii="Times New Roman" w:hAnsi="Times New Roman"/>
          <w:sz w:val="28"/>
          <w:szCs w:val="28"/>
          <w:lang w:eastAsia="ru-RU"/>
        </w:rPr>
        <w:t xml:space="preserve">, у разі її відсутності </w:t>
      </w:r>
      <w:r>
        <w:rPr>
          <w:rFonts w:ascii="Times New Roman" w:hAnsi="Times New Roman"/>
          <w:sz w:val="28"/>
          <w:szCs w:val="28"/>
          <w:lang w:eastAsia="ru-RU"/>
        </w:rPr>
        <w:t>–</w:t>
      </w:r>
      <w:r w:rsidRPr="00CC159A">
        <w:rPr>
          <w:rFonts w:ascii="Times New Roman" w:hAnsi="Times New Roman"/>
          <w:sz w:val="28"/>
          <w:szCs w:val="28"/>
          <w:lang w:eastAsia="ru-RU"/>
        </w:rPr>
        <w:t xml:space="preserve"> інших</w:t>
      </w:r>
      <w:r>
        <w:rPr>
          <w:rFonts w:ascii="Times New Roman" w:hAnsi="Times New Roman"/>
          <w:sz w:val="28"/>
          <w:szCs w:val="28"/>
          <w:lang w:eastAsia="ru-RU"/>
        </w:rPr>
        <w:t xml:space="preserve"> </w:t>
      </w:r>
      <w:r w:rsidRPr="00CC159A">
        <w:rPr>
          <w:rFonts w:ascii="Times New Roman" w:hAnsi="Times New Roman"/>
          <w:sz w:val="28"/>
          <w:szCs w:val="28"/>
          <w:lang w:eastAsia="ru-RU"/>
        </w:rPr>
        <w:t xml:space="preserve">лабораторій, що здійснюють свою діяльність у цій галузі відповідно </w:t>
      </w:r>
      <w:r>
        <w:rPr>
          <w:rFonts w:ascii="Times New Roman" w:hAnsi="Times New Roman"/>
          <w:sz w:val="28"/>
          <w:szCs w:val="28"/>
          <w:lang w:eastAsia="ru-RU"/>
        </w:rPr>
        <w:br/>
      </w:r>
      <w:r w:rsidRPr="00CC159A">
        <w:rPr>
          <w:rFonts w:ascii="Times New Roman" w:hAnsi="Times New Roman"/>
          <w:sz w:val="28"/>
          <w:szCs w:val="28"/>
          <w:lang w:eastAsia="ru-RU"/>
        </w:rPr>
        <w:t>до вимог </w:t>
      </w:r>
      <w:hyperlink r:id="rId22" w:tgtFrame="_blank" w:history="1">
        <w:r w:rsidRPr="00CC159A">
          <w:rPr>
            <w:rFonts w:ascii="Times New Roman" w:hAnsi="Times New Roman"/>
            <w:sz w:val="28"/>
            <w:szCs w:val="28"/>
            <w:lang w:eastAsia="ru-RU"/>
          </w:rPr>
          <w:t>Закону України</w:t>
        </w:r>
      </w:hyperlink>
      <w:r w:rsidRPr="00CC159A">
        <w:rPr>
          <w:rFonts w:ascii="Times New Roman" w:hAnsi="Times New Roman"/>
          <w:sz w:val="28"/>
          <w:szCs w:val="28"/>
          <w:lang w:eastAsia="ru-RU"/>
        </w:rPr>
        <w:t> «Про метрологію та метрологічну діяльність».</w:t>
      </w:r>
    </w:p>
    <w:p w:rsidR="00181680" w:rsidRDefault="00181680" w:rsidP="00AD7E7C">
      <w:pPr>
        <w:spacing w:after="0" w:line="240" w:lineRule="auto"/>
        <w:ind w:left="709" w:right="-851" w:firstLine="709"/>
        <w:jc w:val="both"/>
        <w:rPr>
          <w:rFonts w:ascii="Times New Roman" w:hAnsi="Times New Roman"/>
          <w:sz w:val="28"/>
          <w:szCs w:val="28"/>
          <w:lang w:eastAsia="ru-RU"/>
        </w:rPr>
      </w:pPr>
      <w:bookmarkStart w:id="83" w:name="n149"/>
      <w:bookmarkEnd w:id="83"/>
      <w:r>
        <w:rPr>
          <w:rFonts w:ascii="Times New Roman" w:hAnsi="Times New Roman"/>
          <w:sz w:val="28"/>
          <w:szCs w:val="28"/>
          <w:lang w:eastAsia="ru-RU"/>
        </w:rPr>
        <w:t>6.</w:t>
      </w:r>
      <w:r w:rsidRPr="00CC159A">
        <w:rPr>
          <w:rFonts w:ascii="Times New Roman" w:hAnsi="Times New Roman"/>
          <w:sz w:val="28"/>
          <w:szCs w:val="28"/>
          <w:lang w:eastAsia="ru-RU"/>
        </w:rPr>
        <w:t>5. 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w:t>
      </w:r>
      <w:r>
        <w:rPr>
          <w:rFonts w:ascii="Times New Roman" w:hAnsi="Times New Roman"/>
          <w:sz w:val="28"/>
          <w:szCs w:val="28"/>
          <w:lang w:eastAsia="ru-RU"/>
        </w:rPr>
        <w:t xml:space="preserve"> </w:t>
      </w:r>
      <w:hyperlink r:id="rId23" w:anchor="n174" w:tgtFrame="_blank" w:history="1">
        <w:r w:rsidRPr="00CC159A">
          <w:rPr>
            <w:rFonts w:ascii="Times New Roman" w:hAnsi="Times New Roman"/>
            <w:sz w:val="28"/>
            <w:szCs w:val="28"/>
            <w:lang w:eastAsia="ru-RU"/>
          </w:rPr>
          <w:t>статті 17</w:t>
        </w:r>
      </w:hyperlink>
      <w:r>
        <w:rPr>
          <w:rFonts w:ascii="Times New Roman" w:hAnsi="Times New Roman"/>
          <w:sz w:val="28"/>
          <w:szCs w:val="28"/>
          <w:lang w:eastAsia="ru-RU"/>
        </w:rPr>
        <w:t xml:space="preserve"> </w:t>
      </w:r>
      <w:r w:rsidRPr="00CC159A">
        <w:rPr>
          <w:rFonts w:ascii="Times New Roman" w:hAnsi="Times New Roman"/>
          <w:sz w:val="28"/>
          <w:szCs w:val="28"/>
          <w:lang w:eastAsia="ru-RU"/>
        </w:rPr>
        <w:t>Закону України «Про метрологію та метрологічну діяльність».</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bookmarkStart w:id="84" w:name="n150"/>
      <w:bookmarkEnd w:id="84"/>
      <w:r>
        <w:rPr>
          <w:rFonts w:ascii="Times New Roman" w:hAnsi="Times New Roman"/>
          <w:sz w:val="28"/>
          <w:szCs w:val="28"/>
          <w:lang w:eastAsia="ru-RU"/>
        </w:rPr>
        <w:t>6.</w:t>
      </w:r>
      <w:r w:rsidRPr="00CC159A">
        <w:rPr>
          <w:rFonts w:ascii="Times New Roman" w:hAnsi="Times New Roman"/>
          <w:sz w:val="28"/>
          <w:szCs w:val="28"/>
          <w:lang w:eastAsia="ru-RU"/>
        </w:rPr>
        <w:t xml:space="preserve">6. З метою контролю якості стічних вод споживачів </w:t>
      </w:r>
      <w:r w:rsidR="007A22FF">
        <w:rPr>
          <w:rFonts w:ascii="Times New Roman" w:hAnsi="Times New Roman"/>
          <w:sz w:val="28"/>
          <w:szCs w:val="28"/>
          <w:lang w:eastAsia="ru-RU"/>
        </w:rPr>
        <w:t>виконавець</w:t>
      </w:r>
      <w:r w:rsidRPr="00CC159A">
        <w:rPr>
          <w:rFonts w:ascii="Times New Roman" w:hAnsi="Times New Roman"/>
          <w:sz w:val="28"/>
          <w:szCs w:val="28"/>
          <w:lang w:eastAsia="ru-RU"/>
        </w:rPr>
        <w:t xml:space="preserve"> з</w:t>
      </w:r>
      <w:r>
        <w:rPr>
          <w:rFonts w:ascii="Times New Roman" w:hAnsi="Times New Roman"/>
          <w:sz w:val="28"/>
          <w:szCs w:val="28"/>
          <w:lang w:eastAsia="ru-RU"/>
        </w:rPr>
        <w:t>дійснює відбір контрольних проб</w:t>
      </w:r>
      <w:r w:rsidRPr="00CC159A">
        <w:rPr>
          <w:rFonts w:ascii="Times New Roman" w:hAnsi="Times New Roman"/>
          <w:sz w:val="28"/>
          <w:szCs w:val="28"/>
          <w:lang w:eastAsia="ru-RU"/>
        </w:rPr>
        <w:t xml:space="preserve">. Виявлені в цих пробах перевищення ДК забруднюючих речовин у стічних водах є достатньою підставою </w:t>
      </w:r>
      <w:r>
        <w:rPr>
          <w:rFonts w:ascii="Times New Roman" w:hAnsi="Times New Roman"/>
          <w:sz w:val="28"/>
          <w:szCs w:val="28"/>
          <w:lang w:eastAsia="ru-RU"/>
        </w:rPr>
        <w:br/>
      </w:r>
      <w:r w:rsidRPr="00CC159A">
        <w:rPr>
          <w:rFonts w:ascii="Times New Roman" w:hAnsi="Times New Roman"/>
          <w:sz w:val="28"/>
          <w:szCs w:val="28"/>
          <w:lang w:eastAsia="ru-RU"/>
        </w:rPr>
        <w:t>для нарахування плати за скид понаднормативних забруднень.</w:t>
      </w:r>
    </w:p>
    <w:p w:rsidR="00181680" w:rsidRPr="00AA2476" w:rsidRDefault="00181680" w:rsidP="00AD7E7C">
      <w:pPr>
        <w:spacing w:after="0" w:line="240" w:lineRule="auto"/>
        <w:ind w:left="709" w:right="-851" w:firstLine="709"/>
        <w:jc w:val="both"/>
        <w:rPr>
          <w:rFonts w:ascii="Times New Roman" w:hAnsi="Times New Roman"/>
          <w:sz w:val="28"/>
          <w:szCs w:val="28"/>
          <w:lang w:eastAsia="ru-RU"/>
        </w:rPr>
      </w:pPr>
      <w:bookmarkStart w:id="85" w:name="n151"/>
      <w:bookmarkEnd w:id="85"/>
      <w:r>
        <w:rPr>
          <w:rFonts w:ascii="Times New Roman" w:hAnsi="Times New Roman"/>
          <w:sz w:val="28"/>
          <w:szCs w:val="28"/>
          <w:lang w:eastAsia="ru-RU"/>
        </w:rPr>
        <w:t>6.</w:t>
      </w:r>
      <w:r w:rsidRPr="00CC159A">
        <w:rPr>
          <w:rFonts w:ascii="Times New Roman" w:hAnsi="Times New Roman"/>
          <w:sz w:val="28"/>
          <w:szCs w:val="28"/>
          <w:lang w:eastAsia="ru-RU"/>
        </w:rPr>
        <w:t>7. Відбір контрольних проб стічних вод споживачів викону</w:t>
      </w:r>
      <w:r w:rsidR="007A22FF">
        <w:rPr>
          <w:rFonts w:ascii="Times New Roman" w:hAnsi="Times New Roman"/>
          <w:sz w:val="28"/>
          <w:szCs w:val="28"/>
          <w:lang w:eastAsia="ru-RU"/>
        </w:rPr>
        <w:t>ють</w:t>
      </w:r>
      <w:r w:rsidRPr="00CC159A">
        <w:rPr>
          <w:rFonts w:ascii="Times New Roman" w:hAnsi="Times New Roman"/>
          <w:sz w:val="28"/>
          <w:szCs w:val="28"/>
          <w:lang w:eastAsia="ru-RU"/>
        </w:rPr>
        <w:t xml:space="preserve"> уповноважені представники </w:t>
      </w:r>
      <w:r w:rsidR="007A22FF">
        <w:rPr>
          <w:rFonts w:ascii="Times New Roman" w:hAnsi="Times New Roman"/>
          <w:sz w:val="28"/>
          <w:szCs w:val="28"/>
          <w:lang w:eastAsia="ru-RU"/>
        </w:rPr>
        <w:t>виконавця</w:t>
      </w:r>
      <w:r w:rsidRPr="00CC159A">
        <w:rPr>
          <w:rFonts w:ascii="Times New Roman" w:hAnsi="Times New Roman"/>
          <w:sz w:val="28"/>
          <w:szCs w:val="28"/>
          <w:lang w:eastAsia="ru-RU"/>
        </w:rPr>
        <w:t xml:space="preserve">, що фіксується у спеціальному журналі </w:t>
      </w:r>
      <w:r>
        <w:rPr>
          <w:rFonts w:ascii="Times New Roman" w:hAnsi="Times New Roman"/>
          <w:sz w:val="28"/>
          <w:szCs w:val="28"/>
          <w:lang w:eastAsia="ru-RU"/>
        </w:rPr>
        <w:t>або</w:t>
      </w:r>
      <w:r w:rsidRPr="00CC159A">
        <w:rPr>
          <w:rFonts w:ascii="Times New Roman" w:hAnsi="Times New Roman"/>
          <w:sz w:val="28"/>
          <w:szCs w:val="28"/>
          <w:lang w:eastAsia="ru-RU"/>
        </w:rPr>
        <w:t xml:space="preserve"> в акті відбору проб </w:t>
      </w:r>
      <w:r w:rsidRPr="00AA2476">
        <w:rPr>
          <w:rFonts w:ascii="Times New Roman" w:hAnsi="Times New Roman"/>
          <w:sz w:val="28"/>
          <w:szCs w:val="28"/>
          <w:lang w:eastAsia="ru-RU"/>
        </w:rPr>
        <w:t xml:space="preserve">(Додаток 3 до Правил), який підписують як представники </w:t>
      </w:r>
      <w:r w:rsidR="007A22FF">
        <w:rPr>
          <w:rFonts w:ascii="Times New Roman" w:hAnsi="Times New Roman"/>
          <w:sz w:val="28"/>
          <w:szCs w:val="28"/>
          <w:lang w:eastAsia="ru-RU"/>
        </w:rPr>
        <w:t>виконавця</w:t>
      </w:r>
      <w:r w:rsidRPr="00AA2476">
        <w:rPr>
          <w:rFonts w:ascii="Times New Roman" w:hAnsi="Times New Roman"/>
          <w:sz w:val="28"/>
          <w:szCs w:val="28"/>
          <w:lang w:eastAsia="ru-RU"/>
        </w:rPr>
        <w:t>, так і представники споживача.</w:t>
      </w:r>
    </w:p>
    <w:p w:rsidR="00181680" w:rsidRPr="00CC159A" w:rsidRDefault="00181680" w:rsidP="00560AE5">
      <w:pPr>
        <w:spacing w:after="0" w:line="240" w:lineRule="auto"/>
        <w:ind w:left="709" w:right="-851" w:firstLine="709"/>
        <w:jc w:val="both"/>
        <w:rPr>
          <w:rStyle w:val="12"/>
          <w:rFonts w:ascii="Times New Roman" w:hAnsi="Times New Roman"/>
          <w:sz w:val="28"/>
          <w:szCs w:val="28"/>
          <w:lang w:eastAsia="ru-RU"/>
        </w:rPr>
      </w:pPr>
      <w:r w:rsidRPr="00AA2476">
        <w:rPr>
          <w:rFonts w:ascii="Times New Roman" w:hAnsi="Times New Roman"/>
          <w:sz w:val="28"/>
          <w:szCs w:val="28"/>
          <w:lang w:eastAsia="ru-RU"/>
        </w:rPr>
        <w:t xml:space="preserve">Порядок відбору проб визначений в Порядку відбору проб для контролю якості стічних вод споживачів (Додаток 4 до Правил). </w:t>
      </w:r>
    </w:p>
    <w:p w:rsidR="00181680" w:rsidRPr="00CD2E68" w:rsidRDefault="00181680" w:rsidP="00AD7E7C">
      <w:pPr>
        <w:pStyle w:val="af0"/>
        <w:shd w:val="clear" w:color="auto" w:fill="auto"/>
        <w:tabs>
          <w:tab w:val="left" w:pos="966"/>
        </w:tabs>
        <w:spacing w:line="240" w:lineRule="auto"/>
        <w:ind w:left="709" w:right="-851" w:firstLine="709"/>
        <w:jc w:val="both"/>
        <w:rPr>
          <w:rFonts w:ascii="Times New Roman" w:hAnsi="Times New Roman"/>
          <w:sz w:val="28"/>
          <w:szCs w:val="28"/>
          <w:lang w:val="uk-UA"/>
        </w:rPr>
      </w:pPr>
      <w:r w:rsidRPr="00CC159A">
        <w:rPr>
          <w:rStyle w:val="12"/>
          <w:rFonts w:ascii="Times New Roman" w:hAnsi="Times New Roman"/>
          <w:sz w:val="28"/>
          <w:szCs w:val="28"/>
          <w:lang w:val="uk-UA" w:eastAsia="uk-UA"/>
        </w:rPr>
        <w:t xml:space="preserve">Акти складаються у двох примірниках </w:t>
      </w:r>
      <w:r>
        <w:rPr>
          <w:rStyle w:val="12"/>
          <w:rFonts w:ascii="Times New Roman" w:hAnsi="Times New Roman"/>
          <w:sz w:val="28"/>
          <w:szCs w:val="28"/>
          <w:lang w:val="uk-UA" w:eastAsia="uk-UA"/>
        </w:rPr>
        <w:t>–</w:t>
      </w:r>
      <w:r w:rsidRPr="00CC159A">
        <w:rPr>
          <w:rStyle w:val="12"/>
          <w:rFonts w:ascii="Times New Roman" w:hAnsi="Times New Roman"/>
          <w:sz w:val="28"/>
          <w:szCs w:val="28"/>
          <w:lang w:val="uk-UA" w:eastAsia="uk-UA"/>
        </w:rPr>
        <w:t xml:space="preserve"> для</w:t>
      </w:r>
      <w:r>
        <w:rPr>
          <w:rStyle w:val="12"/>
          <w:rFonts w:ascii="Times New Roman" w:hAnsi="Times New Roman"/>
          <w:sz w:val="28"/>
          <w:szCs w:val="28"/>
          <w:lang w:val="uk-UA" w:eastAsia="uk-UA"/>
        </w:rPr>
        <w:t xml:space="preserve"> </w:t>
      </w:r>
      <w:r w:rsidR="007A22FF">
        <w:rPr>
          <w:rStyle w:val="12"/>
          <w:rFonts w:ascii="Times New Roman" w:hAnsi="Times New Roman"/>
          <w:sz w:val="28"/>
          <w:szCs w:val="28"/>
          <w:lang w:val="uk-UA" w:eastAsia="uk-UA"/>
        </w:rPr>
        <w:t>виконавця</w:t>
      </w:r>
      <w:r w:rsidRPr="00CC159A">
        <w:rPr>
          <w:rStyle w:val="12"/>
          <w:rFonts w:ascii="Times New Roman" w:hAnsi="Times New Roman"/>
          <w:sz w:val="28"/>
          <w:szCs w:val="28"/>
          <w:lang w:val="uk-UA" w:eastAsia="uk-UA"/>
        </w:rPr>
        <w:t xml:space="preserve"> та споживача. Обов’язково робиться примітка про отримання споживачем свого екземпляру акту.</w:t>
      </w:r>
      <w:r>
        <w:rPr>
          <w:rStyle w:val="12"/>
          <w:rFonts w:ascii="Times New Roman" w:hAnsi="Times New Roman"/>
          <w:sz w:val="28"/>
          <w:szCs w:val="28"/>
          <w:lang w:val="uk-UA" w:eastAsia="uk-UA"/>
        </w:rPr>
        <w:t xml:space="preserve"> </w:t>
      </w:r>
      <w:bookmarkStart w:id="86" w:name="n152"/>
      <w:bookmarkEnd w:id="86"/>
      <w:r w:rsidRPr="00CC159A">
        <w:rPr>
          <w:rFonts w:ascii="Times New Roman" w:hAnsi="Times New Roman"/>
          <w:sz w:val="28"/>
          <w:szCs w:val="28"/>
          <w:lang w:val="uk-UA"/>
        </w:rPr>
        <w:t>У разі відмови представника споживача поставити свій підпис у журналі або</w:t>
      </w:r>
      <w:r w:rsidRPr="00CC159A">
        <w:rPr>
          <w:rFonts w:ascii="Times New Roman" w:hAnsi="Times New Roman"/>
          <w:color w:val="0000FF"/>
          <w:sz w:val="28"/>
          <w:szCs w:val="28"/>
          <w:lang w:val="uk-UA"/>
        </w:rPr>
        <w:t xml:space="preserve"> </w:t>
      </w:r>
      <w:r w:rsidRPr="00CC159A">
        <w:rPr>
          <w:rFonts w:ascii="Times New Roman" w:hAnsi="Times New Roman"/>
          <w:sz w:val="28"/>
          <w:szCs w:val="28"/>
          <w:lang w:val="uk-UA"/>
        </w:rPr>
        <w:t xml:space="preserve">акті представник </w:t>
      </w:r>
      <w:r w:rsidR="007A22FF">
        <w:rPr>
          <w:rFonts w:ascii="Times New Roman" w:hAnsi="Times New Roman"/>
          <w:sz w:val="28"/>
          <w:szCs w:val="28"/>
          <w:lang w:val="uk-UA"/>
        </w:rPr>
        <w:t>виконавця</w:t>
      </w:r>
      <w:r w:rsidRPr="00CC159A">
        <w:rPr>
          <w:rFonts w:ascii="Times New Roman" w:hAnsi="Times New Roman"/>
          <w:sz w:val="28"/>
          <w:szCs w:val="28"/>
          <w:lang w:val="uk-UA"/>
        </w:rPr>
        <w:t xml:space="preserve"> зазначає про це в журналі або</w:t>
      </w:r>
      <w:r w:rsidRPr="00CC159A">
        <w:rPr>
          <w:rFonts w:ascii="Times New Roman" w:hAnsi="Times New Roman"/>
          <w:color w:val="0000FF"/>
          <w:sz w:val="28"/>
          <w:szCs w:val="28"/>
          <w:lang w:val="uk-UA"/>
        </w:rPr>
        <w:t xml:space="preserve"> </w:t>
      </w:r>
      <w:r w:rsidRPr="00CD2E68">
        <w:rPr>
          <w:rFonts w:ascii="Times New Roman" w:hAnsi="Times New Roman"/>
          <w:sz w:val="28"/>
          <w:szCs w:val="28"/>
          <w:lang w:val="uk-UA"/>
        </w:rPr>
        <w:t>акті.</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r w:rsidRPr="00CC159A">
        <w:rPr>
          <w:rStyle w:val="12"/>
          <w:rFonts w:ascii="Times New Roman" w:hAnsi="Times New Roman"/>
          <w:sz w:val="28"/>
          <w:szCs w:val="28"/>
          <w:lang w:eastAsia="uk-UA"/>
        </w:rPr>
        <w:t xml:space="preserve">Такий акт має юридичну силу і є підставою для нарахування плати </w:t>
      </w:r>
      <w:r>
        <w:rPr>
          <w:rStyle w:val="12"/>
          <w:rFonts w:ascii="Times New Roman" w:hAnsi="Times New Roman"/>
          <w:sz w:val="28"/>
          <w:szCs w:val="28"/>
          <w:lang w:eastAsia="uk-UA"/>
        </w:rPr>
        <w:br/>
      </w:r>
      <w:r w:rsidRPr="00CC159A">
        <w:rPr>
          <w:rStyle w:val="12"/>
          <w:rFonts w:ascii="Times New Roman" w:hAnsi="Times New Roman"/>
          <w:sz w:val="28"/>
          <w:szCs w:val="28"/>
          <w:lang w:eastAsia="uk-UA"/>
        </w:rPr>
        <w:t>за скид понаднормативних забруднень (у разі виявлення перевищення ДК).</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bookmarkStart w:id="87" w:name="n153"/>
      <w:bookmarkEnd w:id="87"/>
      <w:r>
        <w:rPr>
          <w:rFonts w:ascii="Times New Roman" w:hAnsi="Times New Roman"/>
          <w:sz w:val="28"/>
          <w:szCs w:val="28"/>
          <w:lang w:eastAsia="ru-RU"/>
        </w:rPr>
        <w:t>6.</w:t>
      </w:r>
      <w:r w:rsidRPr="00CC159A">
        <w:rPr>
          <w:rFonts w:ascii="Times New Roman" w:hAnsi="Times New Roman"/>
          <w:sz w:val="28"/>
          <w:szCs w:val="28"/>
          <w:lang w:eastAsia="ru-RU"/>
        </w:rPr>
        <w:t>8. Відмова споживача виділити уповноваженого представника для відбору проб фіксується в акті за підписом представника в</w:t>
      </w:r>
      <w:r w:rsidR="007A22FF">
        <w:rPr>
          <w:rFonts w:ascii="Times New Roman" w:hAnsi="Times New Roman"/>
          <w:sz w:val="28"/>
          <w:szCs w:val="28"/>
          <w:lang w:eastAsia="ru-RU"/>
        </w:rPr>
        <w:t>иконавця</w:t>
      </w:r>
      <w:r w:rsidRPr="00CC159A">
        <w:rPr>
          <w:rFonts w:ascii="Times New Roman" w:hAnsi="Times New Roman"/>
          <w:sz w:val="28"/>
          <w:szCs w:val="28"/>
          <w:lang w:eastAsia="ru-RU"/>
        </w:rPr>
        <w:t xml:space="preserve">, </w:t>
      </w:r>
      <w:r w:rsidR="007A22FF">
        <w:rPr>
          <w:rFonts w:ascii="Times New Roman" w:hAnsi="Times New Roman"/>
          <w:sz w:val="28"/>
          <w:szCs w:val="28"/>
          <w:lang w:eastAsia="ru-RU"/>
        </w:rPr>
        <w:t xml:space="preserve">виконавець </w:t>
      </w:r>
      <w:r w:rsidRPr="00CC159A">
        <w:rPr>
          <w:rFonts w:ascii="Times New Roman" w:hAnsi="Times New Roman"/>
          <w:sz w:val="28"/>
          <w:szCs w:val="28"/>
          <w:lang w:eastAsia="ru-RU"/>
        </w:rPr>
        <w:t>виставляє споживачу рахунок за понаднормативний скид забруднень з коефіцієнтом кратності K</w:t>
      </w:r>
      <w:r w:rsidRPr="00CC159A">
        <w:rPr>
          <w:rFonts w:ascii="Times New Roman" w:hAnsi="Times New Roman"/>
          <w:b/>
          <w:bCs/>
          <w:sz w:val="28"/>
          <w:szCs w:val="28"/>
          <w:vertAlign w:val="subscript"/>
          <w:lang w:eastAsia="ru-RU"/>
        </w:rPr>
        <w:t>k</w:t>
      </w:r>
      <w:r w:rsidRPr="00CC159A">
        <w:rPr>
          <w:rFonts w:ascii="Times New Roman" w:hAnsi="Times New Roman"/>
          <w:sz w:val="28"/>
          <w:szCs w:val="28"/>
          <w:lang w:eastAsia="ru-RU"/>
        </w:rPr>
        <w:t> = 2 за розрахунковий місяць, у якому було вчинено це порушення.</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bookmarkStart w:id="88" w:name="n154"/>
      <w:bookmarkEnd w:id="88"/>
      <w:r w:rsidRPr="00CC159A">
        <w:rPr>
          <w:rFonts w:ascii="Times New Roman" w:hAnsi="Times New Roman"/>
          <w:sz w:val="28"/>
          <w:szCs w:val="28"/>
          <w:lang w:eastAsia="ru-RU"/>
        </w:rPr>
        <w:t xml:space="preserve">Зволікання з допуском уповноваженого представника </w:t>
      </w:r>
      <w:r w:rsidR="00F67B25">
        <w:rPr>
          <w:rFonts w:ascii="Times New Roman" w:hAnsi="Times New Roman"/>
          <w:sz w:val="28"/>
          <w:szCs w:val="28"/>
          <w:lang w:eastAsia="ru-RU"/>
        </w:rPr>
        <w:t>виконавця</w:t>
      </w:r>
      <w:r w:rsidRPr="00CC159A">
        <w:rPr>
          <w:rFonts w:ascii="Times New Roman" w:hAnsi="Times New Roman"/>
          <w:sz w:val="28"/>
          <w:szCs w:val="28"/>
          <w:lang w:eastAsia="ru-RU"/>
        </w:rPr>
        <w:t xml:space="preserve"> </w:t>
      </w:r>
      <w:r>
        <w:rPr>
          <w:rFonts w:ascii="Times New Roman" w:hAnsi="Times New Roman"/>
          <w:sz w:val="28"/>
          <w:szCs w:val="28"/>
          <w:lang w:eastAsia="ru-RU"/>
        </w:rPr>
        <w:br/>
      </w:r>
      <w:r w:rsidRPr="00CC159A">
        <w:rPr>
          <w:rFonts w:ascii="Times New Roman" w:hAnsi="Times New Roman"/>
          <w:sz w:val="28"/>
          <w:szCs w:val="28"/>
          <w:lang w:eastAsia="ru-RU"/>
        </w:rPr>
        <w:t xml:space="preserve">на територію споживача (більше ніж 30 хвилин після його прибуття) </w:t>
      </w:r>
      <w:r>
        <w:rPr>
          <w:rFonts w:ascii="Times New Roman" w:hAnsi="Times New Roman"/>
          <w:sz w:val="28"/>
          <w:szCs w:val="28"/>
          <w:lang w:eastAsia="ru-RU"/>
        </w:rPr>
        <w:br/>
      </w:r>
      <w:r w:rsidRPr="00CC159A">
        <w:rPr>
          <w:rFonts w:ascii="Times New Roman" w:hAnsi="Times New Roman"/>
          <w:sz w:val="28"/>
          <w:szCs w:val="28"/>
          <w:lang w:eastAsia="ru-RU"/>
        </w:rPr>
        <w:t xml:space="preserve">або створення перешкод у відборі проб з боку представників споживача фіксується в акті за підписом представника </w:t>
      </w:r>
      <w:r w:rsidR="00F67B25">
        <w:rPr>
          <w:rFonts w:ascii="Times New Roman" w:hAnsi="Times New Roman"/>
          <w:sz w:val="28"/>
          <w:szCs w:val="28"/>
          <w:lang w:eastAsia="ru-RU"/>
        </w:rPr>
        <w:t>виконавця</w:t>
      </w:r>
      <w:r w:rsidRPr="00CC159A">
        <w:rPr>
          <w:rFonts w:ascii="Times New Roman" w:hAnsi="Times New Roman"/>
          <w:sz w:val="28"/>
          <w:szCs w:val="28"/>
          <w:lang w:eastAsia="ru-RU"/>
        </w:rPr>
        <w:t xml:space="preserve">. </w:t>
      </w:r>
      <w:r w:rsidR="00F67B25">
        <w:rPr>
          <w:rFonts w:ascii="Times New Roman" w:hAnsi="Times New Roman"/>
          <w:sz w:val="28"/>
          <w:szCs w:val="28"/>
          <w:lang w:eastAsia="ru-RU"/>
        </w:rPr>
        <w:t>Виконавець</w:t>
      </w:r>
      <w:r w:rsidRPr="00CC159A">
        <w:rPr>
          <w:rFonts w:ascii="Times New Roman" w:hAnsi="Times New Roman"/>
          <w:sz w:val="28"/>
          <w:szCs w:val="28"/>
          <w:lang w:eastAsia="ru-RU"/>
        </w:rPr>
        <w:t xml:space="preserve"> виставляє споживачу рахунок за понаднормативний скид забруднень з коефіцієнтом кратності K</w:t>
      </w:r>
      <w:r w:rsidRPr="00CC159A">
        <w:rPr>
          <w:rFonts w:ascii="Times New Roman" w:hAnsi="Times New Roman"/>
          <w:b/>
          <w:bCs/>
          <w:sz w:val="28"/>
          <w:szCs w:val="28"/>
          <w:vertAlign w:val="subscript"/>
          <w:lang w:eastAsia="ru-RU"/>
        </w:rPr>
        <w:t>k</w:t>
      </w:r>
      <w:r w:rsidRPr="00CC159A">
        <w:rPr>
          <w:rFonts w:ascii="Times New Roman" w:hAnsi="Times New Roman"/>
          <w:sz w:val="28"/>
          <w:szCs w:val="28"/>
          <w:lang w:eastAsia="ru-RU"/>
        </w:rPr>
        <w:t> = 5 за розрахунковий місяць, у якому було вчинено це порушення.</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bookmarkStart w:id="89" w:name="n155"/>
      <w:bookmarkEnd w:id="89"/>
      <w:r>
        <w:rPr>
          <w:rFonts w:ascii="Times New Roman" w:hAnsi="Times New Roman"/>
          <w:sz w:val="28"/>
          <w:szCs w:val="28"/>
          <w:lang w:eastAsia="ru-RU"/>
        </w:rPr>
        <w:t>6.</w:t>
      </w:r>
      <w:r w:rsidRPr="00CC159A">
        <w:rPr>
          <w:rFonts w:ascii="Times New Roman" w:hAnsi="Times New Roman"/>
          <w:sz w:val="28"/>
          <w:szCs w:val="28"/>
          <w:lang w:eastAsia="ru-RU"/>
        </w:rPr>
        <w:t xml:space="preserve">9. У разі виявлення перевищення ДК забруднюючих речовин, встановлених цими Правилами, </w:t>
      </w:r>
      <w:r w:rsidR="00F67B25">
        <w:rPr>
          <w:rFonts w:ascii="Times New Roman" w:hAnsi="Times New Roman"/>
          <w:sz w:val="28"/>
          <w:szCs w:val="28"/>
          <w:lang w:eastAsia="ru-RU"/>
        </w:rPr>
        <w:t>виконавець</w:t>
      </w:r>
      <w:r w:rsidRPr="00CC159A">
        <w:rPr>
          <w:rFonts w:ascii="Times New Roman" w:hAnsi="Times New Roman"/>
          <w:sz w:val="28"/>
          <w:szCs w:val="28"/>
          <w:lang w:eastAsia="ru-RU"/>
        </w:rPr>
        <w:t xml:space="preserve"> у строк не більше </w:t>
      </w:r>
      <w:r w:rsidR="00F67B25">
        <w:rPr>
          <w:rFonts w:ascii="Times New Roman" w:hAnsi="Times New Roman"/>
          <w:sz w:val="28"/>
          <w:szCs w:val="28"/>
          <w:lang w:eastAsia="ru-RU"/>
        </w:rPr>
        <w:t>семи</w:t>
      </w:r>
      <w:r w:rsidRPr="00CC159A">
        <w:rPr>
          <w:rFonts w:ascii="Times New Roman" w:hAnsi="Times New Roman"/>
          <w:sz w:val="28"/>
          <w:szCs w:val="28"/>
          <w:lang w:eastAsia="ru-RU"/>
        </w:rPr>
        <w:t xml:space="preserve"> робочих днів з дати відбору проби </w:t>
      </w:r>
      <w:r>
        <w:rPr>
          <w:rFonts w:ascii="Times New Roman" w:hAnsi="Times New Roman"/>
          <w:sz w:val="28"/>
          <w:szCs w:val="28"/>
          <w:lang w:eastAsia="ru-RU"/>
        </w:rPr>
        <w:t>повідомляє</w:t>
      </w:r>
      <w:r w:rsidRPr="00CC159A">
        <w:rPr>
          <w:rFonts w:ascii="Times New Roman" w:hAnsi="Times New Roman"/>
          <w:sz w:val="28"/>
          <w:szCs w:val="28"/>
          <w:lang w:eastAsia="ru-RU"/>
        </w:rPr>
        <w:t xml:space="preserve"> споживачу про виявлене перевищення ДК забруднюючих речовин у стічних водах споживача та результати хімічного аналізу</w:t>
      </w:r>
      <w:r>
        <w:rPr>
          <w:rFonts w:ascii="Times New Roman" w:hAnsi="Times New Roman"/>
          <w:sz w:val="28"/>
          <w:szCs w:val="28"/>
          <w:lang w:eastAsia="ru-RU"/>
        </w:rPr>
        <w:t xml:space="preserve"> </w:t>
      </w:r>
      <w:r w:rsidRPr="00CC159A">
        <w:rPr>
          <w:rFonts w:ascii="Times New Roman" w:hAnsi="Times New Roman"/>
          <w:sz w:val="28"/>
          <w:szCs w:val="28"/>
          <w:lang w:eastAsia="ru-RU"/>
        </w:rPr>
        <w:t>лист</w:t>
      </w:r>
      <w:r>
        <w:rPr>
          <w:rFonts w:ascii="Times New Roman" w:hAnsi="Times New Roman"/>
          <w:sz w:val="28"/>
          <w:szCs w:val="28"/>
          <w:lang w:eastAsia="ru-RU"/>
        </w:rPr>
        <w:t>ом</w:t>
      </w:r>
      <w:r w:rsidRPr="00CC159A">
        <w:rPr>
          <w:rFonts w:ascii="Times New Roman" w:hAnsi="Times New Roman"/>
          <w:sz w:val="28"/>
          <w:szCs w:val="28"/>
          <w:lang w:eastAsia="ru-RU"/>
        </w:rPr>
        <w:t>-повідомлення</w:t>
      </w:r>
      <w:r>
        <w:rPr>
          <w:rFonts w:ascii="Times New Roman" w:hAnsi="Times New Roman"/>
          <w:sz w:val="28"/>
          <w:szCs w:val="28"/>
          <w:lang w:eastAsia="ru-RU"/>
        </w:rPr>
        <w:t>м</w:t>
      </w:r>
      <w:r w:rsidR="00683EE6">
        <w:rPr>
          <w:rFonts w:ascii="Times New Roman" w:hAnsi="Times New Roman"/>
          <w:sz w:val="28"/>
          <w:szCs w:val="28"/>
          <w:lang w:eastAsia="ru-RU"/>
        </w:rPr>
        <w:t xml:space="preserve"> або</w:t>
      </w:r>
      <w:r>
        <w:rPr>
          <w:rFonts w:ascii="Times New Roman" w:hAnsi="Times New Roman"/>
          <w:sz w:val="28"/>
          <w:szCs w:val="28"/>
          <w:lang w:eastAsia="ru-RU"/>
        </w:rPr>
        <w:t xml:space="preserve"> </w:t>
      </w:r>
      <w:r w:rsidR="00F67B25">
        <w:rPr>
          <w:rFonts w:ascii="Times New Roman" w:hAnsi="Times New Roman"/>
          <w:sz w:val="28"/>
          <w:szCs w:val="28"/>
          <w:lang w:eastAsia="ru-RU"/>
        </w:rPr>
        <w:t>на електрону пошту</w:t>
      </w:r>
      <w:r w:rsidRPr="00CC159A">
        <w:rPr>
          <w:rFonts w:ascii="Times New Roman" w:hAnsi="Times New Roman"/>
          <w:sz w:val="28"/>
          <w:szCs w:val="28"/>
          <w:lang w:eastAsia="ru-RU"/>
        </w:rPr>
        <w:t>.</w:t>
      </w:r>
    </w:p>
    <w:p w:rsidR="00181680" w:rsidRPr="00CC159A" w:rsidRDefault="00181680" w:rsidP="00AD7E7C">
      <w:pPr>
        <w:spacing w:after="0" w:line="240" w:lineRule="auto"/>
        <w:ind w:left="709" w:right="-851" w:firstLine="709"/>
        <w:jc w:val="both"/>
        <w:rPr>
          <w:rFonts w:ascii="Times New Roman" w:hAnsi="Times New Roman"/>
          <w:sz w:val="28"/>
          <w:szCs w:val="28"/>
          <w:lang w:eastAsia="ru-RU"/>
        </w:rPr>
      </w:pPr>
      <w:bookmarkStart w:id="90" w:name="n156"/>
      <w:bookmarkEnd w:id="90"/>
      <w:r w:rsidRPr="00CC159A">
        <w:rPr>
          <w:rFonts w:ascii="Times New Roman" w:hAnsi="Times New Roman"/>
          <w:sz w:val="28"/>
          <w:szCs w:val="28"/>
          <w:lang w:eastAsia="ru-RU"/>
        </w:rPr>
        <w:t xml:space="preserve">У строк, що не перевищує шести місяців після визначення перевищення допустимих концентрацій, </w:t>
      </w:r>
      <w:r w:rsidR="00683EE6">
        <w:rPr>
          <w:rFonts w:ascii="Times New Roman" w:hAnsi="Times New Roman"/>
          <w:sz w:val="28"/>
          <w:szCs w:val="28"/>
          <w:lang w:eastAsia="ru-RU"/>
        </w:rPr>
        <w:t>виконавець</w:t>
      </w:r>
      <w:r w:rsidRPr="00CC159A">
        <w:rPr>
          <w:rFonts w:ascii="Times New Roman" w:hAnsi="Times New Roman"/>
          <w:sz w:val="28"/>
          <w:szCs w:val="28"/>
          <w:lang w:eastAsia="ru-RU"/>
        </w:rPr>
        <w:t xml:space="preserve"> направляє споживачу рахунок за скид стічних вод з перевищенням ДК забруднюючих речовин та копії підтвердних документів.</w:t>
      </w:r>
    </w:p>
    <w:p w:rsidR="00181680" w:rsidRPr="00D97A0C" w:rsidRDefault="00181680" w:rsidP="00D37381">
      <w:pPr>
        <w:spacing w:after="0" w:line="240" w:lineRule="auto"/>
        <w:ind w:left="709" w:right="-851" w:firstLine="709"/>
        <w:jc w:val="both"/>
        <w:rPr>
          <w:rFonts w:ascii="Times New Roman" w:hAnsi="Times New Roman"/>
          <w:sz w:val="28"/>
          <w:szCs w:val="28"/>
          <w:lang w:eastAsia="ru-RU"/>
        </w:rPr>
      </w:pPr>
      <w:bookmarkStart w:id="91" w:name="n157"/>
      <w:bookmarkEnd w:id="91"/>
      <w:r>
        <w:rPr>
          <w:rFonts w:ascii="Times New Roman" w:hAnsi="Times New Roman"/>
          <w:sz w:val="28"/>
          <w:szCs w:val="28"/>
          <w:lang w:eastAsia="ru-RU"/>
        </w:rPr>
        <w:t>6.</w:t>
      </w:r>
      <w:r w:rsidRPr="00CC159A">
        <w:rPr>
          <w:rFonts w:ascii="Times New Roman" w:hAnsi="Times New Roman"/>
          <w:sz w:val="28"/>
          <w:szCs w:val="28"/>
          <w:lang w:eastAsia="ru-RU"/>
        </w:rPr>
        <w:t xml:space="preserve">10. У разі незгоди споживача з результатами даних лабораторії </w:t>
      </w:r>
      <w:r w:rsidR="00683EE6">
        <w:rPr>
          <w:rFonts w:ascii="Times New Roman" w:hAnsi="Times New Roman"/>
          <w:sz w:val="28"/>
          <w:szCs w:val="28"/>
          <w:lang w:eastAsia="ru-RU"/>
        </w:rPr>
        <w:t>виконавця</w:t>
      </w:r>
      <w:r w:rsidRPr="00CC159A">
        <w:rPr>
          <w:rFonts w:ascii="Times New Roman" w:hAnsi="Times New Roman"/>
          <w:sz w:val="28"/>
          <w:szCs w:val="28"/>
          <w:lang w:eastAsia="ru-RU"/>
        </w:rPr>
        <w:t xml:space="preserve">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w:t>
      </w:r>
      <w:r>
        <w:rPr>
          <w:rFonts w:ascii="Times New Roman" w:hAnsi="Times New Roman"/>
          <w:sz w:val="28"/>
          <w:szCs w:val="28"/>
          <w:lang w:eastAsia="ru-RU"/>
        </w:rPr>
        <w:t xml:space="preserve"> </w:t>
      </w:r>
      <w:hyperlink r:id="rId24" w:tgtFrame="_blank" w:history="1">
        <w:r w:rsidRPr="00CC159A">
          <w:rPr>
            <w:rFonts w:ascii="Times New Roman" w:hAnsi="Times New Roman"/>
            <w:sz w:val="28"/>
            <w:szCs w:val="28"/>
            <w:lang w:eastAsia="ru-RU"/>
          </w:rPr>
          <w:t>Закону України</w:t>
        </w:r>
      </w:hyperlink>
      <w:r w:rsidRPr="00CC159A">
        <w:rPr>
          <w:rFonts w:ascii="Times New Roman" w:hAnsi="Times New Roman"/>
          <w:sz w:val="28"/>
          <w:szCs w:val="28"/>
          <w:lang w:eastAsia="ru-RU"/>
        </w:rPr>
        <w:t xml:space="preserve"> «Про метрологію та метрологічну діяльність», </w:t>
      </w:r>
      <w:r w:rsidRPr="0093116C">
        <w:rPr>
          <w:rFonts w:ascii="Times New Roman" w:hAnsi="Times New Roman"/>
          <w:sz w:val="28"/>
          <w:szCs w:val="28"/>
          <w:lang w:eastAsia="ru-RU"/>
        </w:rPr>
        <w:t xml:space="preserve">для проведення аналізу арбітражних проб, які відбираються одночасно з контрольною пробою і зберігаються належним чином </w:t>
      </w:r>
      <w:r w:rsidR="00683EE6">
        <w:rPr>
          <w:rFonts w:ascii="Times New Roman" w:hAnsi="Times New Roman"/>
          <w:sz w:val="28"/>
          <w:szCs w:val="28"/>
          <w:lang w:eastAsia="ru-RU"/>
        </w:rPr>
        <w:t>виконавцем</w:t>
      </w:r>
      <w:r w:rsidRPr="0093116C">
        <w:rPr>
          <w:rFonts w:ascii="Times New Roman" w:hAnsi="Times New Roman"/>
          <w:sz w:val="28"/>
          <w:szCs w:val="28"/>
          <w:lang w:eastAsia="ru-RU"/>
        </w:rPr>
        <w:t xml:space="preserve"> та споживачем.</w:t>
      </w:r>
    </w:p>
    <w:p w:rsidR="00181680" w:rsidRPr="00D97A0C" w:rsidRDefault="00181680" w:rsidP="00D37381">
      <w:pPr>
        <w:spacing w:after="0" w:line="240" w:lineRule="auto"/>
        <w:ind w:left="709" w:right="-851" w:firstLine="709"/>
        <w:jc w:val="both"/>
        <w:rPr>
          <w:rFonts w:ascii="Times New Roman" w:hAnsi="Times New Roman"/>
          <w:sz w:val="28"/>
          <w:szCs w:val="28"/>
          <w:lang w:eastAsia="ru-RU"/>
        </w:rPr>
      </w:pPr>
      <w:r>
        <w:rPr>
          <w:rFonts w:ascii="Times New Roman" w:hAnsi="Times New Roman"/>
          <w:sz w:val="28"/>
          <w:szCs w:val="28"/>
          <w:lang w:val="ru-RU" w:eastAsia="ru-RU"/>
        </w:rPr>
        <w:t xml:space="preserve">6.11. </w:t>
      </w:r>
      <w:r>
        <w:rPr>
          <w:rFonts w:ascii="Times New Roman" w:hAnsi="Times New Roman"/>
          <w:sz w:val="28"/>
          <w:szCs w:val="28"/>
          <w:lang w:eastAsia="ru-RU"/>
        </w:rPr>
        <w:t>Періодичність відбору контрольних проб встановлює в</w:t>
      </w:r>
      <w:r w:rsidR="00683EE6">
        <w:rPr>
          <w:rFonts w:ascii="Times New Roman" w:hAnsi="Times New Roman"/>
          <w:sz w:val="28"/>
          <w:szCs w:val="28"/>
          <w:lang w:eastAsia="ru-RU"/>
        </w:rPr>
        <w:t>иконавець</w:t>
      </w:r>
      <w:r>
        <w:rPr>
          <w:rFonts w:ascii="Times New Roman" w:hAnsi="Times New Roman"/>
          <w:sz w:val="28"/>
          <w:szCs w:val="28"/>
          <w:lang w:eastAsia="ru-RU"/>
        </w:rPr>
        <w:t xml:space="preserve"> виходячи з потреби контролю обсягів та якості стічних вод кожного споживача, але не менше одного разу на три місяці.</w:t>
      </w:r>
    </w:p>
    <w:p w:rsidR="00181680" w:rsidRPr="00D37381" w:rsidRDefault="00181680" w:rsidP="00D37381">
      <w:pPr>
        <w:spacing w:after="0" w:line="240" w:lineRule="auto"/>
        <w:ind w:left="709" w:right="-851" w:firstLine="709"/>
        <w:jc w:val="both"/>
        <w:rPr>
          <w:rFonts w:ascii="Times New Roman" w:hAnsi="Times New Roman"/>
          <w:sz w:val="28"/>
          <w:szCs w:val="28"/>
          <w:lang w:eastAsia="ru-RU"/>
        </w:rPr>
      </w:pPr>
    </w:p>
    <w:p w:rsidR="00181680" w:rsidRPr="00FC69D4" w:rsidRDefault="00181680" w:rsidP="00D37381">
      <w:pPr>
        <w:spacing w:after="0"/>
        <w:ind w:left="709" w:right="-851"/>
        <w:jc w:val="center"/>
        <w:rPr>
          <w:rFonts w:ascii="Times New Roman" w:hAnsi="Times New Roman"/>
          <w:b/>
          <w:sz w:val="28"/>
          <w:szCs w:val="28"/>
        </w:rPr>
      </w:pPr>
      <w:r>
        <w:rPr>
          <w:rFonts w:ascii="Times New Roman" w:hAnsi="Times New Roman"/>
          <w:b/>
          <w:sz w:val="28"/>
          <w:szCs w:val="28"/>
        </w:rPr>
        <w:t>7</w:t>
      </w:r>
      <w:r w:rsidRPr="00643EF8">
        <w:rPr>
          <w:rFonts w:ascii="Times New Roman" w:hAnsi="Times New Roman"/>
          <w:b/>
          <w:sz w:val="28"/>
          <w:szCs w:val="28"/>
        </w:rPr>
        <w:t>. Визна</w:t>
      </w:r>
      <w:r>
        <w:rPr>
          <w:rFonts w:ascii="Times New Roman" w:hAnsi="Times New Roman"/>
          <w:b/>
          <w:sz w:val="28"/>
          <w:szCs w:val="28"/>
        </w:rPr>
        <w:t xml:space="preserve">чення розміру плати за скид </w:t>
      </w:r>
      <w:r w:rsidRPr="00643EF8">
        <w:rPr>
          <w:rFonts w:ascii="Times New Roman" w:hAnsi="Times New Roman"/>
          <w:b/>
          <w:sz w:val="28"/>
          <w:szCs w:val="28"/>
        </w:rPr>
        <w:t xml:space="preserve">стічних вод </w:t>
      </w:r>
      <w:r>
        <w:rPr>
          <w:rFonts w:ascii="Times New Roman" w:hAnsi="Times New Roman"/>
          <w:b/>
          <w:sz w:val="28"/>
          <w:szCs w:val="28"/>
        </w:rPr>
        <w:t>до систем</w:t>
      </w:r>
      <w:r w:rsidR="00683EE6">
        <w:rPr>
          <w:rFonts w:ascii="Times New Roman" w:hAnsi="Times New Roman"/>
          <w:b/>
          <w:sz w:val="28"/>
          <w:szCs w:val="28"/>
        </w:rPr>
        <w:t xml:space="preserve"> </w:t>
      </w:r>
      <w:r>
        <w:rPr>
          <w:rFonts w:ascii="Times New Roman" w:hAnsi="Times New Roman"/>
          <w:b/>
          <w:sz w:val="28"/>
          <w:szCs w:val="28"/>
        </w:rPr>
        <w:t>централізованого водовідведення</w:t>
      </w:r>
      <w:r w:rsidRPr="00643EF8">
        <w:rPr>
          <w:rFonts w:ascii="Times New Roman" w:hAnsi="Times New Roman"/>
          <w:b/>
          <w:sz w:val="28"/>
          <w:szCs w:val="28"/>
        </w:rPr>
        <w:t xml:space="preserve"> </w:t>
      </w:r>
      <w:r w:rsidR="00683EE6">
        <w:rPr>
          <w:rFonts w:ascii="Times New Roman" w:hAnsi="Times New Roman"/>
          <w:b/>
          <w:sz w:val="28"/>
          <w:szCs w:val="28"/>
        </w:rPr>
        <w:t>Піщанської сільської територіальної громади</w:t>
      </w:r>
      <w:r>
        <w:rPr>
          <w:rFonts w:ascii="Times New Roman" w:hAnsi="Times New Roman"/>
          <w:b/>
          <w:sz w:val="28"/>
          <w:szCs w:val="28"/>
        </w:rPr>
        <w:t xml:space="preserve"> при порушені вимог щодо якості і режиму їх скидання</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1. У разі повної відповідності якості та режиму скиду стічних вод </w:t>
      </w:r>
      <w:r>
        <w:rPr>
          <w:rFonts w:ascii="Times New Roman" w:hAnsi="Times New Roman"/>
          <w:sz w:val="28"/>
          <w:szCs w:val="28"/>
        </w:rPr>
        <w:t>цим Правилам, Правилам №316</w:t>
      </w:r>
      <w:r w:rsidRPr="00FC69D4">
        <w:rPr>
          <w:rFonts w:ascii="Times New Roman" w:hAnsi="Times New Roman"/>
          <w:sz w:val="28"/>
          <w:szCs w:val="28"/>
        </w:rPr>
        <w:t xml:space="preserve"> та умовам укладеного договору споживачі сплачують за послуги водовідведення за тарифом, установленим згідно з чинним законодавством для відповідної категорії споживачів.</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sidRPr="00FC69D4">
        <w:rPr>
          <w:rFonts w:ascii="Times New Roman" w:hAnsi="Times New Roman"/>
          <w:sz w:val="28"/>
          <w:szCs w:val="28"/>
        </w:rPr>
        <w:t xml:space="preserve">Кількість стічних вод споживачів, які підлягають оплаті, визначають за фактичними обсягами відповідно до пунктів </w:t>
      </w:r>
      <w:r>
        <w:rPr>
          <w:rFonts w:ascii="Times New Roman" w:hAnsi="Times New Roman"/>
          <w:sz w:val="28"/>
          <w:szCs w:val="28"/>
        </w:rPr>
        <w:t>7.</w:t>
      </w:r>
      <w:r w:rsidRPr="00FC69D4">
        <w:rPr>
          <w:rFonts w:ascii="Times New Roman" w:hAnsi="Times New Roman"/>
          <w:sz w:val="28"/>
          <w:szCs w:val="28"/>
        </w:rPr>
        <w:t>2</w:t>
      </w:r>
      <w:r>
        <w:rPr>
          <w:rFonts w:ascii="Times New Roman" w:hAnsi="Times New Roman"/>
          <w:sz w:val="28"/>
          <w:szCs w:val="28"/>
        </w:rPr>
        <w:t>.</w:t>
      </w:r>
      <w:r w:rsidRPr="00FC69D4">
        <w:rPr>
          <w:rFonts w:ascii="Times New Roman" w:hAnsi="Times New Roman"/>
          <w:sz w:val="28"/>
          <w:szCs w:val="28"/>
        </w:rPr>
        <w:t xml:space="preserve">, </w:t>
      </w:r>
      <w:r>
        <w:rPr>
          <w:rFonts w:ascii="Times New Roman" w:hAnsi="Times New Roman"/>
          <w:sz w:val="28"/>
          <w:szCs w:val="28"/>
        </w:rPr>
        <w:t>7.</w:t>
      </w:r>
      <w:r w:rsidRPr="00FC69D4">
        <w:rPr>
          <w:rFonts w:ascii="Times New Roman" w:hAnsi="Times New Roman"/>
          <w:sz w:val="28"/>
          <w:szCs w:val="28"/>
        </w:rPr>
        <w:t>12</w:t>
      </w:r>
      <w:r>
        <w:rPr>
          <w:rFonts w:ascii="Times New Roman" w:hAnsi="Times New Roman"/>
          <w:sz w:val="28"/>
          <w:szCs w:val="28"/>
        </w:rPr>
        <w:t>.</w:t>
      </w:r>
      <w:r w:rsidRPr="00FC69D4">
        <w:rPr>
          <w:rFonts w:ascii="Times New Roman" w:hAnsi="Times New Roman"/>
          <w:sz w:val="28"/>
          <w:szCs w:val="28"/>
        </w:rPr>
        <w:t xml:space="preserve"> цього розділу або згідно з </w:t>
      </w:r>
      <w:r>
        <w:rPr>
          <w:rFonts w:ascii="Times New Roman" w:hAnsi="Times New Roman"/>
          <w:sz w:val="28"/>
          <w:szCs w:val="28"/>
        </w:rPr>
        <w:t>Правилами №190</w:t>
      </w:r>
      <w:r w:rsidRPr="00FC69D4">
        <w:rPr>
          <w:rFonts w:ascii="Times New Roman" w:hAnsi="Times New Roman"/>
          <w:sz w:val="28"/>
          <w:szCs w:val="28"/>
        </w:rPr>
        <w:t>.</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sidRPr="00FC69D4">
        <w:rPr>
          <w:rFonts w:ascii="Times New Roman" w:hAnsi="Times New Roman"/>
          <w:sz w:val="28"/>
          <w:szCs w:val="28"/>
        </w:rPr>
        <w:t xml:space="preserve">Додаткові обсяги стічних вод споживачів (не враховані договором), що надходять до систем централізованого водовідведення або безпосередньо на </w:t>
      </w:r>
      <w:r w:rsidR="002A0466" w:rsidRPr="007A5C64">
        <w:rPr>
          <w:rFonts w:ascii="Times New Roman" w:hAnsi="Times New Roman"/>
          <w:sz w:val="28"/>
          <w:szCs w:val="28"/>
        </w:rPr>
        <w:t>очисн</w:t>
      </w:r>
      <w:r w:rsidR="002A0466">
        <w:rPr>
          <w:rFonts w:ascii="Times New Roman" w:hAnsi="Times New Roman"/>
          <w:sz w:val="28"/>
          <w:szCs w:val="28"/>
        </w:rPr>
        <w:t>і</w:t>
      </w:r>
      <w:r w:rsidR="002A0466" w:rsidRPr="007A5C64">
        <w:rPr>
          <w:rFonts w:ascii="Times New Roman" w:hAnsi="Times New Roman"/>
          <w:sz w:val="28"/>
          <w:szCs w:val="28"/>
        </w:rPr>
        <w:t xml:space="preserve"> споруд</w:t>
      </w:r>
      <w:r w:rsidR="002A0466">
        <w:rPr>
          <w:rFonts w:ascii="Times New Roman" w:hAnsi="Times New Roman"/>
          <w:sz w:val="28"/>
          <w:szCs w:val="28"/>
        </w:rPr>
        <w:t>и</w:t>
      </w:r>
      <w:r w:rsidR="002A0466" w:rsidRPr="007A5C64">
        <w:rPr>
          <w:rFonts w:ascii="Times New Roman" w:hAnsi="Times New Roman"/>
          <w:sz w:val="28"/>
          <w:szCs w:val="28"/>
        </w:rPr>
        <w:t xml:space="preserve"> системи централізованого водовідведення</w:t>
      </w:r>
      <w:r w:rsidR="002A0466">
        <w:rPr>
          <w:rFonts w:ascii="Times New Roman" w:hAnsi="Times New Roman"/>
          <w:sz w:val="28"/>
          <w:szCs w:val="28"/>
        </w:rPr>
        <w:t xml:space="preserve"> виконавця</w:t>
      </w:r>
      <w:r w:rsidRPr="00FC69D4">
        <w:rPr>
          <w:rFonts w:ascii="Times New Roman" w:hAnsi="Times New Roman"/>
          <w:sz w:val="28"/>
          <w:szCs w:val="28"/>
        </w:rPr>
        <w:t>, оплачуються споживачами у п’ятикратному розмірі встановленого тарифу на послугу водовідведення.</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 xml:space="preserve">2. Споживачі, які здійснюють скид стічних вод за відсутності чинного договору на централізоване водовідведення, сплачують </w:t>
      </w:r>
      <w:r w:rsidR="002A0466">
        <w:rPr>
          <w:rFonts w:ascii="Times New Roman" w:hAnsi="Times New Roman"/>
          <w:sz w:val="28"/>
          <w:szCs w:val="28"/>
        </w:rPr>
        <w:t>виконавцю</w:t>
      </w:r>
      <w:r w:rsidRPr="00FC69D4">
        <w:rPr>
          <w:rFonts w:ascii="Times New Roman" w:hAnsi="Times New Roman"/>
          <w:sz w:val="28"/>
          <w:szCs w:val="28"/>
        </w:rPr>
        <w:t xml:space="preserve">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rsidR="00181680"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 xml:space="preserve">3. </w:t>
      </w:r>
      <w:r w:rsidR="00F85298" w:rsidRPr="00F85298">
        <w:rPr>
          <w:rFonts w:ascii="Times New Roman" w:hAnsi="Times New Roman"/>
          <w:sz w:val="28"/>
          <w:szCs w:val="28"/>
        </w:rPr>
        <w:t>Величину плати за послуги з централізованого водовідведення в межах вимог до скиду (Pvc) виконавець розраховує за формулою:</w:t>
      </w:r>
    </w:p>
    <w:p w:rsidR="00F85298" w:rsidRPr="00F85298" w:rsidRDefault="00F85298" w:rsidP="00F85298">
      <w:pPr>
        <w:shd w:val="clear" w:color="auto" w:fill="FFFFFF"/>
        <w:spacing w:after="0" w:line="240" w:lineRule="auto"/>
        <w:ind w:left="709" w:right="-851" w:firstLine="851"/>
        <w:jc w:val="center"/>
        <w:rPr>
          <w:rFonts w:ascii="Times New Roman" w:hAnsi="Times New Roman"/>
          <w:b/>
          <w:sz w:val="28"/>
          <w:szCs w:val="28"/>
        </w:rPr>
      </w:pPr>
      <w:r w:rsidRPr="00F85298">
        <w:rPr>
          <w:rFonts w:ascii="Times New Roman" w:hAnsi="Times New Roman"/>
          <w:b/>
          <w:sz w:val="28"/>
          <w:szCs w:val="28"/>
        </w:rPr>
        <w:t>Pvc = T × Qd</w:t>
      </w:r>
    </w:p>
    <w:p w:rsidR="00181680" w:rsidRDefault="00F85298" w:rsidP="00F85298">
      <w:pPr>
        <w:shd w:val="clear" w:color="auto" w:fill="FFFFFF"/>
        <w:spacing w:before="150" w:after="0" w:line="240" w:lineRule="auto"/>
        <w:ind w:left="708" w:right="-851" w:firstLine="708"/>
        <w:jc w:val="both"/>
        <w:rPr>
          <w:rFonts w:ascii="Times New Roman" w:hAnsi="Times New Roman"/>
          <w:sz w:val="28"/>
          <w:szCs w:val="28"/>
        </w:rPr>
      </w:pPr>
      <w:r w:rsidRPr="00F85298">
        <w:rPr>
          <w:rFonts w:ascii="Times New Roman" w:hAnsi="Times New Roman"/>
          <w:sz w:val="28"/>
          <w:szCs w:val="28"/>
        </w:rPr>
        <w:t>Величину плати за понаднормативні скиди стічних вод (Pd) у систему централізованого водовідведення виконавець розраховує за формулою:</w:t>
      </w:r>
    </w:p>
    <w:p w:rsidR="00181680" w:rsidRPr="00F85298" w:rsidRDefault="00F85298" w:rsidP="00FC69D4">
      <w:pPr>
        <w:shd w:val="clear" w:color="auto" w:fill="FFFFFF"/>
        <w:spacing w:before="150" w:after="0" w:line="240" w:lineRule="auto"/>
        <w:ind w:left="709" w:right="-851" w:firstLine="851"/>
        <w:jc w:val="center"/>
        <w:rPr>
          <w:rFonts w:ascii="Times New Roman" w:hAnsi="Times New Roman"/>
          <w:b/>
          <w:sz w:val="28"/>
          <w:szCs w:val="28"/>
        </w:rPr>
      </w:pPr>
      <w:r w:rsidRPr="00F85298">
        <w:rPr>
          <w:rFonts w:ascii="Times New Roman" w:hAnsi="Times New Roman"/>
          <w:b/>
          <w:sz w:val="28"/>
          <w:szCs w:val="28"/>
        </w:rPr>
        <w:t>Pd = 5T × Qpd + Kk × T × Qpz</w:t>
      </w:r>
    </w:p>
    <w:tbl>
      <w:tblPr>
        <w:tblW w:w="9668" w:type="dxa"/>
        <w:tblInd w:w="755" w:type="dxa"/>
        <w:tblLayout w:type="fixed"/>
        <w:tblCellMar>
          <w:top w:w="15" w:type="dxa"/>
          <w:left w:w="15" w:type="dxa"/>
          <w:bottom w:w="15" w:type="dxa"/>
          <w:right w:w="15" w:type="dxa"/>
        </w:tblCellMar>
        <w:tblLook w:val="0000" w:firstRow="0" w:lastRow="0" w:firstColumn="0" w:lastColumn="0" w:noHBand="0" w:noVBand="0"/>
      </w:tblPr>
      <w:tblGrid>
        <w:gridCol w:w="455"/>
        <w:gridCol w:w="776"/>
        <w:gridCol w:w="110"/>
        <w:gridCol w:w="8327"/>
      </w:tblGrid>
      <w:tr w:rsidR="00181680" w:rsidTr="00FC69D4">
        <w:tc>
          <w:tcPr>
            <w:tcW w:w="455"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де</w:t>
            </w:r>
          </w:p>
        </w:tc>
        <w:tc>
          <w:tcPr>
            <w:tcW w:w="776"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Т</w:t>
            </w:r>
          </w:p>
        </w:tc>
        <w:tc>
          <w:tcPr>
            <w:tcW w:w="110" w:type="dxa"/>
          </w:tcPr>
          <w:p w:rsidR="00181680" w:rsidRPr="00FC69D4" w:rsidRDefault="00181680" w:rsidP="00FC69D4">
            <w:pPr>
              <w:spacing w:after="0"/>
              <w:jc w:val="center"/>
              <w:rPr>
                <w:rFonts w:ascii="Times New Roman" w:hAnsi="Times New Roman"/>
                <w:sz w:val="28"/>
                <w:szCs w:val="28"/>
              </w:rPr>
            </w:pPr>
            <w:r w:rsidRPr="00FC69D4">
              <w:rPr>
                <w:rFonts w:ascii="Times New Roman" w:hAnsi="Times New Roman"/>
                <w:sz w:val="28"/>
                <w:szCs w:val="28"/>
              </w:rPr>
              <w:t>-</w:t>
            </w:r>
          </w:p>
        </w:tc>
        <w:tc>
          <w:tcPr>
            <w:tcW w:w="8327"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тариф, встановлений за надання послуг централізованого водовідведення споживачам, віднесеним до відповідної категорії, грн/м</w:t>
            </w:r>
            <w:r w:rsidRPr="00FC69D4">
              <w:rPr>
                <w:rFonts w:ascii="Times New Roman" w:hAnsi="Times New Roman"/>
                <w:b/>
                <w:bCs/>
                <w:sz w:val="28"/>
                <w:szCs w:val="28"/>
                <w:vertAlign w:val="superscript"/>
              </w:rPr>
              <w:t>3</w:t>
            </w:r>
            <w:r w:rsidRPr="00FC69D4">
              <w:rPr>
                <w:rFonts w:ascii="Times New Roman" w:hAnsi="Times New Roman"/>
                <w:sz w:val="28"/>
                <w:szCs w:val="28"/>
              </w:rPr>
              <w:t>;</w:t>
            </w:r>
          </w:p>
        </w:tc>
      </w:tr>
      <w:tr w:rsidR="00181680" w:rsidTr="00FC69D4">
        <w:tc>
          <w:tcPr>
            <w:tcW w:w="455" w:type="dxa"/>
          </w:tcPr>
          <w:p w:rsidR="00181680" w:rsidRPr="00FC69D4" w:rsidRDefault="00181680" w:rsidP="00FC69D4">
            <w:pPr>
              <w:snapToGrid w:val="0"/>
              <w:spacing w:after="0"/>
              <w:rPr>
                <w:rFonts w:ascii="Times New Roman" w:hAnsi="Times New Roman"/>
                <w:sz w:val="28"/>
                <w:szCs w:val="28"/>
              </w:rPr>
            </w:pPr>
          </w:p>
        </w:tc>
        <w:tc>
          <w:tcPr>
            <w:tcW w:w="776"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Q</w:t>
            </w:r>
            <w:r w:rsidRPr="00FC69D4">
              <w:rPr>
                <w:rFonts w:ascii="Times New Roman" w:hAnsi="Times New Roman"/>
                <w:b/>
                <w:bCs/>
                <w:sz w:val="28"/>
                <w:szCs w:val="28"/>
                <w:vertAlign w:val="subscript"/>
              </w:rPr>
              <w:t>d</w:t>
            </w:r>
          </w:p>
        </w:tc>
        <w:tc>
          <w:tcPr>
            <w:tcW w:w="110" w:type="dxa"/>
          </w:tcPr>
          <w:p w:rsidR="00181680" w:rsidRPr="00FC69D4" w:rsidRDefault="00181680" w:rsidP="00FC69D4">
            <w:pPr>
              <w:spacing w:after="0"/>
              <w:jc w:val="center"/>
              <w:rPr>
                <w:rFonts w:ascii="Times New Roman" w:hAnsi="Times New Roman"/>
                <w:sz w:val="28"/>
                <w:szCs w:val="28"/>
              </w:rPr>
            </w:pPr>
            <w:r w:rsidRPr="00FC69D4">
              <w:rPr>
                <w:rFonts w:ascii="Times New Roman" w:hAnsi="Times New Roman"/>
                <w:sz w:val="28"/>
                <w:szCs w:val="28"/>
              </w:rPr>
              <w:t>-</w:t>
            </w:r>
          </w:p>
        </w:tc>
        <w:tc>
          <w:tcPr>
            <w:tcW w:w="8327"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об’єм скинутих споживачем стічних вод у межах, обумовлених договором, м</w:t>
            </w:r>
            <w:r w:rsidRPr="00FC69D4">
              <w:rPr>
                <w:rFonts w:ascii="Times New Roman" w:hAnsi="Times New Roman"/>
                <w:b/>
                <w:bCs/>
                <w:sz w:val="28"/>
                <w:szCs w:val="28"/>
                <w:vertAlign w:val="superscript"/>
              </w:rPr>
              <w:t>3</w:t>
            </w:r>
            <w:r w:rsidRPr="00FC69D4">
              <w:rPr>
                <w:rFonts w:ascii="Times New Roman" w:hAnsi="Times New Roman"/>
                <w:sz w:val="28"/>
                <w:szCs w:val="28"/>
              </w:rPr>
              <w:t>;</w:t>
            </w:r>
          </w:p>
        </w:tc>
      </w:tr>
      <w:tr w:rsidR="00181680" w:rsidTr="00FC69D4">
        <w:tc>
          <w:tcPr>
            <w:tcW w:w="455" w:type="dxa"/>
          </w:tcPr>
          <w:p w:rsidR="00181680" w:rsidRPr="00FC69D4" w:rsidRDefault="00181680" w:rsidP="00FC69D4">
            <w:pPr>
              <w:snapToGrid w:val="0"/>
              <w:spacing w:after="0"/>
              <w:rPr>
                <w:rFonts w:ascii="Times New Roman" w:hAnsi="Times New Roman"/>
                <w:sz w:val="28"/>
                <w:szCs w:val="28"/>
              </w:rPr>
            </w:pPr>
          </w:p>
        </w:tc>
        <w:tc>
          <w:tcPr>
            <w:tcW w:w="776"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Q</w:t>
            </w:r>
            <w:r w:rsidRPr="00FC69D4">
              <w:rPr>
                <w:rFonts w:ascii="Times New Roman" w:hAnsi="Times New Roman"/>
                <w:b/>
                <w:bCs/>
                <w:sz w:val="28"/>
                <w:szCs w:val="28"/>
                <w:vertAlign w:val="subscript"/>
              </w:rPr>
              <w:t>pd</w:t>
            </w:r>
          </w:p>
        </w:tc>
        <w:tc>
          <w:tcPr>
            <w:tcW w:w="110" w:type="dxa"/>
          </w:tcPr>
          <w:p w:rsidR="00181680" w:rsidRPr="00FC69D4" w:rsidRDefault="00181680" w:rsidP="00FC69D4">
            <w:pPr>
              <w:spacing w:after="0"/>
              <w:jc w:val="center"/>
              <w:rPr>
                <w:rFonts w:ascii="Times New Roman" w:hAnsi="Times New Roman"/>
                <w:sz w:val="28"/>
                <w:szCs w:val="28"/>
              </w:rPr>
            </w:pPr>
            <w:r w:rsidRPr="00FC69D4">
              <w:rPr>
                <w:rFonts w:ascii="Times New Roman" w:hAnsi="Times New Roman"/>
                <w:sz w:val="28"/>
                <w:szCs w:val="28"/>
              </w:rPr>
              <w:t>-</w:t>
            </w:r>
          </w:p>
        </w:tc>
        <w:tc>
          <w:tcPr>
            <w:tcW w:w="8327"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об’єм скинутих споживачем стічних вод понад обсяги, обумовлені договором, м</w:t>
            </w:r>
            <w:r w:rsidRPr="00FC69D4">
              <w:rPr>
                <w:rFonts w:ascii="Times New Roman" w:hAnsi="Times New Roman"/>
                <w:b/>
                <w:bCs/>
                <w:sz w:val="28"/>
                <w:szCs w:val="28"/>
                <w:vertAlign w:val="superscript"/>
              </w:rPr>
              <w:t>3</w:t>
            </w:r>
            <w:r w:rsidRPr="00FC69D4">
              <w:rPr>
                <w:rFonts w:ascii="Times New Roman" w:hAnsi="Times New Roman"/>
                <w:sz w:val="28"/>
                <w:szCs w:val="28"/>
              </w:rPr>
              <w:t>;</w:t>
            </w:r>
          </w:p>
        </w:tc>
      </w:tr>
      <w:tr w:rsidR="00181680" w:rsidTr="00FC69D4">
        <w:tc>
          <w:tcPr>
            <w:tcW w:w="455" w:type="dxa"/>
          </w:tcPr>
          <w:p w:rsidR="00181680" w:rsidRPr="00FC69D4" w:rsidRDefault="00181680" w:rsidP="00FC69D4">
            <w:pPr>
              <w:snapToGrid w:val="0"/>
              <w:spacing w:after="0"/>
              <w:rPr>
                <w:rFonts w:ascii="Times New Roman" w:hAnsi="Times New Roman"/>
                <w:sz w:val="28"/>
                <w:szCs w:val="28"/>
              </w:rPr>
            </w:pPr>
          </w:p>
        </w:tc>
        <w:tc>
          <w:tcPr>
            <w:tcW w:w="776" w:type="dxa"/>
          </w:tcPr>
          <w:p w:rsidR="00181680" w:rsidRPr="00F85298" w:rsidRDefault="00181680" w:rsidP="00FC69D4">
            <w:pPr>
              <w:spacing w:after="0"/>
              <w:rPr>
                <w:rFonts w:ascii="Times New Roman" w:hAnsi="Times New Roman"/>
                <w:sz w:val="28"/>
                <w:szCs w:val="28"/>
              </w:rPr>
            </w:pPr>
            <w:r w:rsidRPr="00F85298">
              <w:rPr>
                <w:rFonts w:ascii="Times New Roman" w:hAnsi="Times New Roman"/>
                <w:sz w:val="28"/>
                <w:szCs w:val="28"/>
              </w:rPr>
              <w:t>Q</w:t>
            </w:r>
            <w:r w:rsidRPr="00F85298">
              <w:rPr>
                <w:rFonts w:ascii="Times New Roman" w:hAnsi="Times New Roman"/>
                <w:b/>
                <w:bCs/>
                <w:sz w:val="28"/>
                <w:szCs w:val="28"/>
                <w:vertAlign w:val="subscript"/>
              </w:rPr>
              <w:t>pz</w:t>
            </w:r>
          </w:p>
        </w:tc>
        <w:tc>
          <w:tcPr>
            <w:tcW w:w="110" w:type="dxa"/>
          </w:tcPr>
          <w:p w:rsidR="00181680" w:rsidRPr="00FC69D4" w:rsidRDefault="00181680" w:rsidP="00FC69D4">
            <w:pPr>
              <w:spacing w:after="0"/>
              <w:jc w:val="center"/>
              <w:rPr>
                <w:rFonts w:ascii="Times New Roman" w:hAnsi="Times New Roman"/>
                <w:sz w:val="28"/>
                <w:szCs w:val="28"/>
              </w:rPr>
            </w:pPr>
            <w:r w:rsidRPr="00FC69D4">
              <w:rPr>
                <w:rFonts w:ascii="Times New Roman" w:hAnsi="Times New Roman"/>
                <w:sz w:val="28"/>
                <w:szCs w:val="28"/>
              </w:rPr>
              <w:t>-</w:t>
            </w:r>
          </w:p>
        </w:tc>
        <w:tc>
          <w:tcPr>
            <w:tcW w:w="8327"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об’єм скинутих споживачем стічних вод з понаднормативними забрудненнями, м</w:t>
            </w:r>
            <w:r w:rsidRPr="00FC69D4">
              <w:rPr>
                <w:rFonts w:ascii="Times New Roman" w:hAnsi="Times New Roman"/>
                <w:b/>
                <w:bCs/>
                <w:sz w:val="28"/>
                <w:szCs w:val="28"/>
                <w:vertAlign w:val="superscript"/>
              </w:rPr>
              <w:t>3</w:t>
            </w:r>
            <w:r w:rsidRPr="00FC69D4">
              <w:rPr>
                <w:rFonts w:ascii="Times New Roman" w:hAnsi="Times New Roman"/>
                <w:sz w:val="28"/>
                <w:szCs w:val="28"/>
              </w:rPr>
              <w:t>;</w:t>
            </w:r>
          </w:p>
        </w:tc>
      </w:tr>
      <w:tr w:rsidR="00181680" w:rsidTr="00FC69D4">
        <w:tc>
          <w:tcPr>
            <w:tcW w:w="455" w:type="dxa"/>
          </w:tcPr>
          <w:p w:rsidR="00181680" w:rsidRPr="00FC69D4" w:rsidRDefault="00181680" w:rsidP="00FC69D4">
            <w:pPr>
              <w:snapToGrid w:val="0"/>
              <w:spacing w:after="0"/>
              <w:rPr>
                <w:rFonts w:ascii="Times New Roman" w:hAnsi="Times New Roman"/>
                <w:sz w:val="28"/>
                <w:szCs w:val="28"/>
              </w:rPr>
            </w:pPr>
          </w:p>
        </w:tc>
        <w:tc>
          <w:tcPr>
            <w:tcW w:w="776"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K</w:t>
            </w:r>
            <w:r w:rsidRPr="00FC69D4">
              <w:rPr>
                <w:rFonts w:ascii="Times New Roman" w:hAnsi="Times New Roman"/>
                <w:b/>
                <w:bCs/>
                <w:sz w:val="28"/>
                <w:szCs w:val="28"/>
                <w:vertAlign w:val="subscript"/>
              </w:rPr>
              <w:t>k</w:t>
            </w:r>
          </w:p>
        </w:tc>
        <w:tc>
          <w:tcPr>
            <w:tcW w:w="110" w:type="dxa"/>
          </w:tcPr>
          <w:p w:rsidR="00181680" w:rsidRPr="00FC69D4" w:rsidRDefault="00181680" w:rsidP="00FC69D4">
            <w:pPr>
              <w:spacing w:after="0"/>
              <w:jc w:val="center"/>
              <w:rPr>
                <w:rFonts w:ascii="Times New Roman" w:hAnsi="Times New Roman"/>
                <w:sz w:val="28"/>
                <w:szCs w:val="28"/>
              </w:rPr>
            </w:pPr>
            <w:r w:rsidRPr="00FC69D4">
              <w:rPr>
                <w:rFonts w:ascii="Times New Roman" w:hAnsi="Times New Roman"/>
                <w:sz w:val="28"/>
                <w:szCs w:val="28"/>
              </w:rPr>
              <w:t>-</w:t>
            </w:r>
          </w:p>
        </w:tc>
        <w:tc>
          <w:tcPr>
            <w:tcW w:w="8327" w:type="dxa"/>
          </w:tcPr>
          <w:p w:rsidR="00181680" w:rsidRPr="00FC69D4" w:rsidRDefault="00181680" w:rsidP="00FC69D4">
            <w:pPr>
              <w:spacing w:after="0"/>
              <w:rPr>
                <w:rFonts w:ascii="Times New Roman" w:hAnsi="Times New Roman"/>
                <w:sz w:val="28"/>
                <w:szCs w:val="28"/>
              </w:rPr>
            </w:pPr>
            <w:r w:rsidRPr="00FC69D4">
              <w:rPr>
                <w:rFonts w:ascii="Times New Roman" w:hAnsi="Times New Roman"/>
                <w:sz w:val="28"/>
                <w:szCs w:val="28"/>
              </w:rPr>
              <w:t>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tc>
      </w:tr>
    </w:tbl>
    <w:p w:rsidR="00181680" w:rsidRDefault="00181680" w:rsidP="0061551D">
      <w:pPr>
        <w:shd w:val="clear" w:color="auto" w:fill="FFFFFF"/>
        <w:spacing w:after="0" w:line="240" w:lineRule="auto"/>
        <w:ind w:right="-851"/>
        <w:jc w:val="both"/>
        <w:rPr>
          <w:rFonts w:ascii="Times New Roman" w:hAnsi="Times New Roman"/>
          <w:sz w:val="28"/>
          <w:szCs w:val="28"/>
        </w:rPr>
      </w:pP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4. У разі виявлення залпового скиду забруднюючої речовини застосовується коефіцієнт кратності K</w:t>
      </w:r>
      <w:r w:rsidRPr="00FC69D4">
        <w:rPr>
          <w:rFonts w:ascii="Times New Roman" w:hAnsi="Times New Roman"/>
          <w:b/>
          <w:bCs/>
          <w:sz w:val="28"/>
          <w:szCs w:val="28"/>
          <w:vertAlign w:val="subscript"/>
        </w:rPr>
        <w:t>k</w:t>
      </w:r>
      <w:r w:rsidRPr="00FC69D4">
        <w:rPr>
          <w:rFonts w:ascii="Times New Roman" w:hAnsi="Times New Roman"/>
          <w:sz w:val="28"/>
          <w:szCs w:val="28"/>
        </w:rPr>
        <w:t> = 20.</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5. У разі відхилення показника рН від установлених меж від 0,5 до 1,5 одиниць включно застосовується K</w:t>
      </w:r>
      <w:r w:rsidRPr="00FC69D4">
        <w:rPr>
          <w:rFonts w:ascii="Times New Roman" w:hAnsi="Times New Roman"/>
          <w:b/>
          <w:bCs/>
          <w:sz w:val="28"/>
          <w:szCs w:val="28"/>
          <w:vertAlign w:val="subscript"/>
        </w:rPr>
        <w:t>k</w:t>
      </w:r>
      <w:r w:rsidRPr="00FC69D4">
        <w:rPr>
          <w:rFonts w:ascii="Times New Roman" w:hAnsi="Times New Roman"/>
          <w:sz w:val="28"/>
          <w:szCs w:val="28"/>
        </w:rPr>
        <w:t> = 2; від 1,5 до 2 одиниць - K</w:t>
      </w:r>
      <w:r w:rsidRPr="00FC69D4">
        <w:rPr>
          <w:rFonts w:ascii="Times New Roman" w:hAnsi="Times New Roman"/>
          <w:b/>
          <w:bCs/>
          <w:sz w:val="28"/>
          <w:szCs w:val="28"/>
          <w:vertAlign w:val="subscript"/>
        </w:rPr>
        <w:t>k</w:t>
      </w:r>
      <w:r w:rsidRPr="00FC69D4">
        <w:rPr>
          <w:rFonts w:ascii="Times New Roman" w:hAnsi="Times New Roman"/>
          <w:sz w:val="28"/>
          <w:szCs w:val="28"/>
        </w:rPr>
        <w:t> = 5; від 2 та більше одиниць - K</w:t>
      </w:r>
      <w:r w:rsidRPr="00FC69D4">
        <w:rPr>
          <w:rFonts w:ascii="Times New Roman" w:hAnsi="Times New Roman"/>
          <w:b/>
          <w:bCs/>
          <w:sz w:val="28"/>
          <w:szCs w:val="28"/>
          <w:vertAlign w:val="subscript"/>
        </w:rPr>
        <w:t>k</w:t>
      </w:r>
      <w:r w:rsidRPr="00FC69D4">
        <w:rPr>
          <w:rFonts w:ascii="Times New Roman" w:hAnsi="Times New Roman"/>
          <w:sz w:val="28"/>
          <w:szCs w:val="28"/>
        </w:rPr>
        <w:t> = 10.</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6. У разі перевищення відношення ХСК/БСК</w:t>
      </w:r>
      <w:r w:rsidRPr="00FC69D4">
        <w:rPr>
          <w:rFonts w:ascii="Times New Roman" w:hAnsi="Times New Roman"/>
          <w:b/>
          <w:bCs/>
          <w:sz w:val="28"/>
          <w:szCs w:val="28"/>
          <w:vertAlign w:val="subscript"/>
        </w:rPr>
        <w:t>5</w:t>
      </w:r>
      <w:r w:rsidRPr="00FC69D4">
        <w:rPr>
          <w:rFonts w:ascii="Times New Roman" w:hAnsi="Times New Roman"/>
          <w:sz w:val="28"/>
          <w:szCs w:val="28"/>
        </w:rPr>
        <w:t> </w:t>
      </w:r>
      <w:r w:rsidRPr="00FC69D4">
        <w:rPr>
          <w:rFonts w:ascii="Times New Roman" w:hAnsi="Times New Roman"/>
          <w:b/>
          <w:bCs/>
          <w:sz w:val="28"/>
          <w:szCs w:val="28"/>
        </w:rPr>
        <w:t>≤</w:t>
      </w:r>
      <w:r w:rsidRPr="00FC69D4">
        <w:rPr>
          <w:rFonts w:ascii="Times New Roman" w:hAnsi="Times New Roman"/>
          <w:sz w:val="28"/>
          <w:szCs w:val="28"/>
        </w:rPr>
        <w:t> 2,5 коефіцієнт кратності визначають за формулою</w:t>
      </w:r>
    </w:p>
    <w:p w:rsidR="00181680" w:rsidRPr="00FC69D4" w:rsidRDefault="00A33F30" w:rsidP="00FC69D4">
      <w:pPr>
        <w:shd w:val="clear" w:color="auto" w:fill="FFFFFF"/>
        <w:spacing w:before="150" w:after="0" w:line="240" w:lineRule="auto"/>
        <w:ind w:left="709" w:right="-851" w:firstLine="851"/>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1504950" cy="390525"/>
            <wp:effectExtent l="0" t="0" r="0" b="0"/>
            <wp:docPr id="8" name="Рисунок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04950" cy="390525"/>
                    </a:xfrm>
                    <a:prstGeom prst="rect">
                      <a:avLst/>
                    </a:prstGeom>
                    <a:solidFill>
                      <a:srgbClr val="FFFFFF"/>
                    </a:solidFill>
                    <a:ln>
                      <a:noFill/>
                    </a:ln>
                  </pic:spPr>
                </pic:pic>
              </a:graphicData>
            </a:graphic>
          </wp:inline>
        </w:drawing>
      </w:r>
    </w:p>
    <w:p w:rsidR="00181680" w:rsidRDefault="00181680" w:rsidP="00FC69D4">
      <w:pPr>
        <w:shd w:val="clear" w:color="auto" w:fill="FFFFFF"/>
        <w:spacing w:after="0" w:line="240" w:lineRule="auto"/>
        <w:ind w:left="709" w:right="-851" w:firstLine="851"/>
        <w:jc w:val="both"/>
        <w:rPr>
          <w:rFonts w:ascii="Times New Roman" w:hAnsi="Times New Roman"/>
          <w:sz w:val="28"/>
          <w:szCs w:val="28"/>
        </w:rPr>
      </w:pPr>
    </w:p>
    <w:tbl>
      <w:tblPr>
        <w:tblW w:w="9668" w:type="dxa"/>
        <w:tblInd w:w="845" w:type="dxa"/>
        <w:tblLayout w:type="fixed"/>
        <w:tblCellMar>
          <w:top w:w="15" w:type="dxa"/>
          <w:left w:w="15" w:type="dxa"/>
          <w:bottom w:w="15" w:type="dxa"/>
          <w:right w:w="15" w:type="dxa"/>
        </w:tblCellMar>
        <w:tblLook w:val="0000" w:firstRow="0" w:lastRow="0" w:firstColumn="0" w:lastColumn="0" w:noHBand="0" w:noVBand="0"/>
      </w:tblPr>
      <w:tblGrid>
        <w:gridCol w:w="467"/>
        <w:gridCol w:w="870"/>
        <w:gridCol w:w="129"/>
        <w:gridCol w:w="8202"/>
      </w:tblGrid>
      <w:tr w:rsidR="00181680" w:rsidTr="0061551D">
        <w:tc>
          <w:tcPr>
            <w:tcW w:w="467" w:type="dxa"/>
          </w:tcPr>
          <w:p w:rsidR="00181680"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де</w:t>
            </w:r>
          </w:p>
        </w:tc>
        <w:tc>
          <w:tcPr>
            <w:tcW w:w="870" w:type="dxa"/>
          </w:tcPr>
          <w:p w:rsidR="00181680"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ХСК</w:t>
            </w:r>
          </w:p>
        </w:tc>
        <w:tc>
          <w:tcPr>
            <w:tcW w:w="129" w:type="dxa"/>
          </w:tcPr>
          <w:p w:rsidR="00181680" w:rsidRPr="0061551D" w:rsidRDefault="00181680" w:rsidP="0061551D">
            <w:pPr>
              <w:spacing w:after="0" w:line="240" w:lineRule="auto"/>
              <w:jc w:val="center"/>
              <w:rPr>
                <w:rFonts w:ascii="Times New Roman" w:hAnsi="Times New Roman"/>
                <w:sz w:val="28"/>
                <w:szCs w:val="28"/>
              </w:rPr>
            </w:pPr>
            <w:r w:rsidRPr="0061551D">
              <w:rPr>
                <w:rFonts w:ascii="Times New Roman" w:hAnsi="Times New Roman"/>
                <w:sz w:val="28"/>
                <w:szCs w:val="28"/>
              </w:rPr>
              <w:t>-</w:t>
            </w:r>
          </w:p>
        </w:tc>
        <w:tc>
          <w:tcPr>
            <w:tcW w:w="8202" w:type="dxa"/>
          </w:tcPr>
          <w:p w:rsidR="00181680"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хімічне споживання кисню;</w:t>
            </w:r>
          </w:p>
        </w:tc>
      </w:tr>
      <w:tr w:rsidR="00181680" w:rsidTr="0061551D">
        <w:tc>
          <w:tcPr>
            <w:tcW w:w="467" w:type="dxa"/>
          </w:tcPr>
          <w:p w:rsidR="00181680" w:rsidRPr="0061551D" w:rsidRDefault="00181680" w:rsidP="0061551D">
            <w:pPr>
              <w:snapToGrid w:val="0"/>
              <w:spacing w:after="0" w:line="240" w:lineRule="auto"/>
              <w:rPr>
                <w:rFonts w:ascii="Times New Roman" w:hAnsi="Times New Roman"/>
                <w:sz w:val="28"/>
                <w:szCs w:val="28"/>
              </w:rPr>
            </w:pPr>
          </w:p>
        </w:tc>
        <w:tc>
          <w:tcPr>
            <w:tcW w:w="870" w:type="dxa"/>
          </w:tcPr>
          <w:p w:rsidR="00181680"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БСК</w:t>
            </w:r>
            <w:r w:rsidRPr="0061551D">
              <w:rPr>
                <w:rFonts w:ascii="Times New Roman" w:hAnsi="Times New Roman"/>
                <w:b/>
                <w:bCs/>
                <w:sz w:val="28"/>
                <w:szCs w:val="28"/>
                <w:vertAlign w:val="subscript"/>
              </w:rPr>
              <w:t>5</w:t>
            </w:r>
          </w:p>
        </w:tc>
        <w:tc>
          <w:tcPr>
            <w:tcW w:w="129" w:type="dxa"/>
          </w:tcPr>
          <w:p w:rsidR="00181680" w:rsidRPr="0061551D" w:rsidRDefault="00181680" w:rsidP="0061551D">
            <w:pPr>
              <w:spacing w:after="0" w:line="240" w:lineRule="auto"/>
              <w:jc w:val="center"/>
              <w:rPr>
                <w:rFonts w:ascii="Times New Roman" w:hAnsi="Times New Roman"/>
                <w:sz w:val="28"/>
                <w:szCs w:val="28"/>
              </w:rPr>
            </w:pPr>
            <w:r w:rsidRPr="0061551D">
              <w:rPr>
                <w:rFonts w:ascii="Times New Roman" w:hAnsi="Times New Roman"/>
                <w:sz w:val="28"/>
                <w:szCs w:val="28"/>
              </w:rPr>
              <w:t>-</w:t>
            </w:r>
          </w:p>
        </w:tc>
        <w:tc>
          <w:tcPr>
            <w:tcW w:w="8202" w:type="dxa"/>
          </w:tcPr>
          <w:p w:rsidR="00B57CC2"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біохімічне споживання кисню протягом п’яти діб.</w:t>
            </w:r>
          </w:p>
        </w:tc>
      </w:tr>
    </w:tbl>
    <w:p w:rsidR="00181680" w:rsidRDefault="00181680" w:rsidP="0061551D">
      <w:pPr>
        <w:shd w:val="clear" w:color="auto" w:fill="FFFFFF"/>
        <w:spacing w:after="0" w:line="240" w:lineRule="auto"/>
        <w:ind w:right="-851"/>
        <w:jc w:val="both"/>
        <w:rPr>
          <w:rFonts w:ascii="Times New Roman" w:hAnsi="Times New Roman"/>
          <w:sz w:val="28"/>
          <w:szCs w:val="28"/>
        </w:rPr>
      </w:pPr>
    </w:p>
    <w:p w:rsidR="00B57CC2" w:rsidRDefault="00B57CC2" w:rsidP="0061551D">
      <w:pPr>
        <w:shd w:val="clear" w:color="auto" w:fill="FFFFFF"/>
        <w:spacing w:after="0" w:line="240" w:lineRule="auto"/>
        <w:ind w:right="-851"/>
        <w:jc w:val="both"/>
        <w:rPr>
          <w:rFonts w:ascii="Times New Roman" w:hAnsi="Times New Roman"/>
          <w:sz w:val="28"/>
          <w:szCs w:val="28"/>
        </w:rPr>
      </w:pPr>
      <w:r>
        <w:rPr>
          <w:rFonts w:ascii="Times New Roman" w:hAnsi="Times New Roman"/>
          <w:sz w:val="28"/>
          <w:szCs w:val="28"/>
        </w:rPr>
        <w:tab/>
      </w:r>
      <w:r w:rsidRPr="00B57CC2">
        <w:rPr>
          <w:rFonts w:ascii="Times New Roman" w:hAnsi="Times New Roman"/>
          <w:sz w:val="28"/>
          <w:szCs w:val="28"/>
        </w:rPr>
        <w:t>Вимоги цього пункту не поширюються на випадки, коли ХСК ≤ 80 мг/дм-3</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7. У разі скиду стічних вод з температурою вище ніж 40</w:t>
      </w:r>
      <w:r w:rsidRPr="00FC69D4">
        <w:rPr>
          <w:rFonts w:ascii="Times New Roman" w:hAnsi="Times New Roman"/>
          <w:b/>
          <w:bCs/>
          <w:sz w:val="28"/>
          <w:szCs w:val="28"/>
          <w:vertAlign w:val="superscript"/>
        </w:rPr>
        <w:t>о</w:t>
      </w:r>
      <w:r w:rsidRPr="00FC69D4">
        <w:rPr>
          <w:rFonts w:ascii="Times New Roman" w:hAnsi="Times New Roman"/>
          <w:sz w:val="28"/>
          <w:szCs w:val="28"/>
        </w:rPr>
        <w:t>С або скиду тільки мінеральних солей застосовується K</w:t>
      </w:r>
      <w:r w:rsidRPr="00FC69D4">
        <w:rPr>
          <w:rFonts w:ascii="Times New Roman" w:hAnsi="Times New Roman"/>
          <w:b/>
          <w:bCs/>
          <w:sz w:val="28"/>
          <w:szCs w:val="28"/>
          <w:vertAlign w:val="subscript"/>
        </w:rPr>
        <w:t>k</w:t>
      </w:r>
      <w:r w:rsidRPr="00FC69D4">
        <w:rPr>
          <w:rFonts w:ascii="Times New Roman" w:hAnsi="Times New Roman"/>
          <w:sz w:val="28"/>
          <w:szCs w:val="28"/>
        </w:rPr>
        <w:t> = 2.</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8. 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K</w:t>
      </w:r>
      <w:r w:rsidRPr="00FC69D4">
        <w:rPr>
          <w:rFonts w:ascii="Times New Roman" w:hAnsi="Times New Roman"/>
          <w:b/>
          <w:bCs/>
          <w:sz w:val="28"/>
          <w:szCs w:val="28"/>
          <w:vertAlign w:val="subscript"/>
        </w:rPr>
        <w:t>k</w:t>
      </w:r>
      <w:r w:rsidRPr="00FC69D4">
        <w:rPr>
          <w:rFonts w:ascii="Times New Roman" w:hAnsi="Times New Roman"/>
          <w:sz w:val="28"/>
          <w:szCs w:val="28"/>
        </w:rPr>
        <w:t> = 5.</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 xml:space="preserve">9. У разі виявлення </w:t>
      </w:r>
      <w:r w:rsidR="00B57CC2">
        <w:rPr>
          <w:rFonts w:ascii="Times New Roman" w:hAnsi="Times New Roman"/>
          <w:sz w:val="28"/>
          <w:szCs w:val="28"/>
        </w:rPr>
        <w:t>виконавцем</w:t>
      </w:r>
      <w:r w:rsidRPr="00FC69D4">
        <w:rPr>
          <w:rFonts w:ascii="Times New Roman" w:hAnsi="Times New Roman"/>
          <w:sz w:val="28"/>
          <w:szCs w:val="28"/>
        </w:rPr>
        <w:t xml:space="preserve"> під час контролю якості стічних вод, що скидають споживачі, перевищення фактичної концентрації одного виду забруднення (C</w:t>
      </w:r>
      <w:r w:rsidRPr="00FC69D4">
        <w:rPr>
          <w:rFonts w:ascii="Times New Roman" w:hAnsi="Times New Roman"/>
          <w:b/>
          <w:bCs/>
          <w:sz w:val="28"/>
          <w:szCs w:val="28"/>
          <w:vertAlign w:val="subscript"/>
        </w:rPr>
        <w:t>f</w:t>
      </w:r>
      <w:r w:rsidRPr="00FC69D4">
        <w:rPr>
          <w:rFonts w:ascii="Times New Roman" w:hAnsi="Times New Roman"/>
          <w:sz w:val="28"/>
          <w:szCs w:val="28"/>
        </w:rPr>
        <w:t>) понад установлену </w:t>
      </w:r>
      <w:hyperlink r:id="rId27" w:anchor="_blank" w:history="1">
        <w:r w:rsidRPr="0061551D">
          <w:rPr>
            <w:rStyle w:val="af"/>
            <w:rFonts w:ascii="Times New Roman" w:hAnsi="Times New Roman"/>
            <w:color w:val="auto"/>
            <w:sz w:val="28"/>
            <w:szCs w:val="28"/>
            <w:u w:val="none"/>
          </w:rPr>
          <w:t>цими</w:t>
        </w:r>
      </w:hyperlink>
      <w:r>
        <w:rPr>
          <w:rFonts w:ascii="Times New Roman" w:hAnsi="Times New Roman"/>
          <w:sz w:val="28"/>
          <w:szCs w:val="28"/>
        </w:rPr>
        <w:t xml:space="preserve"> Правилами</w:t>
      </w:r>
      <w:r w:rsidRPr="00FC69D4">
        <w:rPr>
          <w:rFonts w:ascii="Times New Roman" w:hAnsi="Times New Roman"/>
          <w:sz w:val="28"/>
          <w:szCs w:val="28"/>
        </w:rPr>
        <w:t xml:space="preserve"> допустимою концентрацією (ДК) коефіцієнт кратності (К</w:t>
      </w:r>
      <w:r w:rsidRPr="00FC69D4">
        <w:rPr>
          <w:rFonts w:ascii="Times New Roman" w:hAnsi="Times New Roman"/>
          <w:b/>
          <w:bCs/>
          <w:sz w:val="28"/>
          <w:szCs w:val="28"/>
          <w:vertAlign w:val="subscript"/>
        </w:rPr>
        <w:t>к</w:t>
      </w:r>
      <w:r w:rsidRPr="00FC69D4">
        <w:rPr>
          <w:rFonts w:ascii="Times New Roman" w:hAnsi="Times New Roman"/>
          <w:sz w:val="28"/>
          <w:szCs w:val="28"/>
        </w:rPr>
        <w:t>) для розрахунку плати за скид понаднормативних забруднень визначають за формулою</w:t>
      </w:r>
    </w:p>
    <w:p w:rsidR="00181680" w:rsidRPr="00FC69D4" w:rsidRDefault="00A33F30" w:rsidP="00FC69D4">
      <w:pPr>
        <w:shd w:val="clear" w:color="auto" w:fill="FFFFFF"/>
        <w:spacing w:before="150" w:after="0" w:line="240" w:lineRule="auto"/>
        <w:ind w:left="709" w:right="-851" w:firstLine="851"/>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1162050" cy="581025"/>
            <wp:effectExtent l="0" t="0" r="0" b="0"/>
            <wp:docPr id="9" name="Рисунок 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solidFill>
                      <a:srgbClr val="FFFFFF"/>
                    </a:solidFill>
                    <a:ln>
                      <a:noFill/>
                    </a:ln>
                  </pic:spPr>
                </pic:pic>
              </a:graphicData>
            </a:graphic>
          </wp:inline>
        </w:drawing>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sidRPr="00FC69D4">
        <w:rPr>
          <w:rFonts w:ascii="Times New Roman" w:hAnsi="Times New Roman"/>
          <w:sz w:val="28"/>
          <w:szCs w:val="28"/>
        </w:rPr>
        <w:t xml:space="preserve">Коефіцієнт кратності при перевищенні ДК однієї речовини не може перевищувати 5, крім випадків, передбачених пунктами </w:t>
      </w:r>
      <w:r>
        <w:rPr>
          <w:rFonts w:ascii="Times New Roman" w:hAnsi="Times New Roman"/>
          <w:sz w:val="28"/>
          <w:szCs w:val="28"/>
        </w:rPr>
        <w:t>7.</w:t>
      </w:r>
      <w:r w:rsidRPr="00FC69D4">
        <w:rPr>
          <w:rFonts w:ascii="Times New Roman" w:hAnsi="Times New Roman"/>
          <w:sz w:val="28"/>
          <w:szCs w:val="28"/>
        </w:rPr>
        <w:t>4</w:t>
      </w:r>
      <w:r>
        <w:rPr>
          <w:rFonts w:ascii="Times New Roman" w:hAnsi="Times New Roman"/>
          <w:sz w:val="28"/>
          <w:szCs w:val="28"/>
        </w:rPr>
        <w:t>.</w:t>
      </w:r>
      <w:r w:rsidRPr="00FC69D4">
        <w:rPr>
          <w:rFonts w:ascii="Times New Roman" w:hAnsi="Times New Roman"/>
          <w:sz w:val="28"/>
          <w:szCs w:val="28"/>
        </w:rPr>
        <w:t xml:space="preserve">, </w:t>
      </w:r>
      <w:r>
        <w:rPr>
          <w:rFonts w:ascii="Times New Roman" w:hAnsi="Times New Roman"/>
          <w:sz w:val="28"/>
          <w:szCs w:val="28"/>
        </w:rPr>
        <w:t>7.</w:t>
      </w:r>
      <w:r w:rsidRPr="00FC69D4">
        <w:rPr>
          <w:rFonts w:ascii="Times New Roman" w:hAnsi="Times New Roman"/>
          <w:sz w:val="28"/>
          <w:szCs w:val="28"/>
        </w:rPr>
        <w:t>5</w:t>
      </w:r>
      <w:r>
        <w:rPr>
          <w:rFonts w:ascii="Times New Roman" w:hAnsi="Times New Roman"/>
          <w:sz w:val="28"/>
          <w:szCs w:val="28"/>
        </w:rPr>
        <w:t>.</w:t>
      </w:r>
      <w:r w:rsidRPr="00FC69D4">
        <w:rPr>
          <w:rFonts w:ascii="Times New Roman" w:hAnsi="Times New Roman"/>
          <w:sz w:val="28"/>
          <w:szCs w:val="28"/>
        </w:rPr>
        <w:t xml:space="preserve"> цього розділу.</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 xml:space="preserve">10. Якщо </w:t>
      </w:r>
      <w:r w:rsidR="00B57CC2">
        <w:rPr>
          <w:rFonts w:ascii="Times New Roman" w:hAnsi="Times New Roman"/>
          <w:sz w:val="28"/>
          <w:szCs w:val="28"/>
        </w:rPr>
        <w:t>виконавцем</w:t>
      </w:r>
      <w:r w:rsidRPr="00FC69D4">
        <w:rPr>
          <w:rFonts w:ascii="Times New Roman" w:hAnsi="Times New Roman"/>
          <w:sz w:val="28"/>
          <w:szCs w:val="28"/>
        </w:rPr>
        <w:t xml:space="preserve"> встановлено факт скиду споживачем токсичних або радіоактивних забруднень, приймання яких до системи централізованого водовідведення </w:t>
      </w:r>
      <w:r w:rsidR="004206BA">
        <w:rPr>
          <w:rFonts w:ascii="Times New Roman" w:hAnsi="Times New Roman"/>
          <w:sz w:val="28"/>
          <w:szCs w:val="28"/>
        </w:rPr>
        <w:t>виконавця</w:t>
      </w:r>
      <w:r w:rsidRPr="00FC69D4">
        <w:rPr>
          <w:rFonts w:ascii="Times New Roman" w:hAnsi="Times New Roman"/>
          <w:sz w:val="28"/>
          <w:szCs w:val="28"/>
        </w:rPr>
        <w:t xml:space="preserve"> не було обумовлено договором, коефіцієнт кратності К</w:t>
      </w:r>
      <w:r w:rsidRPr="00FC69D4">
        <w:rPr>
          <w:rFonts w:ascii="Times New Roman" w:hAnsi="Times New Roman"/>
          <w:b/>
          <w:bCs/>
          <w:sz w:val="28"/>
          <w:szCs w:val="28"/>
          <w:vertAlign w:val="subscript"/>
        </w:rPr>
        <w:t>к</w:t>
      </w:r>
      <w:r w:rsidRPr="00FC69D4">
        <w:rPr>
          <w:rFonts w:ascii="Times New Roman" w:hAnsi="Times New Roman"/>
          <w:sz w:val="28"/>
          <w:szCs w:val="28"/>
        </w:rPr>
        <w:t> = 5.</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rPr>
        <w:t>7.</w:t>
      </w:r>
      <w:r w:rsidRPr="00FC69D4">
        <w:rPr>
          <w:rFonts w:ascii="Times New Roman" w:hAnsi="Times New Roman"/>
          <w:sz w:val="28"/>
          <w:szCs w:val="28"/>
        </w:rPr>
        <w:t xml:space="preserve">11. Якщо </w:t>
      </w:r>
      <w:r w:rsidR="004206BA">
        <w:rPr>
          <w:rFonts w:ascii="Times New Roman" w:hAnsi="Times New Roman"/>
          <w:sz w:val="28"/>
          <w:szCs w:val="28"/>
        </w:rPr>
        <w:t>виконавцем</w:t>
      </w:r>
      <w:r w:rsidRPr="00FC69D4">
        <w:rPr>
          <w:rFonts w:ascii="Times New Roman" w:hAnsi="Times New Roman"/>
          <w:sz w:val="28"/>
          <w:szCs w:val="28"/>
        </w:rPr>
        <w:t xml:space="preserve">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K</w:t>
      </w:r>
      <w:r w:rsidRPr="00FC69D4">
        <w:rPr>
          <w:rFonts w:ascii="Times New Roman" w:hAnsi="Times New Roman"/>
          <w:b/>
          <w:bCs/>
          <w:sz w:val="28"/>
          <w:szCs w:val="28"/>
          <w:vertAlign w:val="subscript"/>
        </w:rPr>
        <w:t>k</w:t>
      </w:r>
      <w:r w:rsidRPr="00FC69D4">
        <w:rPr>
          <w:rFonts w:ascii="Times New Roman" w:hAnsi="Times New Roman"/>
          <w:sz w:val="28"/>
          <w:szCs w:val="28"/>
        </w:rPr>
        <w:t> визначають за формулою</w:t>
      </w:r>
    </w:p>
    <w:p w:rsidR="00181680" w:rsidRDefault="00A33F30" w:rsidP="00D37381">
      <w:pPr>
        <w:shd w:val="clear" w:color="auto" w:fill="FFFFFF"/>
        <w:spacing w:before="150" w:after="0" w:line="240" w:lineRule="auto"/>
        <w:ind w:left="709" w:right="-851" w:firstLine="851"/>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1828800" cy="476250"/>
            <wp:effectExtent l="0" t="0" r="0" b="0"/>
            <wp:docPr id="10" name="Рисунок 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solidFill>
                      <a:srgbClr val="FFFFFF"/>
                    </a:solidFill>
                    <a:ln>
                      <a:noFill/>
                    </a:ln>
                  </pic:spPr>
                </pic:pic>
              </a:graphicData>
            </a:graphic>
          </wp:inline>
        </w:drawing>
      </w:r>
    </w:p>
    <w:tbl>
      <w:tblPr>
        <w:tblW w:w="9668" w:type="dxa"/>
        <w:tblInd w:w="800" w:type="dxa"/>
        <w:tblLayout w:type="fixed"/>
        <w:tblCellMar>
          <w:top w:w="15" w:type="dxa"/>
          <w:left w:w="15" w:type="dxa"/>
          <w:bottom w:w="15" w:type="dxa"/>
          <w:right w:w="15" w:type="dxa"/>
        </w:tblCellMar>
        <w:tblLook w:val="0000" w:firstRow="0" w:lastRow="0" w:firstColumn="0" w:lastColumn="0" w:noHBand="0" w:noVBand="0"/>
      </w:tblPr>
      <w:tblGrid>
        <w:gridCol w:w="466"/>
        <w:gridCol w:w="825"/>
        <w:gridCol w:w="110"/>
        <w:gridCol w:w="8267"/>
      </w:tblGrid>
      <w:tr w:rsidR="00181680" w:rsidTr="0061551D">
        <w:tc>
          <w:tcPr>
            <w:tcW w:w="466" w:type="dxa"/>
          </w:tcPr>
          <w:p w:rsidR="00181680"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де</w:t>
            </w:r>
          </w:p>
        </w:tc>
        <w:tc>
          <w:tcPr>
            <w:tcW w:w="825" w:type="dxa"/>
          </w:tcPr>
          <w:p w:rsidR="00181680"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C</w:t>
            </w:r>
            <w:r w:rsidRPr="0061551D">
              <w:rPr>
                <w:rFonts w:ascii="Times New Roman" w:hAnsi="Times New Roman"/>
                <w:b/>
                <w:bCs/>
                <w:sz w:val="28"/>
                <w:szCs w:val="28"/>
                <w:vertAlign w:val="subscript"/>
              </w:rPr>
              <w:t>fi</w:t>
            </w:r>
          </w:p>
        </w:tc>
        <w:tc>
          <w:tcPr>
            <w:tcW w:w="110" w:type="dxa"/>
          </w:tcPr>
          <w:p w:rsidR="00181680" w:rsidRPr="0061551D" w:rsidRDefault="00181680" w:rsidP="0061551D">
            <w:pPr>
              <w:spacing w:after="0" w:line="240" w:lineRule="auto"/>
              <w:jc w:val="center"/>
              <w:rPr>
                <w:rFonts w:ascii="Times New Roman" w:hAnsi="Times New Roman"/>
                <w:sz w:val="28"/>
                <w:szCs w:val="28"/>
              </w:rPr>
            </w:pPr>
            <w:r w:rsidRPr="0061551D">
              <w:rPr>
                <w:rFonts w:ascii="Times New Roman" w:hAnsi="Times New Roman"/>
                <w:sz w:val="28"/>
                <w:szCs w:val="28"/>
              </w:rPr>
              <w:t>-</w:t>
            </w:r>
          </w:p>
        </w:tc>
        <w:tc>
          <w:tcPr>
            <w:tcW w:w="8267" w:type="dxa"/>
          </w:tcPr>
          <w:p w:rsidR="00181680"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фактична концентрація в стічних водах споживача і-ої речовини;</w:t>
            </w:r>
          </w:p>
        </w:tc>
      </w:tr>
      <w:tr w:rsidR="00181680" w:rsidTr="0061551D">
        <w:tc>
          <w:tcPr>
            <w:tcW w:w="466" w:type="dxa"/>
          </w:tcPr>
          <w:p w:rsidR="00181680" w:rsidRPr="0061551D" w:rsidRDefault="00181680" w:rsidP="0061551D">
            <w:pPr>
              <w:snapToGrid w:val="0"/>
              <w:spacing w:after="0" w:line="240" w:lineRule="auto"/>
              <w:rPr>
                <w:rFonts w:ascii="Times New Roman" w:hAnsi="Times New Roman"/>
                <w:sz w:val="28"/>
                <w:szCs w:val="28"/>
              </w:rPr>
            </w:pPr>
          </w:p>
        </w:tc>
        <w:tc>
          <w:tcPr>
            <w:tcW w:w="825" w:type="dxa"/>
          </w:tcPr>
          <w:p w:rsidR="00181680"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ДК</w:t>
            </w:r>
            <w:r w:rsidRPr="0061551D">
              <w:rPr>
                <w:rFonts w:ascii="Times New Roman" w:hAnsi="Times New Roman"/>
                <w:b/>
                <w:bCs/>
                <w:sz w:val="28"/>
                <w:szCs w:val="28"/>
                <w:vertAlign w:val="subscript"/>
              </w:rPr>
              <w:t>і</w:t>
            </w:r>
          </w:p>
        </w:tc>
        <w:tc>
          <w:tcPr>
            <w:tcW w:w="110" w:type="dxa"/>
          </w:tcPr>
          <w:p w:rsidR="00181680" w:rsidRPr="0061551D" w:rsidRDefault="00181680" w:rsidP="0061551D">
            <w:pPr>
              <w:spacing w:after="0" w:line="240" w:lineRule="auto"/>
              <w:jc w:val="center"/>
              <w:rPr>
                <w:rFonts w:ascii="Times New Roman" w:hAnsi="Times New Roman"/>
                <w:sz w:val="28"/>
                <w:szCs w:val="28"/>
              </w:rPr>
            </w:pPr>
            <w:r w:rsidRPr="0061551D">
              <w:rPr>
                <w:rFonts w:ascii="Times New Roman" w:hAnsi="Times New Roman"/>
                <w:sz w:val="28"/>
                <w:szCs w:val="28"/>
              </w:rPr>
              <w:t>-</w:t>
            </w:r>
          </w:p>
        </w:tc>
        <w:tc>
          <w:tcPr>
            <w:tcW w:w="8267" w:type="dxa"/>
          </w:tcPr>
          <w:p w:rsidR="00181680" w:rsidRPr="0061551D" w:rsidRDefault="00181680" w:rsidP="0061551D">
            <w:pPr>
              <w:spacing w:after="0" w:line="240" w:lineRule="auto"/>
              <w:rPr>
                <w:rFonts w:ascii="Times New Roman" w:hAnsi="Times New Roman"/>
                <w:sz w:val="28"/>
                <w:szCs w:val="28"/>
              </w:rPr>
            </w:pPr>
            <w:r w:rsidRPr="0061551D">
              <w:rPr>
                <w:rFonts w:ascii="Times New Roman" w:hAnsi="Times New Roman"/>
                <w:sz w:val="28"/>
                <w:szCs w:val="28"/>
              </w:rPr>
              <w:t>допустима концентрація і-ої речовини.</w:t>
            </w:r>
          </w:p>
        </w:tc>
      </w:tr>
    </w:tbl>
    <w:p w:rsidR="00181680" w:rsidRDefault="00181680" w:rsidP="0061551D">
      <w:pPr>
        <w:shd w:val="clear" w:color="auto" w:fill="FFFFFF"/>
        <w:spacing w:after="0" w:line="240" w:lineRule="auto"/>
        <w:ind w:right="-851"/>
        <w:jc w:val="both"/>
        <w:rPr>
          <w:rFonts w:ascii="Times New Roman" w:hAnsi="Times New Roman"/>
          <w:sz w:val="28"/>
          <w:szCs w:val="28"/>
        </w:rPr>
      </w:pP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sidRPr="00FC69D4">
        <w:rPr>
          <w:rFonts w:ascii="Times New Roman" w:hAnsi="Times New Roman"/>
          <w:sz w:val="28"/>
          <w:szCs w:val="28"/>
        </w:rPr>
        <w:t>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K</w:t>
      </w:r>
      <w:r w:rsidRPr="00FC69D4">
        <w:rPr>
          <w:rFonts w:ascii="Times New Roman" w:hAnsi="Times New Roman"/>
          <w:b/>
          <w:bCs/>
          <w:sz w:val="28"/>
          <w:szCs w:val="28"/>
          <w:vertAlign w:val="subscript"/>
        </w:rPr>
        <w:t>k</w:t>
      </w:r>
      <w:r>
        <w:rPr>
          <w:rFonts w:ascii="Times New Roman" w:hAnsi="Times New Roman"/>
          <w:b/>
          <w:bCs/>
          <w:sz w:val="28"/>
          <w:szCs w:val="28"/>
          <w:vertAlign w:val="subscript"/>
        </w:rPr>
        <w:t xml:space="preserve"> </w:t>
      </w:r>
      <w:r w:rsidRPr="00FC69D4">
        <w:rPr>
          <w:rFonts w:ascii="Times New Roman" w:hAnsi="Times New Roman"/>
          <w:sz w:val="28"/>
          <w:szCs w:val="28"/>
        </w:rPr>
        <w:t>більше ніж 10, приймають K</w:t>
      </w:r>
      <w:r w:rsidRPr="00FC69D4">
        <w:rPr>
          <w:rFonts w:ascii="Times New Roman" w:hAnsi="Times New Roman"/>
          <w:b/>
          <w:bCs/>
          <w:sz w:val="28"/>
          <w:szCs w:val="28"/>
          <w:vertAlign w:val="subscript"/>
        </w:rPr>
        <w:t>k</w:t>
      </w:r>
      <w:r w:rsidRPr="00FC69D4">
        <w:rPr>
          <w:rFonts w:ascii="Times New Roman" w:hAnsi="Times New Roman"/>
          <w:sz w:val="28"/>
          <w:szCs w:val="28"/>
        </w:rPr>
        <w:t xml:space="preserve"> = 10, крім випадків, передбачених пунктом </w:t>
      </w:r>
      <w:r>
        <w:rPr>
          <w:rFonts w:ascii="Times New Roman" w:hAnsi="Times New Roman"/>
          <w:sz w:val="28"/>
          <w:szCs w:val="28"/>
        </w:rPr>
        <w:t>7.</w:t>
      </w:r>
      <w:r w:rsidRPr="00FC69D4">
        <w:rPr>
          <w:rFonts w:ascii="Times New Roman" w:hAnsi="Times New Roman"/>
          <w:sz w:val="28"/>
          <w:szCs w:val="28"/>
        </w:rPr>
        <w:t>4</w:t>
      </w:r>
      <w:r>
        <w:rPr>
          <w:rFonts w:ascii="Times New Roman" w:hAnsi="Times New Roman"/>
          <w:sz w:val="28"/>
          <w:szCs w:val="28"/>
        </w:rPr>
        <w:t>.</w:t>
      </w:r>
      <w:r w:rsidRPr="00FC69D4">
        <w:rPr>
          <w:rFonts w:ascii="Times New Roman" w:hAnsi="Times New Roman"/>
          <w:sz w:val="28"/>
          <w:szCs w:val="28"/>
        </w:rPr>
        <w:t xml:space="preserve"> цього розділу.</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sidRPr="00560AE5">
        <w:rPr>
          <w:rFonts w:ascii="Times New Roman" w:hAnsi="Times New Roman"/>
          <w:sz w:val="28"/>
          <w:szCs w:val="28"/>
        </w:rPr>
        <w:t xml:space="preserve">7.12. 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попереднього відбору контрольної проби, проведеного </w:t>
      </w:r>
      <w:r w:rsidR="004206BA">
        <w:rPr>
          <w:rFonts w:ascii="Times New Roman" w:hAnsi="Times New Roman"/>
          <w:sz w:val="28"/>
          <w:szCs w:val="28"/>
        </w:rPr>
        <w:t>виконавцем</w:t>
      </w:r>
      <w:r w:rsidRPr="00560AE5">
        <w:rPr>
          <w:rFonts w:ascii="Times New Roman" w:hAnsi="Times New Roman"/>
          <w:sz w:val="28"/>
          <w:szCs w:val="28"/>
        </w:rPr>
        <w:t>,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rsidR="00181680" w:rsidRPr="00FC69D4" w:rsidRDefault="00181680" w:rsidP="00FC69D4">
      <w:pPr>
        <w:shd w:val="clear" w:color="auto" w:fill="FFFFFF"/>
        <w:spacing w:after="0" w:line="240" w:lineRule="auto"/>
        <w:ind w:left="709" w:right="-851" w:firstLine="851"/>
        <w:jc w:val="both"/>
        <w:rPr>
          <w:rFonts w:ascii="Times New Roman" w:hAnsi="Times New Roman"/>
          <w:sz w:val="28"/>
          <w:szCs w:val="28"/>
        </w:rPr>
      </w:pPr>
      <w:r w:rsidRPr="00FC69D4">
        <w:rPr>
          <w:rFonts w:ascii="Times New Roman" w:hAnsi="Times New Roman"/>
          <w:sz w:val="28"/>
          <w:szCs w:val="28"/>
        </w:rPr>
        <w:t xml:space="preserve">13. Плата за скид стічних вод до систем централізованого водовідведення у разі порушення вимог щодо якості і режиму їх скидання вноситься споживачем на рахунок </w:t>
      </w:r>
      <w:r w:rsidR="004206BA">
        <w:rPr>
          <w:rFonts w:ascii="Times New Roman" w:hAnsi="Times New Roman"/>
          <w:sz w:val="28"/>
          <w:szCs w:val="28"/>
        </w:rPr>
        <w:t>виконавця</w:t>
      </w:r>
      <w:r w:rsidRPr="00FC69D4">
        <w:rPr>
          <w:rFonts w:ascii="Times New Roman" w:hAnsi="Times New Roman"/>
          <w:sz w:val="28"/>
          <w:szCs w:val="28"/>
        </w:rPr>
        <w:t xml:space="preserve"> у порядку та в строки, що передбачені </w:t>
      </w:r>
      <w:r>
        <w:rPr>
          <w:rFonts w:ascii="Times New Roman" w:hAnsi="Times New Roman"/>
          <w:sz w:val="28"/>
          <w:szCs w:val="28"/>
        </w:rPr>
        <w:t>цими Правилами</w:t>
      </w:r>
      <w:r w:rsidRPr="00FC69D4">
        <w:rPr>
          <w:rFonts w:ascii="Times New Roman" w:hAnsi="Times New Roman"/>
          <w:sz w:val="28"/>
          <w:szCs w:val="28"/>
        </w:rPr>
        <w:t xml:space="preserve"> та/або договором.</w:t>
      </w:r>
    </w:p>
    <w:p w:rsidR="004206BA" w:rsidRPr="004206BA" w:rsidRDefault="00181680" w:rsidP="004206BA">
      <w:pPr>
        <w:shd w:val="clear" w:color="auto" w:fill="FFFFFF"/>
        <w:spacing w:after="0" w:line="240" w:lineRule="auto"/>
        <w:ind w:left="709" w:right="-851" w:firstLine="851"/>
        <w:jc w:val="both"/>
        <w:rPr>
          <w:rFonts w:ascii="Times New Roman" w:hAnsi="Times New Roman"/>
          <w:sz w:val="28"/>
          <w:szCs w:val="28"/>
        </w:rPr>
      </w:pPr>
      <w:r w:rsidRPr="00FC69D4">
        <w:rPr>
          <w:rFonts w:ascii="Times New Roman" w:hAnsi="Times New Roman"/>
          <w:sz w:val="28"/>
          <w:szCs w:val="28"/>
        </w:rPr>
        <w:t xml:space="preserve">14. </w:t>
      </w:r>
      <w:r w:rsidR="004206BA" w:rsidRPr="004206BA">
        <w:rPr>
          <w:rFonts w:ascii="Times New Roman" w:hAnsi="Times New Roman"/>
          <w:sz w:val="28"/>
          <w:szCs w:val="28"/>
        </w:rPr>
        <w:t>Середньомісячний об’єм стічних вод, що утворюється внаслідок випадання атмосферних опадів (дощу і танення снігу та льоду) і сніготанення та неорганізовано потрапляє до систем централізованого водовідведення виконавця, визначається з урахуванням площі стоку атмосферних опадів і сніготанення з території, що займає споживач, або її частини, з якої фактично має місце неорганізоване потрапляння таких стічних вод.</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 xml:space="preserve">Додаткова кількість стічних вод, що надходить до систем централізованого водовідведення </w:t>
      </w:r>
      <w:r>
        <w:rPr>
          <w:rFonts w:ascii="Times New Roman" w:hAnsi="Times New Roman"/>
          <w:sz w:val="28"/>
          <w:szCs w:val="28"/>
        </w:rPr>
        <w:t>виконавця</w:t>
      </w:r>
      <w:r w:rsidRPr="004206BA">
        <w:rPr>
          <w:rFonts w:ascii="Times New Roman" w:hAnsi="Times New Roman"/>
          <w:sz w:val="28"/>
          <w:szCs w:val="28"/>
        </w:rPr>
        <w:t xml:space="preserve"> у період дощів та сніготаненням через люки колодязів централізованого водовідведення та приймачі зливової системи централізованого водовідведення на території споживача розраховується за формулами:</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при загальносплавній системі водовідведення - Wg = 10hgYF</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10 - перевідний коефіцієнт до єдиної системи вимірювання F та hg;</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Pr>
          <w:rFonts w:ascii="Times New Roman" w:hAnsi="Times New Roman"/>
          <w:sz w:val="28"/>
          <w:szCs w:val="28"/>
          <w:lang w:val="en-US"/>
        </w:rPr>
        <w:t>h</w:t>
      </w:r>
      <w:r w:rsidRPr="004206BA">
        <w:rPr>
          <w:rFonts w:ascii="Times New Roman" w:hAnsi="Times New Roman"/>
          <w:sz w:val="28"/>
          <w:szCs w:val="28"/>
        </w:rPr>
        <w:t>g - кількість опадів за звітний місяць, мм, визначається за метеорологічними даними;</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Y - загальний коефіцієнт стоку, що враховує кількість стічних вод (шар або об’єм), який може надходити до систем централізованого водовідведення за певний період часу (місяць), від усіх атмосферних опадів, що випали за цей період;</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F - загальна площа території споживача, га.</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при роздільній системі водовідведення - Wg = 0,2(10hgYF).</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D070E2">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Загальний коефіцієнт стоку зливових вод у теплий період року для площ стоку з різним видом поверхні визначається на підставі даних, наведених у пункті 7.3 ДСТУ 3013-95 «ГІДРОСФЕРА. Правила контролю за відведенням дощових і снігових стічних вод з територій міст і промислових підприємств».</w:t>
      </w:r>
    </w:p>
    <w:p w:rsidR="004206BA" w:rsidRPr="004206BA" w:rsidRDefault="004206BA" w:rsidP="00D070E2">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Загальний коефіцієнт стоку стічних вод в холодний період року з урахуванням прибирання снігу і втрат води за рахунок часткового поглинання водопроникними поверхнями в період відлиги дорівнює 0,6 (відповідно пункту 7.4 ДСТУ 3013-95 «ГІДРОСФЕРА. Правила контролю за відведенням дощових і снігових стічних вод з територій міст і промислових підприємств»).</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Теплий період року, відповідно до ДСТУ-Н Б В.1.1-27:2010 «Будівельна кліматологія. Захист від небезпечних геологічних процесів, шкідливих експлуатаційних впливів, від пожежі», становить з березня по листопад включно, холодний - з грудня по лютий включно.</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Середньорічний об’єм поливально-мийних вод, Оpm, що надходить у вуличну мережу водовідведення, у разі відсутності засобу обліку на водопровідному трубопроводі, що подає воду на ці потреби, та у разі використання води для здійснення поливально-мийних робіт з додаткового джерела непитного водопостачання визначається за формулою:</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Оpm = 10mpYpmFpm,</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D070E2" w:rsidRDefault="00D070E2" w:rsidP="00D070E2">
      <w:pPr>
        <w:shd w:val="clear" w:color="auto" w:fill="FFFFFF"/>
        <w:spacing w:line="240" w:lineRule="auto"/>
        <w:ind w:left="709" w:right="-851"/>
        <w:jc w:val="both"/>
        <w:rPr>
          <w:rFonts w:ascii="Times New Roman" w:hAnsi="Times New Roman"/>
          <w:sz w:val="28"/>
          <w:szCs w:val="28"/>
        </w:rPr>
      </w:pPr>
      <w:r>
        <w:rPr>
          <w:rFonts w:ascii="Times New Roman" w:hAnsi="Times New Roman"/>
          <w:sz w:val="28"/>
          <w:szCs w:val="28"/>
        </w:rPr>
        <w:t>д</w:t>
      </w:r>
      <w:r w:rsidR="004206BA" w:rsidRPr="004206BA">
        <w:rPr>
          <w:rFonts w:ascii="Times New Roman" w:hAnsi="Times New Roman"/>
          <w:sz w:val="28"/>
          <w:szCs w:val="28"/>
        </w:rPr>
        <w:t>е</w:t>
      </w:r>
      <w:r>
        <w:rPr>
          <w:rFonts w:ascii="Times New Roman" w:hAnsi="Times New Roman"/>
          <w:sz w:val="28"/>
          <w:szCs w:val="28"/>
        </w:rPr>
        <w:t xml:space="preserve"> </w:t>
      </w:r>
      <w:r w:rsidR="004206BA" w:rsidRPr="004206BA">
        <w:rPr>
          <w:rFonts w:ascii="Times New Roman" w:hAnsi="Times New Roman"/>
          <w:sz w:val="28"/>
          <w:szCs w:val="28"/>
        </w:rPr>
        <w:t>10</w:t>
      </w:r>
      <w:r>
        <w:rPr>
          <w:rFonts w:ascii="Times New Roman" w:hAnsi="Times New Roman"/>
          <w:sz w:val="28"/>
          <w:szCs w:val="28"/>
        </w:rPr>
        <w:t xml:space="preserve"> </w:t>
      </w:r>
      <w:r w:rsidR="004206BA" w:rsidRPr="004206BA">
        <w:rPr>
          <w:rFonts w:ascii="Times New Roman" w:hAnsi="Times New Roman"/>
          <w:sz w:val="28"/>
          <w:szCs w:val="28"/>
        </w:rPr>
        <w:t>-</w:t>
      </w:r>
      <w:r>
        <w:rPr>
          <w:rFonts w:ascii="Times New Roman" w:hAnsi="Times New Roman"/>
          <w:sz w:val="28"/>
          <w:szCs w:val="28"/>
        </w:rPr>
        <w:t xml:space="preserve"> </w:t>
      </w:r>
      <w:r w:rsidR="004206BA" w:rsidRPr="004206BA">
        <w:rPr>
          <w:rFonts w:ascii="Times New Roman" w:hAnsi="Times New Roman"/>
          <w:sz w:val="28"/>
          <w:szCs w:val="28"/>
        </w:rPr>
        <w:t>перевідний коефіцієнт до єдиної системи вимірювання Fpm та m;</w:t>
      </w:r>
    </w:p>
    <w:p w:rsidR="00D070E2" w:rsidRDefault="004206BA" w:rsidP="00D070E2">
      <w:pPr>
        <w:shd w:val="clear" w:color="auto" w:fill="FFFFFF"/>
        <w:spacing w:line="240" w:lineRule="auto"/>
        <w:ind w:left="709" w:right="-851"/>
        <w:jc w:val="both"/>
        <w:rPr>
          <w:rFonts w:ascii="Times New Roman" w:hAnsi="Times New Roman"/>
          <w:sz w:val="28"/>
          <w:szCs w:val="28"/>
        </w:rPr>
      </w:pPr>
      <w:r w:rsidRPr="004206BA">
        <w:rPr>
          <w:rFonts w:ascii="Times New Roman" w:hAnsi="Times New Roman"/>
          <w:sz w:val="28"/>
          <w:szCs w:val="28"/>
        </w:rPr>
        <w:t>m</w:t>
      </w:r>
      <w:r w:rsidR="00D070E2">
        <w:rPr>
          <w:rFonts w:ascii="Times New Roman" w:hAnsi="Times New Roman"/>
          <w:sz w:val="28"/>
          <w:szCs w:val="28"/>
        </w:rPr>
        <w:t xml:space="preserve"> </w:t>
      </w:r>
      <w:r w:rsidRPr="004206BA">
        <w:rPr>
          <w:rFonts w:ascii="Times New Roman" w:hAnsi="Times New Roman"/>
          <w:sz w:val="28"/>
          <w:szCs w:val="28"/>
        </w:rPr>
        <w:t>-</w:t>
      </w:r>
      <w:r w:rsidR="00D070E2">
        <w:rPr>
          <w:rFonts w:ascii="Times New Roman" w:hAnsi="Times New Roman"/>
          <w:sz w:val="28"/>
          <w:szCs w:val="28"/>
        </w:rPr>
        <w:t xml:space="preserve"> </w:t>
      </w:r>
      <w:r w:rsidRPr="004206BA">
        <w:rPr>
          <w:rFonts w:ascii="Times New Roman" w:hAnsi="Times New Roman"/>
          <w:sz w:val="28"/>
          <w:szCs w:val="28"/>
        </w:rPr>
        <w:t>питома витрата води на миття покриттів (приймається 1,35 л/м-2 на</w:t>
      </w:r>
      <w:r w:rsidR="00D070E2">
        <w:rPr>
          <w:rFonts w:ascii="Times New Roman" w:hAnsi="Times New Roman"/>
          <w:sz w:val="28"/>
          <w:szCs w:val="28"/>
        </w:rPr>
        <w:t xml:space="preserve"> </w:t>
      </w:r>
      <w:r w:rsidRPr="004206BA">
        <w:rPr>
          <w:rFonts w:ascii="Times New Roman" w:hAnsi="Times New Roman"/>
          <w:sz w:val="28"/>
          <w:szCs w:val="28"/>
        </w:rPr>
        <w:t>одне миття);</w:t>
      </w:r>
    </w:p>
    <w:p w:rsidR="00D070E2" w:rsidRDefault="004206BA" w:rsidP="00D070E2">
      <w:pPr>
        <w:shd w:val="clear" w:color="auto" w:fill="FFFFFF"/>
        <w:spacing w:line="240" w:lineRule="auto"/>
        <w:ind w:left="709" w:right="-851"/>
        <w:jc w:val="both"/>
        <w:rPr>
          <w:rFonts w:ascii="Times New Roman" w:hAnsi="Times New Roman"/>
          <w:sz w:val="28"/>
          <w:szCs w:val="28"/>
        </w:rPr>
      </w:pPr>
      <w:r w:rsidRPr="004206BA">
        <w:rPr>
          <w:rFonts w:ascii="Times New Roman" w:hAnsi="Times New Roman"/>
          <w:sz w:val="28"/>
          <w:szCs w:val="28"/>
        </w:rPr>
        <w:t>p</w:t>
      </w:r>
      <w:r w:rsidR="00D070E2">
        <w:rPr>
          <w:rFonts w:ascii="Times New Roman" w:hAnsi="Times New Roman"/>
          <w:sz w:val="28"/>
          <w:szCs w:val="28"/>
        </w:rPr>
        <w:t xml:space="preserve"> </w:t>
      </w:r>
      <w:r w:rsidRPr="004206BA">
        <w:rPr>
          <w:rFonts w:ascii="Times New Roman" w:hAnsi="Times New Roman"/>
          <w:sz w:val="28"/>
          <w:szCs w:val="28"/>
        </w:rPr>
        <w:t>-</w:t>
      </w:r>
      <w:r w:rsidR="00D070E2">
        <w:rPr>
          <w:rFonts w:ascii="Times New Roman" w:hAnsi="Times New Roman"/>
          <w:sz w:val="28"/>
          <w:szCs w:val="28"/>
        </w:rPr>
        <w:t xml:space="preserve"> </w:t>
      </w:r>
      <w:r w:rsidRPr="004206BA">
        <w:rPr>
          <w:rFonts w:ascii="Times New Roman" w:hAnsi="Times New Roman"/>
          <w:sz w:val="28"/>
          <w:szCs w:val="28"/>
        </w:rPr>
        <w:t>середня кількість операцій поливання та миття на рік (складає близько 150), од.;</w:t>
      </w:r>
    </w:p>
    <w:p w:rsidR="00D070E2" w:rsidRDefault="004206BA" w:rsidP="00D070E2">
      <w:pPr>
        <w:shd w:val="clear" w:color="auto" w:fill="FFFFFF"/>
        <w:spacing w:line="240" w:lineRule="auto"/>
        <w:ind w:left="709" w:right="-851"/>
        <w:jc w:val="both"/>
        <w:rPr>
          <w:rFonts w:ascii="Times New Roman" w:hAnsi="Times New Roman"/>
          <w:sz w:val="28"/>
          <w:szCs w:val="28"/>
        </w:rPr>
      </w:pPr>
      <w:r w:rsidRPr="004206BA">
        <w:rPr>
          <w:rFonts w:ascii="Times New Roman" w:hAnsi="Times New Roman"/>
          <w:sz w:val="28"/>
          <w:szCs w:val="28"/>
        </w:rPr>
        <w:t>Fpm</w:t>
      </w:r>
      <w:r w:rsidR="00D070E2">
        <w:rPr>
          <w:rFonts w:ascii="Times New Roman" w:hAnsi="Times New Roman"/>
          <w:sz w:val="28"/>
          <w:szCs w:val="28"/>
        </w:rPr>
        <w:t xml:space="preserve"> </w:t>
      </w:r>
      <w:r w:rsidRPr="004206BA">
        <w:rPr>
          <w:rFonts w:ascii="Times New Roman" w:hAnsi="Times New Roman"/>
          <w:sz w:val="28"/>
          <w:szCs w:val="28"/>
        </w:rPr>
        <w:t>-</w:t>
      </w:r>
      <w:r w:rsidR="00D070E2">
        <w:rPr>
          <w:rFonts w:ascii="Times New Roman" w:hAnsi="Times New Roman"/>
          <w:sz w:val="28"/>
          <w:szCs w:val="28"/>
        </w:rPr>
        <w:t xml:space="preserve"> </w:t>
      </w:r>
      <w:r w:rsidRPr="004206BA">
        <w:rPr>
          <w:rFonts w:ascii="Times New Roman" w:hAnsi="Times New Roman"/>
          <w:sz w:val="28"/>
          <w:szCs w:val="28"/>
        </w:rPr>
        <w:t>площа твердих покриттів, на яких здійснюється миття, га;</w:t>
      </w:r>
    </w:p>
    <w:p w:rsidR="004206BA" w:rsidRPr="004206BA" w:rsidRDefault="004206BA" w:rsidP="00D070E2">
      <w:pPr>
        <w:shd w:val="clear" w:color="auto" w:fill="FFFFFF"/>
        <w:spacing w:line="240" w:lineRule="auto"/>
        <w:ind w:left="709" w:right="-851"/>
        <w:jc w:val="both"/>
        <w:rPr>
          <w:rFonts w:ascii="Times New Roman" w:hAnsi="Times New Roman"/>
          <w:sz w:val="28"/>
          <w:szCs w:val="28"/>
        </w:rPr>
      </w:pPr>
      <w:r w:rsidRPr="004206BA">
        <w:rPr>
          <w:rFonts w:ascii="Times New Roman" w:hAnsi="Times New Roman"/>
          <w:sz w:val="28"/>
          <w:szCs w:val="28"/>
        </w:rPr>
        <w:t>Ypm</w:t>
      </w:r>
      <w:r w:rsidR="00D070E2">
        <w:rPr>
          <w:rFonts w:ascii="Times New Roman" w:hAnsi="Times New Roman"/>
          <w:sz w:val="28"/>
          <w:szCs w:val="28"/>
        </w:rPr>
        <w:t xml:space="preserve"> </w:t>
      </w:r>
      <w:r w:rsidRPr="004206BA">
        <w:rPr>
          <w:rFonts w:ascii="Times New Roman" w:hAnsi="Times New Roman"/>
          <w:sz w:val="28"/>
          <w:szCs w:val="28"/>
        </w:rPr>
        <w:t>-</w:t>
      </w:r>
      <w:r w:rsidR="00D070E2">
        <w:rPr>
          <w:rFonts w:ascii="Times New Roman" w:hAnsi="Times New Roman"/>
          <w:sz w:val="28"/>
          <w:szCs w:val="28"/>
        </w:rPr>
        <w:t xml:space="preserve"> </w:t>
      </w:r>
      <w:r w:rsidRPr="004206BA">
        <w:rPr>
          <w:rFonts w:ascii="Times New Roman" w:hAnsi="Times New Roman"/>
          <w:sz w:val="28"/>
          <w:szCs w:val="28"/>
        </w:rPr>
        <w:t>коефіцієнт стоку для поливально-мийних вод (приймається рівним 0,5).</w:t>
      </w:r>
    </w:p>
    <w:p w:rsidR="004206BA" w:rsidRPr="004206BA" w:rsidRDefault="004206BA" w:rsidP="004206BA">
      <w:pPr>
        <w:shd w:val="clear" w:color="auto" w:fill="FFFFFF"/>
        <w:spacing w:after="0" w:line="240" w:lineRule="auto"/>
        <w:ind w:left="709" w:right="-851" w:firstLine="851"/>
        <w:jc w:val="both"/>
        <w:rPr>
          <w:rFonts w:ascii="Times New Roman" w:hAnsi="Times New Roman"/>
          <w:sz w:val="28"/>
          <w:szCs w:val="28"/>
        </w:rPr>
      </w:pPr>
    </w:p>
    <w:p w:rsidR="004206BA" w:rsidRPr="004206BA" w:rsidRDefault="004206BA" w:rsidP="00D070E2">
      <w:pPr>
        <w:shd w:val="clear" w:color="auto" w:fill="FFFFFF"/>
        <w:spacing w:after="0" w:line="240" w:lineRule="auto"/>
        <w:ind w:left="709" w:right="-851" w:firstLine="851"/>
        <w:jc w:val="both"/>
        <w:rPr>
          <w:rFonts w:ascii="Times New Roman" w:hAnsi="Times New Roman"/>
          <w:sz w:val="28"/>
          <w:szCs w:val="28"/>
        </w:rPr>
      </w:pPr>
      <w:r w:rsidRPr="004206BA">
        <w:rPr>
          <w:rFonts w:ascii="Times New Roman" w:hAnsi="Times New Roman"/>
          <w:sz w:val="28"/>
          <w:szCs w:val="28"/>
        </w:rPr>
        <w:t>Якщо при роздільній системі централізованого водовідведення на території споживача встановлено та зафіксовано актом за участі представника виконавця та споживача наявність провалів ґрунту біля люків колодязів, відсутність кришок люків, а також пряме скидання стічних вод від атмосферних опадів до систем централізованого водовідведення, кількість додаткового обсягу стічних вод визначається у 5-ти кратному розмірі.</w:t>
      </w:r>
    </w:p>
    <w:p w:rsidR="00181680" w:rsidRPr="001021B7" w:rsidRDefault="004206BA" w:rsidP="004206BA">
      <w:pPr>
        <w:shd w:val="clear" w:color="auto" w:fill="FFFFFF"/>
        <w:spacing w:after="0" w:line="240" w:lineRule="auto"/>
        <w:ind w:left="709" w:right="-851" w:firstLine="851"/>
        <w:jc w:val="both"/>
      </w:pPr>
      <w:r w:rsidRPr="004206BA">
        <w:rPr>
          <w:rFonts w:ascii="Times New Roman" w:hAnsi="Times New Roman"/>
          <w:sz w:val="28"/>
          <w:szCs w:val="28"/>
        </w:rPr>
        <w:t>Якщо при роздільній системі централізованого водовідведення на території споживача шляхом обстеження встановлено та зафіксовано актом за участі представника виконавця неможливість потрапляння додаткового обсягу стічних вод від атмосферних опадів до систем централізованого водовідведення зі всієї площі споживача або з її певної частини, кількість додаткового обсягу стічних вод з цієї площі дорівнює 0 (не визначається).</w:t>
      </w:r>
      <w:r w:rsidR="00181680" w:rsidRPr="00BD183C">
        <w:rPr>
          <w:bCs/>
        </w:rPr>
        <w:t xml:space="preserve">          </w:t>
      </w:r>
    </w:p>
    <w:p w:rsidR="00181680" w:rsidRDefault="00181680" w:rsidP="001021B7">
      <w:pPr>
        <w:spacing w:after="0"/>
        <w:ind w:left="708" w:right="-851" w:firstLine="708"/>
        <w:jc w:val="both"/>
        <w:rPr>
          <w:rFonts w:ascii="Times New Roman" w:hAnsi="Times New Roman"/>
          <w:color w:val="FF0000"/>
          <w:sz w:val="28"/>
          <w:szCs w:val="28"/>
        </w:rPr>
      </w:pPr>
    </w:p>
    <w:p w:rsidR="00181680" w:rsidRDefault="00181680" w:rsidP="001021B7">
      <w:pPr>
        <w:spacing w:after="0"/>
        <w:ind w:left="708" w:right="-851" w:firstLine="708"/>
        <w:jc w:val="both"/>
        <w:rPr>
          <w:rFonts w:ascii="Times New Roman" w:hAnsi="Times New Roman"/>
          <w:color w:val="FF0000"/>
          <w:sz w:val="28"/>
          <w:szCs w:val="28"/>
        </w:rPr>
      </w:pPr>
    </w:p>
    <w:p w:rsidR="00181680" w:rsidRDefault="00181680" w:rsidP="001021B7">
      <w:pPr>
        <w:spacing w:after="0"/>
        <w:ind w:left="708" w:right="-851" w:firstLine="708"/>
        <w:jc w:val="both"/>
        <w:rPr>
          <w:rFonts w:ascii="Times New Roman" w:hAnsi="Times New Roman"/>
          <w:color w:val="FF0000"/>
          <w:sz w:val="28"/>
          <w:szCs w:val="28"/>
        </w:rPr>
      </w:pPr>
    </w:p>
    <w:p w:rsidR="002439F9" w:rsidRDefault="002439F9" w:rsidP="001021B7">
      <w:pPr>
        <w:spacing w:after="0"/>
        <w:ind w:left="708" w:right="-851" w:firstLine="708"/>
        <w:jc w:val="both"/>
        <w:rPr>
          <w:rFonts w:ascii="Times New Roman" w:hAnsi="Times New Roman"/>
          <w:color w:val="FF0000"/>
          <w:sz w:val="28"/>
          <w:szCs w:val="28"/>
        </w:rPr>
      </w:pPr>
    </w:p>
    <w:p w:rsidR="00181680" w:rsidRDefault="00181680" w:rsidP="001021B7">
      <w:pPr>
        <w:spacing w:after="0"/>
        <w:ind w:left="708" w:right="-851" w:firstLine="708"/>
        <w:jc w:val="both"/>
        <w:rPr>
          <w:rFonts w:ascii="Times New Roman" w:hAnsi="Times New Roman"/>
          <w:color w:val="FF0000"/>
          <w:sz w:val="28"/>
          <w:szCs w:val="28"/>
        </w:rPr>
      </w:pPr>
    </w:p>
    <w:p w:rsidR="00181680" w:rsidRDefault="00181680" w:rsidP="001021B7">
      <w:pPr>
        <w:spacing w:after="0"/>
        <w:ind w:left="708" w:right="-851" w:firstLine="708"/>
        <w:jc w:val="both"/>
        <w:rPr>
          <w:rFonts w:ascii="Times New Roman" w:hAnsi="Times New Roman"/>
          <w:color w:val="FF0000"/>
          <w:sz w:val="28"/>
          <w:szCs w:val="28"/>
        </w:rPr>
      </w:pPr>
    </w:p>
    <w:p w:rsidR="00D070E2" w:rsidRDefault="00D070E2" w:rsidP="001021B7">
      <w:pPr>
        <w:spacing w:after="0"/>
        <w:ind w:left="708" w:right="-851" w:firstLine="708"/>
        <w:jc w:val="both"/>
        <w:rPr>
          <w:rFonts w:ascii="Times New Roman" w:hAnsi="Times New Roman"/>
          <w:sz w:val="28"/>
          <w:szCs w:val="28"/>
        </w:rPr>
      </w:pPr>
      <w:r>
        <w:rPr>
          <w:rFonts w:ascii="Times New Roman" w:hAnsi="Times New Roman"/>
          <w:sz w:val="28"/>
          <w:szCs w:val="28"/>
        </w:rPr>
        <w:t>Генеральний директор</w:t>
      </w:r>
    </w:p>
    <w:p w:rsidR="00181680" w:rsidRDefault="00D070E2" w:rsidP="001021B7">
      <w:pPr>
        <w:spacing w:after="0"/>
        <w:ind w:left="708" w:right="-851" w:firstLine="708"/>
        <w:jc w:val="both"/>
        <w:rPr>
          <w:rFonts w:ascii="Times New Roman" w:hAnsi="Times New Roman"/>
          <w:sz w:val="28"/>
          <w:szCs w:val="28"/>
        </w:rPr>
      </w:pPr>
      <w:r>
        <w:rPr>
          <w:rFonts w:ascii="Times New Roman" w:hAnsi="Times New Roman"/>
          <w:sz w:val="28"/>
          <w:szCs w:val="28"/>
        </w:rPr>
        <w:t>ТОВ «КОМСІТІ»</w:t>
      </w:r>
      <w:r w:rsidR="00181680">
        <w:rPr>
          <w:rFonts w:ascii="Times New Roman" w:hAnsi="Times New Roman"/>
          <w:sz w:val="28"/>
          <w:szCs w:val="28"/>
        </w:rPr>
        <w:t xml:space="preserve">                                   </w:t>
      </w:r>
      <w:r>
        <w:rPr>
          <w:rFonts w:ascii="Times New Roman" w:hAnsi="Times New Roman"/>
          <w:sz w:val="28"/>
          <w:szCs w:val="28"/>
        </w:rPr>
        <w:t xml:space="preserve">              </w:t>
      </w:r>
      <w:r w:rsidR="002439F9">
        <w:rPr>
          <w:rFonts w:ascii="Times New Roman" w:hAnsi="Times New Roman"/>
          <w:sz w:val="28"/>
          <w:szCs w:val="28"/>
        </w:rPr>
        <w:t xml:space="preserve">        </w:t>
      </w:r>
      <w:r>
        <w:rPr>
          <w:rFonts w:ascii="Times New Roman" w:hAnsi="Times New Roman"/>
          <w:sz w:val="28"/>
          <w:szCs w:val="28"/>
        </w:rPr>
        <w:t xml:space="preserve">     Віталій ДАКОВ</w:t>
      </w:r>
    </w:p>
    <w:p w:rsidR="00181680" w:rsidRDefault="00181680" w:rsidP="001021B7">
      <w:pPr>
        <w:spacing w:after="0"/>
        <w:ind w:left="708" w:right="-851" w:firstLine="708"/>
        <w:jc w:val="both"/>
        <w:rPr>
          <w:rFonts w:ascii="Times New Roman" w:hAnsi="Times New Roman"/>
          <w:sz w:val="28"/>
          <w:szCs w:val="28"/>
        </w:rPr>
      </w:pPr>
    </w:p>
    <w:p w:rsidR="00181680" w:rsidRPr="00D97A0C" w:rsidRDefault="00181680" w:rsidP="00D97A0C">
      <w:pPr>
        <w:spacing w:after="0"/>
        <w:ind w:left="708" w:right="-851" w:firstLine="708"/>
        <w:jc w:val="both"/>
        <w:rPr>
          <w:rFonts w:ascii="Times New Roman" w:hAnsi="Times New Roman"/>
          <w:sz w:val="28"/>
          <w:szCs w:val="28"/>
        </w:rPr>
      </w:pPr>
    </w:p>
    <w:p w:rsidR="00D070E2" w:rsidRDefault="00D070E2" w:rsidP="001021B7">
      <w:pPr>
        <w:spacing w:after="0" w:line="240" w:lineRule="auto"/>
        <w:ind w:right="448" w:firstLine="6237"/>
        <w:rPr>
          <w:rFonts w:ascii="Times New Roman" w:hAnsi="Times New Roman"/>
          <w:bCs/>
          <w:color w:val="000000"/>
          <w:sz w:val="28"/>
          <w:szCs w:val="28"/>
          <w:lang w:eastAsia="ru-RU"/>
        </w:rPr>
      </w:pPr>
    </w:p>
    <w:p w:rsidR="00181680" w:rsidRDefault="00181680" w:rsidP="001021B7">
      <w:pPr>
        <w:spacing w:after="0" w:line="240" w:lineRule="auto"/>
        <w:ind w:right="448" w:firstLine="6237"/>
        <w:rPr>
          <w:rFonts w:ascii="Times New Roman" w:hAnsi="Times New Roman"/>
          <w:bCs/>
          <w:color w:val="000000"/>
          <w:sz w:val="28"/>
          <w:szCs w:val="28"/>
          <w:lang w:eastAsia="ru-RU"/>
        </w:rPr>
      </w:pPr>
      <w:r w:rsidRPr="00CC159A">
        <w:rPr>
          <w:rFonts w:ascii="Times New Roman" w:hAnsi="Times New Roman"/>
          <w:bCs/>
          <w:color w:val="000000"/>
          <w:sz w:val="28"/>
          <w:szCs w:val="28"/>
          <w:lang w:eastAsia="ru-RU"/>
        </w:rPr>
        <w:t>Додаток 1</w:t>
      </w:r>
    </w:p>
    <w:p w:rsidR="00181680" w:rsidRDefault="00181680" w:rsidP="001021B7">
      <w:pPr>
        <w:spacing w:after="0" w:line="240" w:lineRule="auto"/>
        <w:ind w:right="448" w:firstLine="6237"/>
        <w:rPr>
          <w:rStyle w:val="2"/>
          <w:rFonts w:ascii="Times New Roman" w:hAnsi="Times New Roman"/>
          <w:color w:val="000000"/>
          <w:sz w:val="28"/>
          <w:szCs w:val="28"/>
          <w:lang w:eastAsia="uk-UA"/>
        </w:rPr>
      </w:pPr>
      <w:r>
        <w:rPr>
          <w:rStyle w:val="2"/>
          <w:rFonts w:ascii="Times New Roman" w:hAnsi="Times New Roman"/>
          <w:color w:val="000000"/>
          <w:sz w:val="28"/>
          <w:szCs w:val="28"/>
          <w:lang w:eastAsia="uk-UA"/>
        </w:rPr>
        <w:t>до Правил</w:t>
      </w:r>
    </w:p>
    <w:p w:rsidR="00181680" w:rsidRDefault="00181680" w:rsidP="001021B7">
      <w:pPr>
        <w:spacing w:after="0"/>
        <w:jc w:val="center"/>
        <w:rPr>
          <w:rFonts w:ascii="Times New Roman" w:hAnsi="Times New Roman"/>
        </w:rPr>
      </w:pPr>
      <w:r>
        <w:rPr>
          <w:rStyle w:val="2"/>
          <w:rFonts w:ascii="Times New Roman" w:hAnsi="Times New Roman"/>
          <w:color w:val="000000"/>
          <w:sz w:val="28"/>
          <w:szCs w:val="28"/>
          <w:lang w:eastAsia="uk-UA"/>
        </w:rPr>
        <w:t xml:space="preserve">                                                            (пункт 3.3.)</w:t>
      </w:r>
    </w:p>
    <w:p w:rsidR="00181680" w:rsidRDefault="00181680" w:rsidP="00553323">
      <w:pPr>
        <w:spacing w:after="0"/>
        <w:jc w:val="right"/>
        <w:rPr>
          <w:rFonts w:ascii="Times New Roman" w:hAnsi="Times New Roman"/>
        </w:rPr>
      </w:pPr>
    </w:p>
    <w:p w:rsidR="00181680" w:rsidRPr="00A2516E" w:rsidRDefault="00181680" w:rsidP="001021B7">
      <w:pPr>
        <w:shd w:val="clear" w:color="auto" w:fill="FFFFFF"/>
        <w:spacing w:after="0" w:line="240" w:lineRule="auto"/>
        <w:ind w:left="709" w:right="-851"/>
        <w:jc w:val="center"/>
        <w:textAlignment w:val="baseline"/>
        <w:rPr>
          <w:rFonts w:ascii="Times New Roman" w:hAnsi="Times New Roman"/>
          <w:color w:val="000000"/>
          <w:sz w:val="24"/>
          <w:szCs w:val="24"/>
          <w:bdr w:val="none" w:sz="0" w:space="0" w:color="auto" w:frame="1"/>
          <w:lang w:eastAsia="ru-RU"/>
        </w:rPr>
      </w:pPr>
      <w:r w:rsidRPr="00A2516E">
        <w:rPr>
          <w:rFonts w:ascii="Times New Roman" w:hAnsi="Times New Roman"/>
          <w:b/>
          <w:bCs/>
          <w:color w:val="000000"/>
          <w:sz w:val="28"/>
          <w:lang w:eastAsia="ru-RU"/>
        </w:rPr>
        <w:t>ПЕРЕЛІК </w:t>
      </w:r>
      <w:r w:rsidRPr="00A2516E">
        <w:rPr>
          <w:rFonts w:ascii="Times New Roman" w:hAnsi="Times New Roman"/>
          <w:color w:val="000000"/>
          <w:sz w:val="24"/>
          <w:szCs w:val="24"/>
          <w:bdr w:val="none" w:sz="0" w:space="0" w:color="auto" w:frame="1"/>
          <w:lang w:eastAsia="ru-RU"/>
        </w:rPr>
        <w:br/>
      </w:r>
      <w:r w:rsidRPr="00A2516E">
        <w:rPr>
          <w:rFonts w:ascii="Times New Roman" w:hAnsi="Times New Roman"/>
          <w:b/>
          <w:bCs/>
          <w:color w:val="000000"/>
          <w:sz w:val="28"/>
          <w:lang w:eastAsia="ru-RU"/>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2" w:name="n164"/>
      <w:bookmarkEnd w:id="92"/>
      <w:r w:rsidRPr="001021B7">
        <w:rPr>
          <w:rFonts w:ascii="Times New Roman" w:hAnsi="Times New Roman"/>
          <w:color w:val="000000"/>
          <w:sz w:val="28"/>
          <w:szCs w:val="28"/>
          <w:bdr w:val="none" w:sz="0" w:space="0" w:color="auto" w:frame="1"/>
          <w:lang w:eastAsia="ru-RU"/>
        </w:rPr>
        <w:t>1. Нафтопереробка, хімічний та органічний синтез, фармацевтичне виробництво.</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3" w:name="n165"/>
      <w:bookmarkEnd w:id="93"/>
      <w:r w:rsidRPr="001021B7">
        <w:rPr>
          <w:rFonts w:ascii="Times New Roman" w:hAnsi="Times New Roman"/>
          <w:color w:val="000000"/>
          <w:sz w:val="28"/>
          <w:szCs w:val="28"/>
          <w:bdr w:val="none" w:sz="0" w:space="0" w:color="auto" w:frame="1"/>
          <w:lang w:eastAsia="ru-RU"/>
        </w:rPr>
        <w:t>2. Целюлозно-паперове і картонне виробництво.</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4" w:name="n166"/>
      <w:bookmarkEnd w:id="94"/>
      <w:r>
        <w:rPr>
          <w:rFonts w:ascii="Times New Roman" w:hAnsi="Times New Roman"/>
          <w:color w:val="000000"/>
          <w:sz w:val="28"/>
          <w:szCs w:val="28"/>
          <w:bdr w:val="none" w:sz="0" w:space="0" w:color="auto" w:frame="1"/>
          <w:lang w:eastAsia="ru-RU"/>
        </w:rPr>
        <w:t xml:space="preserve">3. </w:t>
      </w:r>
      <w:r w:rsidRPr="001021B7">
        <w:rPr>
          <w:rFonts w:ascii="Times New Roman" w:hAnsi="Times New Roman"/>
          <w:color w:val="000000"/>
          <w:sz w:val="28"/>
          <w:szCs w:val="28"/>
          <w:bdr w:val="none" w:sz="0" w:space="0" w:color="auto" w:frame="1"/>
          <w:lang w:eastAsia="ru-RU"/>
        </w:rPr>
        <w:t>Спиртове, дріжджове, кондитерське, крохмалепатокове,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5" w:name="n167"/>
      <w:bookmarkEnd w:id="95"/>
      <w:r w:rsidRPr="001021B7">
        <w:rPr>
          <w:rFonts w:ascii="Times New Roman" w:hAnsi="Times New Roman"/>
          <w:color w:val="000000"/>
          <w:sz w:val="28"/>
          <w:szCs w:val="28"/>
          <w:bdr w:val="none" w:sz="0" w:space="0" w:color="auto" w:frame="1"/>
          <w:lang w:eastAsia="ru-RU"/>
        </w:rPr>
        <w:t>4. Вирощування худоби та птиці, шкіряна промисловість.</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6" w:name="n168"/>
      <w:bookmarkEnd w:id="96"/>
      <w:r w:rsidRPr="001021B7">
        <w:rPr>
          <w:rFonts w:ascii="Times New Roman" w:hAnsi="Times New Roman"/>
          <w:color w:val="000000"/>
          <w:sz w:val="28"/>
          <w:szCs w:val="28"/>
          <w:bdr w:val="none" w:sz="0" w:space="0" w:color="auto" w:frame="1"/>
          <w:lang w:eastAsia="ru-RU"/>
        </w:rPr>
        <w:t>5. Гальванічне виробництво.</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7" w:name="n169"/>
      <w:bookmarkEnd w:id="97"/>
      <w:r w:rsidRPr="001021B7">
        <w:rPr>
          <w:rFonts w:ascii="Times New Roman" w:hAnsi="Times New Roman"/>
          <w:color w:val="000000"/>
          <w:sz w:val="28"/>
          <w:szCs w:val="28"/>
          <w:bdr w:val="none" w:sz="0" w:space="0" w:color="auto" w:frame="1"/>
          <w:lang w:eastAsia="ru-RU"/>
        </w:rPr>
        <w:t>6. Машинобудування і металообробка.</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8" w:name="n170"/>
      <w:bookmarkEnd w:id="98"/>
      <w:r w:rsidRPr="001021B7">
        <w:rPr>
          <w:rFonts w:ascii="Times New Roman" w:hAnsi="Times New Roman"/>
          <w:color w:val="000000"/>
          <w:sz w:val="28"/>
          <w:szCs w:val="28"/>
          <w:bdr w:val="none" w:sz="0" w:space="0" w:color="auto" w:frame="1"/>
          <w:lang w:eastAsia="ru-RU"/>
        </w:rPr>
        <w:t>7. Металургія чорна та кольорова.</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9" w:name="n171"/>
      <w:bookmarkEnd w:id="99"/>
      <w:r w:rsidRPr="001021B7">
        <w:rPr>
          <w:rFonts w:ascii="Times New Roman" w:hAnsi="Times New Roman"/>
          <w:color w:val="000000"/>
          <w:sz w:val="28"/>
          <w:szCs w:val="28"/>
          <w:bdr w:val="none" w:sz="0" w:space="0" w:color="auto" w:frame="1"/>
          <w:lang w:eastAsia="ru-RU"/>
        </w:rPr>
        <w:t>8. Виробництво будівельних матеріалів і конструкцій, скла та скловиробів, керамічних виробів.</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100" w:name="n172"/>
      <w:bookmarkEnd w:id="100"/>
      <w:r w:rsidRPr="001021B7">
        <w:rPr>
          <w:rFonts w:ascii="Times New Roman" w:hAnsi="Times New Roman"/>
          <w:color w:val="000000"/>
          <w:sz w:val="28"/>
          <w:szCs w:val="28"/>
          <w:bdr w:val="none" w:sz="0" w:space="0" w:color="auto" w:frame="1"/>
          <w:lang w:eastAsia="ru-RU"/>
        </w:rPr>
        <w:t>9. Виробництво лакофарбових матеріалів, синтетичних поверхневоактивних речовин.</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101" w:name="n173"/>
      <w:bookmarkEnd w:id="101"/>
      <w:r w:rsidRPr="001021B7">
        <w:rPr>
          <w:rFonts w:ascii="Times New Roman" w:hAnsi="Times New Roman"/>
          <w:color w:val="000000"/>
          <w:sz w:val="28"/>
          <w:szCs w:val="28"/>
          <w:bdr w:val="none" w:sz="0" w:space="0" w:color="auto" w:frame="1"/>
          <w:lang w:eastAsia="ru-RU"/>
        </w:rPr>
        <w:t>10. Обробка поверхонь, предметів чи продукції з використанням органічних розчинників.</w:t>
      </w:r>
    </w:p>
    <w:p w:rsidR="00181680" w:rsidRPr="001021B7"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102" w:name="n174"/>
      <w:bookmarkEnd w:id="102"/>
      <w:r w:rsidRPr="001021B7">
        <w:rPr>
          <w:rFonts w:ascii="Times New Roman" w:hAnsi="Times New Roman"/>
          <w:color w:val="000000"/>
          <w:sz w:val="28"/>
          <w:szCs w:val="28"/>
          <w:bdr w:val="none" w:sz="0" w:space="0" w:color="auto" w:frame="1"/>
          <w:lang w:eastAsia="ru-RU"/>
        </w:rPr>
        <w:t>11. Виробничі процеси, під час яких використовуються або утворюються такі речовини:</w:t>
      </w:r>
    </w:p>
    <w:p w:rsidR="00181680" w:rsidRPr="00254EC5" w:rsidRDefault="00181680" w:rsidP="001021B7">
      <w:pPr>
        <w:spacing w:after="0"/>
        <w:ind w:left="709" w:right="-851"/>
        <w:jc w:val="both"/>
        <w:rPr>
          <w:rFonts w:ascii="Times New Roman" w:hAnsi="Times New Roman"/>
          <w:b/>
          <w:sz w:val="28"/>
          <w:szCs w:val="28"/>
        </w:rPr>
      </w:pPr>
      <w:bookmarkStart w:id="103" w:name="n175"/>
      <w:bookmarkEnd w:id="103"/>
      <w:r w:rsidRPr="001021B7">
        <w:rPr>
          <w:rFonts w:ascii="Times New Roman" w:hAnsi="Times New Roman"/>
          <w:color w:val="000000"/>
          <w:sz w:val="28"/>
          <w:szCs w:val="28"/>
          <w:bdr w:val="none" w:sz="0" w:space="0" w:color="auto" w:frame="1"/>
          <w:lang w:eastAsia="ru-RU"/>
        </w:rPr>
        <w:t>неемульговані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меркаптани,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бутанол, пропанол, їх ізомери і алкіл похідні), хлорорганічні сполуки, 2, 4, 6-трихлорфенол, дихлорметан, дихлоретан, пентахлорфенол, поліхлорбіфеніли (сума ПХБ) і поліхлортерфеніли (сума ПХТ), тетрахлоретилен, трихлоретилен, триетиламін, хлороформ (трихлорметан), тетрахлорметан, чотирихлористий вуглець, бензопірен, етилбензол (фенілетан),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пероактивний хлор більше 5 мг/дм</w:t>
      </w:r>
      <w:r w:rsidRPr="001021B7">
        <w:rPr>
          <w:rFonts w:ascii="Times New Roman" w:hAnsi="Times New Roman"/>
          <w:b/>
          <w:bCs/>
          <w:color w:val="000000"/>
          <w:sz w:val="28"/>
          <w:szCs w:val="28"/>
          <w:lang w:eastAsia="ru-RU"/>
        </w:rPr>
        <w:t>-</w:t>
      </w:r>
      <w:r w:rsidRPr="001021B7">
        <w:rPr>
          <w:rFonts w:ascii="Times New Roman" w:hAnsi="Times New Roman"/>
          <w:b/>
          <w:bCs/>
          <w:color w:val="000000"/>
          <w:sz w:val="28"/>
          <w:szCs w:val="28"/>
          <w:vertAlign w:val="superscript"/>
          <w:lang w:eastAsia="ru-RU"/>
        </w:rPr>
        <w:t>3</w:t>
      </w:r>
      <w:r w:rsidRPr="001021B7">
        <w:rPr>
          <w:rFonts w:ascii="Times New Roman" w:hAnsi="Times New Roman"/>
          <w:color w:val="000000"/>
          <w:sz w:val="28"/>
          <w:szCs w:val="28"/>
          <w:bdr w:val="none" w:sz="0" w:space="0" w:color="auto" w:frame="1"/>
          <w:lang w:eastAsia="ru-RU"/>
        </w:rPr>
        <w:t>, за винятком випадків введення на об'єкті водовідведення санітарного карантину, радіонукліди.</w:t>
      </w:r>
    </w:p>
    <w:p w:rsidR="00181680" w:rsidRPr="00303366" w:rsidRDefault="00181680" w:rsidP="00476190">
      <w:pPr>
        <w:rPr>
          <w:sz w:val="28"/>
        </w:rPr>
      </w:pPr>
    </w:p>
    <w:p w:rsidR="00181680" w:rsidRDefault="00181680" w:rsidP="00476190">
      <w:pPr>
        <w:rPr>
          <w:sz w:val="28"/>
        </w:rPr>
      </w:pPr>
    </w:p>
    <w:p w:rsidR="00181680" w:rsidRDefault="00181680" w:rsidP="00476190">
      <w:pPr>
        <w:rPr>
          <w:sz w:val="28"/>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F51B47">
      <w:pPr>
        <w:spacing w:after="0" w:line="240" w:lineRule="auto"/>
        <w:ind w:right="-1"/>
        <w:rPr>
          <w:rFonts w:ascii="Times New Roman" w:hAnsi="Times New Roman"/>
          <w:bCs/>
          <w:color w:val="000000"/>
          <w:sz w:val="28"/>
          <w:szCs w:val="28"/>
          <w:lang w:eastAsia="ru-RU"/>
        </w:rPr>
      </w:pPr>
    </w:p>
    <w:p w:rsidR="00181680" w:rsidRDefault="00181680" w:rsidP="001021B7">
      <w:pPr>
        <w:spacing w:after="0" w:line="240" w:lineRule="auto"/>
        <w:ind w:left="5760" w:right="-1"/>
        <w:rPr>
          <w:rFonts w:ascii="Times New Roman" w:hAnsi="Times New Roman"/>
          <w:bCs/>
          <w:color w:val="000000"/>
          <w:sz w:val="28"/>
          <w:szCs w:val="28"/>
          <w:lang w:eastAsia="ru-RU"/>
        </w:rPr>
      </w:pPr>
      <w:r w:rsidRPr="00CC159A">
        <w:rPr>
          <w:rFonts w:ascii="Times New Roman" w:hAnsi="Times New Roman"/>
          <w:bCs/>
          <w:color w:val="000000"/>
          <w:sz w:val="28"/>
          <w:szCs w:val="28"/>
          <w:lang w:eastAsia="ru-RU"/>
        </w:rPr>
        <w:t>Додаток 2</w:t>
      </w:r>
    </w:p>
    <w:p w:rsidR="00181680" w:rsidRDefault="00181680" w:rsidP="001021B7">
      <w:pPr>
        <w:spacing w:after="0" w:line="240" w:lineRule="auto"/>
        <w:ind w:left="5760" w:right="-1"/>
        <w:rPr>
          <w:rStyle w:val="2"/>
          <w:rFonts w:ascii="Times New Roman" w:hAnsi="Times New Roman"/>
          <w:color w:val="000000"/>
          <w:sz w:val="28"/>
          <w:szCs w:val="28"/>
          <w:lang w:eastAsia="uk-UA"/>
        </w:rPr>
      </w:pPr>
      <w:r>
        <w:rPr>
          <w:rStyle w:val="2"/>
          <w:rFonts w:ascii="Times New Roman" w:hAnsi="Times New Roman"/>
          <w:color w:val="000000"/>
          <w:sz w:val="28"/>
          <w:szCs w:val="28"/>
          <w:lang w:eastAsia="uk-UA"/>
        </w:rPr>
        <w:t>до Правил</w:t>
      </w:r>
    </w:p>
    <w:p w:rsidR="00181680" w:rsidRPr="00CC159A" w:rsidRDefault="00181680" w:rsidP="001021B7">
      <w:pPr>
        <w:spacing w:after="0" w:line="240" w:lineRule="auto"/>
        <w:ind w:left="5760" w:right="-1"/>
        <w:rPr>
          <w:rStyle w:val="2"/>
          <w:rFonts w:ascii="Times New Roman" w:hAnsi="Times New Roman"/>
          <w:color w:val="000000"/>
          <w:sz w:val="28"/>
          <w:szCs w:val="28"/>
          <w:lang w:eastAsia="uk-UA"/>
        </w:rPr>
      </w:pPr>
      <w:r>
        <w:rPr>
          <w:rStyle w:val="2"/>
          <w:rFonts w:ascii="Times New Roman" w:hAnsi="Times New Roman"/>
          <w:color w:val="000000"/>
          <w:sz w:val="28"/>
          <w:szCs w:val="28"/>
          <w:lang w:eastAsia="uk-UA"/>
        </w:rPr>
        <w:t>(пункт 3.4.)</w:t>
      </w:r>
    </w:p>
    <w:p w:rsidR="00181680" w:rsidRPr="00CC159A" w:rsidRDefault="00181680" w:rsidP="001021B7">
      <w:pPr>
        <w:tabs>
          <w:tab w:val="left" w:pos="9355"/>
        </w:tabs>
        <w:spacing w:before="150" w:after="150" w:line="240" w:lineRule="auto"/>
        <w:ind w:left="709" w:right="-851"/>
        <w:jc w:val="center"/>
        <w:rPr>
          <w:rFonts w:ascii="Times New Roman" w:hAnsi="Times New Roman"/>
          <w:color w:val="000000"/>
          <w:sz w:val="28"/>
          <w:szCs w:val="28"/>
          <w:lang w:eastAsia="ru-RU"/>
        </w:rPr>
      </w:pPr>
      <w:r w:rsidRPr="00CC159A">
        <w:rPr>
          <w:rFonts w:ascii="Times New Roman" w:hAnsi="Times New Roman"/>
          <w:b/>
          <w:bCs/>
          <w:color w:val="000000"/>
          <w:sz w:val="28"/>
          <w:szCs w:val="28"/>
          <w:lang w:eastAsia="ru-RU"/>
        </w:rPr>
        <w:t>ПЕРЕЛІК </w:t>
      </w:r>
      <w:r w:rsidRPr="00CC159A">
        <w:rPr>
          <w:rFonts w:ascii="Times New Roman" w:hAnsi="Times New Roman"/>
          <w:color w:val="000000"/>
          <w:sz w:val="28"/>
          <w:szCs w:val="28"/>
          <w:lang w:eastAsia="ru-RU"/>
        </w:rPr>
        <w:br/>
      </w:r>
      <w:r w:rsidRPr="00CC159A">
        <w:rPr>
          <w:rFonts w:ascii="Times New Roman" w:hAnsi="Times New Roman"/>
          <w:b/>
          <w:bCs/>
          <w:color w:val="000000"/>
          <w:sz w:val="28"/>
          <w:szCs w:val="28"/>
          <w:lang w:eastAsia="ru-RU"/>
        </w:rPr>
        <w:t>забруднюючих речовин, що заборонені до скидання до системи централізованого водовідведення</w:t>
      </w:r>
    </w:p>
    <w:p w:rsidR="00181680" w:rsidRPr="00CC159A"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4" w:name="n178"/>
      <w:bookmarkEnd w:id="104"/>
      <w:r w:rsidRPr="00CC159A">
        <w:rPr>
          <w:rFonts w:ascii="Times New Roman" w:hAnsi="Times New Roman"/>
          <w:color w:val="000000"/>
          <w:sz w:val="28"/>
          <w:szCs w:val="28"/>
          <w:lang w:eastAsia="ru-RU"/>
        </w:rPr>
        <w:t>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мастильно-охолоджуючі рідини, вміст засобів і систем пожежогасіння (крім використання для гасіння загорянь).</w:t>
      </w:r>
    </w:p>
    <w:p w:rsidR="00181680" w:rsidRPr="00CC159A"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5" w:name="n179"/>
      <w:bookmarkEnd w:id="105"/>
      <w:r w:rsidRPr="00CC159A">
        <w:rPr>
          <w:rFonts w:ascii="Times New Roman" w:hAnsi="Times New Roman"/>
          <w:color w:val="000000"/>
          <w:sz w:val="28"/>
          <w:szCs w:val="28"/>
          <w:lang w:eastAsia="ru-RU"/>
        </w:rPr>
        <w:t>2. Розчини кислот з pH &lt; 5,0 і лугів з pH &gt; 10,0.</w:t>
      </w:r>
    </w:p>
    <w:p w:rsidR="00181680" w:rsidRPr="00CC159A"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6" w:name="n180"/>
      <w:bookmarkEnd w:id="106"/>
      <w:r w:rsidRPr="00CC159A">
        <w:rPr>
          <w:rFonts w:ascii="Times New Roman" w:hAnsi="Times New Roman"/>
          <w:color w:val="000000"/>
          <w:sz w:val="28"/>
          <w:szCs w:val="28"/>
          <w:lang w:eastAsia="ru-RU"/>
        </w:rPr>
        <w:t xml:space="preserve">3. 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w:t>
      </w:r>
      <w:r w:rsidR="002A0466">
        <w:rPr>
          <w:rFonts w:ascii="Times New Roman" w:hAnsi="Times New Roman"/>
          <w:color w:val="000000"/>
          <w:sz w:val="28"/>
          <w:szCs w:val="28"/>
          <w:lang w:eastAsia="ru-RU"/>
        </w:rPr>
        <w:t>виконавця</w:t>
      </w:r>
      <w:r w:rsidRPr="00CC159A">
        <w:rPr>
          <w:rFonts w:ascii="Times New Roman" w:hAnsi="Times New Roman"/>
          <w:color w:val="000000"/>
          <w:sz w:val="28"/>
          <w:szCs w:val="28"/>
          <w:lang w:eastAsia="ru-RU"/>
        </w:rPr>
        <w:t>, на території очисних споруд, понад встановлені для атмосфери робочої зони гранично допустимі концентрації.</w:t>
      </w:r>
    </w:p>
    <w:p w:rsidR="00181680" w:rsidRPr="00CC159A"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7" w:name="n181"/>
      <w:bookmarkEnd w:id="107"/>
      <w:r w:rsidRPr="00CC159A">
        <w:rPr>
          <w:rFonts w:ascii="Times New Roman" w:hAnsi="Times New Roman"/>
          <w:color w:val="000000"/>
          <w:sz w:val="28"/>
          <w:szCs w:val="28"/>
          <w:lang w:eastAsia="ru-RU"/>
        </w:rPr>
        <w:t>4. 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моно- і поліциклічні хлорорганічні, фосфорорганічні, азоторганічні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епідеміологічно небезпечні бактеріальні та вірусні забруднення (за винятком речовин, скидання яких дозволено санітарно-епідеміологічними вимогами).</w:t>
      </w:r>
    </w:p>
    <w:p w:rsidR="00181680" w:rsidRPr="00CC159A" w:rsidRDefault="00181680" w:rsidP="001021B7">
      <w:pPr>
        <w:tabs>
          <w:tab w:val="left" w:pos="9355"/>
        </w:tabs>
        <w:spacing w:before="120" w:after="0" w:line="240" w:lineRule="auto"/>
        <w:ind w:left="709" w:right="-851" w:firstLine="448"/>
        <w:jc w:val="both"/>
        <w:rPr>
          <w:rFonts w:ascii="Times New Roman" w:hAnsi="Times New Roman"/>
          <w:color w:val="000000"/>
          <w:sz w:val="28"/>
          <w:szCs w:val="28"/>
          <w:lang w:eastAsia="ru-RU"/>
        </w:rPr>
      </w:pPr>
      <w:bookmarkStart w:id="108" w:name="n182"/>
      <w:bookmarkEnd w:id="108"/>
      <w:r w:rsidRPr="00CC159A">
        <w:rPr>
          <w:rFonts w:ascii="Times New Roman" w:hAnsi="Times New Roman"/>
          <w:color w:val="000000"/>
          <w:sz w:val="28"/>
          <w:szCs w:val="28"/>
          <w:lang w:eastAsia="ru-RU"/>
        </w:rPr>
        <w:t>5. 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водопідготовки, в тому числі котелень, теплоелектростанцій, іонообмінні смоли, активоване вугілля, концентровані розчини регенерації систем водопідготовки,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rsidR="00181680" w:rsidRPr="00CC159A"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9" w:name="n183"/>
      <w:bookmarkEnd w:id="109"/>
      <w:r w:rsidRPr="00CC159A">
        <w:rPr>
          <w:rFonts w:ascii="Times New Roman" w:hAnsi="Times New Roman"/>
          <w:color w:val="000000"/>
          <w:sz w:val="28"/>
          <w:szCs w:val="28"/>
          <w:lang w:eastAsia="ru-RU"/>
        </w:rPr>
        <w:t>6. Будь-які тверді відходи боєнь та переробки м'яса, канига, цільна кров, відходи обробки шкіри, відходи тваринництва та птахівництва, включаючи фекалії.</w:t>
      </w:r>
    </w:p>
    <w:p w:rsidR="00181680" w:rsidRPr="00CC159A"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10" w:name="n184"/>
      <w:bookmarkEnd w:id="110"/>
      <w:r w:rsidRPr="00CC159A">
        <w:rPr>
          <w:rFonts w:ascii="Times New Roman" w:hAnsi="Times New Roman"/>
          <w:color w:val="000000"/>
          <w:sz w:val="28"/>
          <w:szCs w:val="28"/>
          <w:lang w:eastAsia="ru-RU"/>
        </w:rPr>
        <w:t>7. 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w:t>
      </w:r>
    </w:p>
    <w:p w:rsidR="00181680" w:rsidRPr="00CC159A" w:rsidRDefault="00181680" w:rsidP="004825FA">
      <w:pPr>
        <w:tabs>
          <w:tab w:val="left" w:pos="9355"/>
        </w:tabs>
        <w:spacing w:before="120" w:line="240" w:lineRule="auto"/>
        <w:ind w:left="709" w:right="-851" w:firstLine="450"/>
        <w:jc w:val="both"/>
        <w:rPr>
          <w:rFonts w:ascii="Times New Roman" w:hAnsi="Times New Roman"/>
          <w:color w:val="000000"/>
          <w:sz w:val="28"/>
          <w:szCs w:val="28"/>
          <w:lang w:eastAsia="ru-RU"/>
        </w:rPr>
      </w:pPr>
      <w:bookmarkStart w:id="111" w:name="n185"/>
      <w:bookmarkEnd w:id="111"/>
      <w:r w:rsidRPr="00CC159A">
        <w:rPr>
          <w:rFonts w:ascii="Times New Roman" w:hAnsi="Times New Roman"/>
          <w:color w:val="000000"/>
          <w:sz w:val="28"/>
          <w:szCs w:val="28"/>
          <w:lang w:eastAsia="ru-RU"/>
        </w:rPr>
        <w:t>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181680" w:rsidRDefault="00181680" w:rsidP="004825FA">
      <w:pPr>
        <w:tabs>
          <w:tab w:val="left" w:pos="9355"/>
        </w:tabs>
        <w:ind w:left="709" w:right="-851"/>
        <w:jc w:val="both"/>
        <w:rPr>
          <w:rFonts w:ascii="Times New Roman" w:hAnsi="Times New Roman"/>
          <w:color w:val="000000"/>
          <w:sz w:val="28"/>
          <w:szCs w:val="28"/>
          <w:lang w:eastAsia="ru-RU"/>
        </w:rPr>
      </w:pPr>
      <w:bookmarkStart w:id="112" w:name="n186"/>
      <w:bookmarkEnd w:id="112"/>
      <w:r>
        <w:rPr>
          <w:rFonts w:ascii="Times New Roman" w:hAnsi="Times New Roman"/>
          <w:color w:val="000000"/>
          <w:sz w:val="28"/>
          <w:szCs w:val="28"/>
          <w:lang w:eastAsia="ru-RU"/>
        </w:rPr>
        <w:t xml:space="preserve">      9. </w:t>
      </w:r>
      <w:r w:rsidRPr="00CC159A">
        <w:rPr>
          <w:rFonts w:ascii="Times New Roman" w:hAnsi="Times New Roman"/>
          <w:color w:val="000000"/>
          <w:sz w:val="28"/>
          <w:szCs w:val="28"/>
          <w:lang w:eastAsia="ru-RU"/>
        </w:rPr>
        <w:t>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хмільова дробина.</w:t>
      </w:r>
    </w:p>
    <w:p w:rsidR="00645B2A" w:rsidRPr="00645B2A" w:rsidRDefault="00645B2A" w:rsidP="004825FA">
      <w:pPr>
        <w:tabs>
          <w:tab w:val="left" w:pos="9355"/>
        </w:tabs>
        <w:ind w:left="709" w:right="-851"/>
        <w:jc w:val="both"/>
        <w:rPr>
          <w:rFonts w:ascii="Times New Roman" w:hAnsi="Times New Roman"/>
          <w:sz w:val="28"/>
          <w:szCs w:val="28"/>
        </w:rPr>
      </w:pPr>
      <w:r>
        <w:rPr>
          <w:rFonts w:ascii="Times New Roman" w:hAnsi="Times New Roman"/>
          <w:sz w:val="28"/>
          <w:szCs w:val="28"/>
        </w:rPr>
        <w:t xml:space="preserve">       </w:t>
      </w:r>
      <w:r w:rsidRPr="00645B2A">
        <w:rPr>
          <w:rFonts w:ascii="Times New Roman" w:hAnsi="Times New Roman"/>
          <w:sz w:val="28"/>
          <w:szCs w:val="28"/>
        </w:rPr>
        <w:t>10. Речовини з 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 затвердженого наказом Міністерства екології та природних ресурсів України від 06 лютого 2017 року № 45, зареєстрованого в Міністерстві юстиції України 20 лютого 2017 року за № 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181680" w:rsidRDefault="00181680" w:rsidP="006241DC">
      <w:pPr>
        <w:spacing w:after="0"/>
        <w:jc w:val="right"/>
        <w:rPr>
          <w:rFonts w:ascii="Times New Roman" w:hAnsi="Times New Roman"/>
        </w:rPr>
      </w:pPr>
    </w:p>
    <w:p w:rsidR="00181680" w:rsidRDefault="00181680" w:rsidP="006241DC">
      <w:pPr>
        <w:spacing w:after="0"/>
        <w:jc w:val="right"/>
        <w:rPr>
          <w:rFonts w:ascii="Times New Roman" w:hAnsi="Times New Roman"/>
        </w:rPr>
      </w:pPr>
    </w:p>
    <w:p w:rsidR="00181680" w:rsidRDefault="00181680" w:rsidP="00F51B47">
      <w:pPr>
        <w:spacing w:after="0" w:line="240" w:lineRule="auto"/>
        <w:ind w:right="-1"/>
        <w:rPr>
          <w:rFonts w:ascii="Times New Roman" w:hAnsi="Times New Roman"/>
          <w:bCs/>
          <w:color w:val="000000"/>
          <w:sz w:val="28"/>
          <w:szCs w:val="28"/>
          <w:lang w:eastAsia="ru-RU"/>
        </w:rPr>
      </w:pPr>
    </w:p>
    <w:p w:rsidR="004425E7" w:rsidRDefault="004425E7" w:rsidP="004425E7">
      <w:pPr>
        <w:spacing w:after="0" w:line="240" w:lineRule="auto"/>
        <w:ind w:left="5760" w:right="-1"/>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t>Додаток 3</w:t>
      </w:r>
    </w:p>
    <w:p w:rsidR="004425E7" w:rsidRPr="00B11719" w:rsidRDefault="004425E7" w:rsidP="004425E7">
      <w:pPr>
        <w:jc w:val="right"/>
        <w:rPr>
          <w:rFonts w:ascii="Times New Roman" w:hAnsi="Times New Roman"/>
          <w:color w:val="FF0000"/>
        </w:rPr>
      </w:pPr>
      <w:r>
        <w:rPr>
          <w:rStyle w:val="2"/>
          <w:rFonts w:ascii="Times New Roman" w:hAnsi="Times New Roman"/>
          <w:color w:val="000000"/>
          <w:sz w:val="28"/>
          <w:szCs w:val="28"/>
          <w:lang w:eastAsia="uk-UA"/>
        </w:rPr>
        <w:t>до Правил</w:t>
      </w:r>
    </w:p>
    <w:p w:rsidR="004425E7" w:rsidRPr="00BE59D1" w:rsidRDefault="004425E7" w:rsidP="004425E7">
      <w:pPr>
        <w:spacing w:after="0" w:line="240" w:lineRule="auto"/>
        <w:ind w:left="709" w:right="-710" w:hanging="142"/>
        <w:jc w:val="center"/>
        <w:rPr>
          <w:rFonts w:ascii="Times New Roman" w:hAnsi="Times New Roman"/>
          <w:b/>
          <w:sz w:val="28"/>
          <w:szCs w:val="28"/>
          <w:lang w:val="ru-RU" w:eastAsia="ru-RU"/>
        </w:rPr>
      </w:pPr>
      <w:r w:rsidRPr="00BE59D1">
        <w:rPr>
          <w:rFonts w:ascii="Times New Roman" w:hAnsi="Times New Roman"/>
          <w:b/>
          <w:sz w:val="28"/>
          <w:szCs w:val="28"/>
          <w:lang w:val="ru-RU" w:eastAsia="ru-RU"/>
        </w:rPr>
        <w:t xml:space="preserve">Акт </w:t>
      </w:r>
    </w:p>
    <w:p w:rsidR="004425E7" w:rsidRPr="00BE59D1" w:rsidRDefault="004425E7" w:rsidP="004425E7">
      <w:pPr>
        <w:spacing w:after="0" w:line="240" w:lineRule="auto"/>
        <w:ind w:left="709" w:right="-710" w:hanging="142"/>
        <w:jc w:val="center"/>
        <w:rPr>
          <w:rFonts w:ascii="Times New Roman" w:hAnsi="Times New Roman"/>
          <w:b/>
          <w:sz w:val="28"/>
          <w:szCs w:val="28"/>
          <w:lang w:eastAsia="ru-RU"/>
        </w:rPr>
      </w:pPr>
      <w:r w:rsidRPr="00BE59D1">
        <w:rPr>
          <w:rFonts w:ascii="Times New Roman" w:hAnsi="Times New Roman"/>
          <w:b/>
          <w:sz w:val="28"/>
          <w:szCs w:val="28"/>
          <w:lang w:val="ru-RU" w:eastAsia="ru-RU"/>
        </w:rPr>
        <w:t>відбору</w:t>
      </w:r>
      <w:r w:rsidRPr="00BE59D1">
        <w:rPr>
          <w:rFonts w:ascii="Times New Roman" w:hAnsi="Times New Roman"/>
          <w:b/>
          <w:sz w:val="28"/>
          <w:szCs w:val="28"/>
          <w:lang w:eastAsia="ru-RU"/>
        </w:rPr>
        <w:t xml:space="preserve"> проб стічних вод </w:t>
      </w:r>
    </w:p>
    <w:p w:rsidR="004425E7" w:rsidRPr="00BE59D1" w:rsidRDefault="004425E7" w:rsidP="004425E7">
      <w:pPr>
        <w:spacing w:after="0" w:line="240" w:lineRule="auto"/>
        <w:ind w:left="709" w:right="-710" w:hanging="142"/>
        <w:jc w:val="center"/>
        <w:rPr>
          <w:rFonts w:ascii="Times New Roman" w:hAnsi="Times New Roman"/>
          <w:sz w:val="24"/>
          <w:szCs w:val="24"/>
          <w:lang w:eastAsia="ru-RU"/>
        </w:rPr>
      </w:pPr>
      <w:r w:rsidRPr="00BE59D1">
        <w:rPr>
          <w:rFonts w:ascii="Times New Roman" w:hAnsi="Times New Roman"/>
          <w:sz w:val="24"/>
          <w:szCs w:val="24"/>
          <w:lang w:eastAsia="ru-RU"/>
        </w:rPr>
        <w:t>Вид проби: Разова</w:t>
      </w:r>
    </w:p>
    <w:p w:rsidR="004425E7" w:rsidRPr="00BE59D1" w:rsidRDefault="004425E7" w:rsidP="004425E7">
      <w:pPr>
        <w:spacing w:after="0" w:line="240" w:lineRule="auto"/>
        <w:ind w:left="709" w:right="-710" w:hanging="142"/>
        <w:rPr>
          <w:rFonts w:ascii="Times New Roman" w:hAnsi="Times New Roman"/>
          <w:b/>
          <w:sz w:val="32"/>
          <w:szCs w:val="32"/>
          <w:lang w:eastAsia="ru-RU"/>
        </w:rPr>
      </w:pPr>
    </w:p>
    <w:p w:rsidR="004425E7" w:rsidRPr="00BE59D1" w:rsidRDefault="004425E7" w:rsidP="004425E7">
      <w:pPr>
        <w:spacing w:after="0" w:line="240" w:lineRule="auto"/>
        <w:ind w:left="709" w:right="-710"/>
        <w:jc w:val="center"/>
        <w:rPr>
          <w:rFonts w:ascii="Times New Roman" w:hAnsi="Times New Roman"/>
          <w:sz w:val="24"/>
          <w:szCs w:val="24"/>
          <w:lang w:eastAsia="ru-RU"/>
        </w:rPr>
      </w:pPr>
      <w:r w:rsidRPr="00BE59D1">
        <w:rPr>
          <w:rFonts w:ascii="Times New Roman" w:hAnsi="Times New Roman"/>
          <w:sz w:val="24"/>
          <w:szCs w:val="24"/>
          <w:lang w:eastAsia="ru-RU"/>
        </w:rPr>
        <w:t>«____»__________20___ р.</w:t>
      </w:r>
    </w:p>
    <w:p w:rsidR="004425E7" w:rsidRPr="00BE59D1" w:rsidRDefault="004425E7" w:rsidP="004425E7">
      <w:pPr>
        <w:spacing w:after="0" w:line="240" w:lineRule="auto"/>
        <w:ind w:right="-710"/>
        <w:rPr>
          <w:rFonts w:ascii="Times New Roman" w:hAnsi="Times New Roman"/>
          <w:sz w:val="24"/>
          <w:szCs w:val="24"/>
          <w:lang w:eastAsia="ru-RU"/>
        </w:rPr>
      </w:pPr>
    </w:p>
    <w:p w:rsidR="004425E7" w:rsidRPr="00BE59D1" w:rsidRDefault="004425E7" w:rsidP="004425E7">
      <w:pPr>
        <w:spacing w:after="0" w:line="240" w:lineRule="auto"/>
        <w:ind w:right="-710"/>
        <w:jc w:val="both"/>
        <w:rPr>
          <w:rFonts w:ascii="Times New Roman" w:hAnsi="Times New Roman"/>
          <w:sz w:val="24"/>
          <w:szCs w:val="24"/>
          <w:lang w:eastAsia="ru-RU"/>
        </w:rPr>
      </w:pPr>
    </w:p>
    <w:p w:rsidR="004425E7" w:rsidRPr="00BE59D1" w:rsidRDefault="004425E7" w:rsidP="004425E7">
      <w:pPr>
        <w:spacing w:after="0" w:line="240" w:lineRule="auto"/>
        <w:ind w:left="709" w:right="-710" w:firstLine="707"/>
        <w:jc w:val="both"/>
        <w:rPr>
          <w:rFonts w:ascii="Times New Roman" w:hAnsi="Times New Roman"/>
          <w:sz w:val="24"/>
          <w:szCs w:val="24"/>
          <w:lang w:eastAsia="ru-RU"/>
        </w:rPr>
      </w:pPr>
      <w:r w:rsidRPr="00BE59D1">
        <w:rPr>
          <w:rFonts w:ascii="Times New Roman" w:hAnsi="Times New Roman"/>
          <w:sz w:val="24"/>
          <w:szCs w:val="24"/>
          <w:lang w:eastAsia="ru-RU"/>
        </w:rPr>
        <w:t xml:space="preserve">Нами, представниками </w:t>
      </w:r>
      <w:r>
        <w:rPr>
          <w:rFonts w:ascii="Times New Roman" w:hAnsi="Times New Roman"/>
          <w:sz w:val="24"/>
          <w:szCs w:val="24"/>
          <w:lang w:eastAsia="ru-RU"/>
        </w:rPr>
        <w:t>Товариства з обмеженою відповідальністю «КОМСІТІ»</w:t>
      </w:r>
      <w:r w:rsidRPr="00BE59D1">
        <w:rPr>
          <w:rFonts w:ascii="Times New Roman" w:hAnsi="Times New Roman"/>
          <w:sz w:val="24"/>
          <w:szCs w:val="24"/>
          <w:lang w:eastAsia="ru-RU"/>
        </w:rPr>
        <w:t xml:space="preserve"> </w:t>
      </w:r>
    </w:p>
    <w:p w:rsidR="004425E7" w:rsidRPr="00BE59D1" w:rsidRDefault="004425E7" w:rsidP="004425E7">
      <w:pPr>
        <w:spacing w:after="0" w:line="240" w:lineRule="auto"/>
        <w:ind w:left="709" w:right="-710"/>
        <w:jc w:val="both"/>
        <w:rPr>
          <w:rFonts w:ascii="Times New Roman" w:hAnsi="Times New Roman"/>
          <w:sz w:val="24"/>
          <w:szCs w:val="24"/>
          <w:lang w:eastAsia="ru-RU"/>
        </w:rPr>
      </w:pPr>
    </w:p>
    <w:p w:rsidR="004425E7" w:rsidRPr="00BE59D1" w:rsidRDefault="004425E7" w:rsidP="004425E7">
      <w:pPr>
        <w:spacing w:after="0" w:line="240" w:lineRule="auto"/>
        <w:ind w:left="709" w:right="-710"/>
        <w:jc w:val="both"/>
        <w:rPr>
          <w:rFonts w:ascii="Times New Roman" w:hAnsi="Times New Roman"/>
          <w:sz w:val="24"/>
          <w:szCs w:val="24"/>
          <w:lang w:eastAsia="ru-RU"/>
        </w:rPr>
      </w:pPr>
      <w:r w:rsidRPr="00BE59D1">
        <w:rPr>
          <w:rFonts w:ascii="Times New Roman" w:hAnsi="Times New Roman"/>
          <w:sz w:val="24"/>
          <w:szCs w:val="24"/>
          <w:lang w:eastAsia="ru-RU"/>
        </w:rPr>
        <w:t>_____________________________________________________________________________</w:t>
      </w:r>
    </w:p>
    <w:p w:rsidR="004425E7" w:rsidRPr="00BE59D1" w:rsidRDefault="004425E7" w:rsidP="004425E7">
      <w:pPr>
        <w:spacing w:after="0" w:line="240" w:lineRule="auto"/>
        <w:ind w:left="709" w:right="-710"/>
        <w:jc w:val="center"/>
        <w:rPr>
          <w:rFonts w:ascii="Times New Roman" w:hAnsi="Times New Roman"/>
          <w:sz w:val="20"/>
          <w:szCs w:val="20"/>
          <w:lang w:eastAsia="ru-RU"/>
        </w:rPr>
      </w:pPr>
      <w:r w:rsidRPr="00BE59D1">
        <w:rPr>
          <w:rFonts w:ascii="Times New Roman" w:hAnsi="Times New Roman"/>
          <w:sz w:val="20"/>
          <w:szCs w:val="20"/>
          <w:lang w:eastAsia="ru-RU"/>
        </w:rPr>
        <w:t>(посада, П.І.Б. представника)</w:t>
      </w:r>
    </w:p>
    <w:p w:rsidR="004425E7" w:rsidRPr="00BE59D1" w:rsidRDefault="004425E7" w:rsidP="004425E7">
      <w:pPr>
        <w:spacing w:after="0" w:line="240" w:lineRule="auto"/>
        <w:ind w:left="709" w:right="-710"/>
        <w:jc w:val="both"/>
        <w:rPr>
          <w:rFonts w:ascii="Times New Roman" w:hAnsi="Times New Roman"/>
          <w:sz w:val="24"/>
          <w:szCs w:val="24"/>
          <w:lang w:eastAsia="ru-RU"/>
        </w:rPr>
      </w:pPr>
    </w:p>
    <w:p w:rsidR="004425E7" w:rsidRPr="00BE59D1" w:rsidRDefault="004425E7" w:rsidP="004425E7">
      <w:pPr>
        <w:spacing w:after="0" w:line="240" w:lineRule="auto"/>
        <w:ind w:left="709" w:right="-710"/>
        <w:jc w:val="both"/>
        <w:rPr>
          <w:rFonts w:ascii="Times New Roman" w:hAnsi="Times New Roman"/>
          <w:sz w:val="24"/>
          <w:szCs w:val="24"/>
          <w:lang w:eastAsia="ru-RU"/>
        </w:rPr>
      </w:pPr>
      <w:r w:rsidRPr="00BE59D1">
        <w:rPr>
          <w:rFonts w:ascii="Times New Roman" w:hAnsi="Times New Roman"/>
          <w:sz w:val="24"/>
          <w:szCs w:val="24"/>
          <w:lang w:eastAsia="ru-RU"/>
        </w:rPr>
        <w:t xml:space="preserve">_____________________________________________________________________________ </w:t>
      </w:r>
    </w:p>
    <w:p w:rsidR="004425E7" w:rsidRPr="00BE59D1" w:rsidRDefault="004425E7" w:rsidP="004425E7">
      <w:pPr>
        <w:spacing w:after="0" w:line="240" w:lineRule="auto"/>
        <w:ind w:left="709" w:right="-710"/>
        <w:jc w:val="center"/>
        <w:rPr>
          <w:rFonts w:ascii="Times New Roman" w:hAnsi="Times New Roman"/>
          <w:sz w:val="20"/>
          <w:szCs w:val="20"/>
          <w:lang w:eastAsia="ru-RU"/>
        </w:rPr>
      </w:pPr>
      <w:r w:rsidRPr="00BE59D1">
        <w:rPr>
          <w:rFonts w:ascii="Times New Roman" w:hAnsi="Times New Roman"/>
          <w:sz w:val="20"/>
          <w:szCs w:val="20"/>
          <w:lang w:eastAsia="ru-RU"/>
        </w:rPr>
        <w:t>(посада, П.І.Б. представника)</w:t>
      </w:r>
    </w:p>
    <w:p w:rsidR="004425E7" w:rsidRPr="00BE59D1" w:rsidRDefault="004425E7" w:rsidP="004425E7">
      <w:pPr>
        <w:spacing w:after="0" w:line="360" w:lineRule="auto"/>
        <w:ind w:left="709" w:right="-710"/>
        <w:jc w:val="both"/>
        <w:rPr>
          <w:rFonts w:ascii="Times New Roman" w:hAnsi="Times New Roman"/>
          <w:sz w:val="24"/>
          <w:szCs w:val="24"/>
          <w:lang w:eastAsia="ru-RU"/>
        </w:rPr>
      </w:pPr>
    </w:p>
    <w:p w:rsidR="004425E7" w:rsidRPr="00BE59D1" w:rsidRDefault="004425E7" w:rsidP="004425E7">
      <w:pPr>
        <w:spacing w:after="0" w:line="360" w:lineRule="auto"/>
        <w:ind w:left="709" w:right="-710"/>
        <w:jc w:val="both"/>
        <w:rPr>
          <w:rFonts w:ascii="Times New Roman" w:hAnsi="Times New Roman"/>
          <w:sz w:val="24"/>
          <w:szCs w:val="24"/>
          <w:lang w:eastAsia="ru-RU"/>
        </w:rPr>
      </w:pPr>
      <w:r w:rsidRPr="00BE59D1">
        <w:rPr>
          <w:rFonts w:ascii="Times New Roman" w:hAnsi="Times New Roman"/>
          <w:sz w:val="24"/>
          <w:szCs w:val="24"/>
          <w:lang w:eastAsia="ru-RU"/>
        </w:rPr>
        <w:t xml:space="preserve">відповідно до “Правил </w:t>
      </w:r>
      <w:r>
        <w:rPr>
          <w:rFonts w:ascii="Times New Roman" w:hAnsi="Times New Roman"/>
          <w:sz w:val="24"/>
          <w:szCs w:val="24"/>
          <w:lang w:eastAsia="ru-RU"/>
        </w:rPr>
        <w:t>приймання стічних вод до систем</w:t>
      </w:r>
      <w:r w:rsidRPr="00BE59D1">
        <w:rPr>
          <w:rFonts w:ascii="Times New Roman" w:hAnsi="Times New Roman"/>
          <w:sz w:val="24"/>
          <w:szCs w:val="24"/>
          <w:lang w:eastAsia="ru-RU"/>
        </w:rPr>
        <w:t xml:space="preserve"> централізованого водовідведення </w:t>
      </w:r>
      <w:r>
        <w:rPr>
          <w:rFonts w:ascii="Times New Roman" w:hAnsi="Times New Roman"/>
          <w:sz w:val="24"/>
          <w:szCs w:val="24"/>
          <w:lang w:eastAsia="ru-RU"/>
        </w:rPr>
        <w:t>Піщанської сільської територіальної громади</w:t>
      </w:r>
      <w:r w:rsidRPr="00BE59D1">
        <w:rPr>
          <w:rFonts w:ascii="Times New Roman" w:hAnsi="Times New Roman"/>
          <w:sz w:val="24"/>
          <w:szCs w:val="24"/>
          <w:lang w:eastAsia="ru-RU"/>
        </w:rPr>
        <w:t xml:space="preserve">” здійснено відбір контрольних проб стічних вод Споживача з метою контролю їх складу та якості </w:t>
      </w:r>
    </w:p>
    <w:p w:rsidR="004425E7" w:rsidRPr="00BE59D1" w:rsidRDefault="004425E7" w:rsidP="004425E7">
      <w:pPr>
        <w:spacing w:after="0" w:line="360" w:lineRule="auto"/>
        <w:ind w:left="709" w:right="-710"/>
        <w:jc w:val="both"/>
        <w:rPr>
          <w:rFonts w:ascii="Times New Roman" w:hAnsi="Times New Roman"/>
          <w:sz w:val="24"/>
          <w:szCs w:val="24"/>
          <w:lang w:eastAsia="ru-RU"/>
        </w:rPr>
      </w:pPr>
      <w:r w:rsidRPr="00BE59D1">
        <w:rPr>
          <w:rFonts w:ascii="Times New Roman" w:hAnsi="Times New Roman"/>
          <w:sz w:val="24"/>
          <w:szCs w:val="24"/>
          <w:lang w:eastAsia="ru-RU"/>
        </w:rPr>
        <w:t>Споживач:______________________________________________________________________________________________________________ договір №______від__________________</w:t>
      </w:r>
    </w:p>
    <w:p w:rsidR="004425E7" w:rsidRDefault="004425E7" w:rsidP="004425E7">
      <w:pPr>
        <w:spacing w:after="0" w:line="240" w:lineRule="auto"/>
        <w:ind w:left="709" w:right="-710"/>
        <w:jc w:val="both"/>
        <w:rPr>
          <w:rFonts w:ascii="Times New Roman" w:hAnsi="Times New Roman"/>
          <w:sz w:val="24"/>
          <w:szCs w:val="24"/>
          <w:lang w:eastAsia="ru-RU"/>
        </w:rPr>
      </w:pPr>
    </w:p>
    <w:p w:rsidR="004425E7" w:rsidRPr="00BE59D1" w:rsidRDefault="004425E7" w:rsidP="004425E7">
      <w:pPr>
        <w:spacing w:after="0" w:line="240" w:lineRule="auto"/>
        <w:ind w:left="709" w:right="-710"/>
        <w:jc w:val="both"/>
        <w:rPr>
          <w:rFonts w:ascii="Times New Roman" w:hAnsi="Times New Roman"/>
          <w:sz w:val="24"/>
          <w:szCs w:val="24"/>
          <w:lang w:eastAsia="ru-RU"/>
        </w:rPr>
      </w:pPr>
      <w:r w:rsidRPr="00BE59D1">
        <w:rPr>
          <w:rFonts w:ascii="Times New Roman" w:hAnsi="Times New Roman"/>
          <w:sz w:val="24"/>
          <w:szCs w:val="24"/>
          <w:lang w:eastAsia="ru-RU"/>
        </w:rPr>
        <w:t>в присутності _________________________________________________________________</w:t>
      </w:r>
    </w:p>
    <w:p w:rsidR="004425E7" w:rsidRDefault="004425E7" w:rsidP="004425E7">
      <w:pPr>
        <w:spacing w:after="0" w:line="240" w:lineRule="auto"/>
        <w:ind w:left="709" w:right="-710" w:hanging="142"/>
        <w:jc w:val="center"/>
        <w:rPr>
          <w:rFonts w:ascii="Times New Roman" w:hAnsi="Times New Roman"/>
          <w:sz w:val="20"/>
          <w:szCs w:val="20"/>
          <w:lang w:eastAsia="ru-RU"/>
        </w:rPr>
      </w:pPr>
      <w:r w:rsidRPr="00BE59D1">
        <w:rPr>
          <w:rFonts w:ascii="Times New Roman" w:hAnsi="Times New Roman"/>
          <w:sz w:val="20"/>
          <w:szCs w:val="20"/>
          <w:lang w:eastAsia="ru-RU"/>
        </w:rPr>
        <w:t xml:space="preserve">                              (посада, П.І.Б. представника Споживача)</w:t>
      </w:r>
    </w:p>
    <w:p w:rsidR="004425E7" w:rsidRPr="00BE59D1" w:rsidRDefault="004425E7" w:rsidP="004425E7">
      <w:pPr>
        <w:spacing w:after="0" w:line="240" w:lineRule="auto"/>
        <w:ind w:left="709" w:right="-710" w:hanging="142"/>
        <w:jc w:val="center"/>
        <w:rPr>
          <w:rFonts w:ascii="Times New Roman" w:hAnsi="Times New Roman"/>
          <w:sz w:val="20"/>
          <w:szCs w:val="20"/>
          <w:lang w:eastAsia="ru-RU"/>
        </w:rPr>
      </w:pPr>
    </w:p>
    <w:p w:rsidR="004425E7" w:rsidRPr="00BE59D1" w:rsidRDefault="004425E7" w:rsidP="004425E7">
      <w:pPr>
        <w:spacing w:after="0" w:line="240" w:lineRule="auto"/>
        <w:ind w:left="709" w:right="-710"/>
        <w:rPr>
          <w:rFonts w:ascii="Times New Roman" w:hAnsi="Times New Roman"/>
          <w:sz w:val="24"/>
          <w:szCs w:val="24"/>
          <w:lang w:eastAsia="ru-RU"/>
        </w:rPr>
      </w:pPr>
      <w:r w:rsidRPr="00BE59D1">
        <w:rPr>
          <w:rFonts w:ascii="Times New Roman" w:hAnsi="Times New Roman"/>
          <w:sz w:val="24"/>
          <w:szCs w:val="24"/>
          <w:lang w:eastAsia="ru-RU"/>
        </w:rPr>
        <w:t>Адреса об</w:t>
      </w:r>
      <w:r w:rsidRPr="00BE59D1">
        <w:rPr>
          <w:rFonts w:ascii="Times New Roman" w:hAnsi="Times New Roman"/>
          <w:sz w:val="24"/>
          <w:szCs w:val="24"/>
          <w:lang w:val="ru-RU" w:eastAsia="ru-RU"/>
        </w:rPr>
        <w:t>’</w:t>
      </w:r>
      <w:r w:rsidRPr="00BE59D1">
        <w:rPr>
          <w:rFonts w:ascii="Times New Roman" w:hAnsi="Times New Roman"/>
          <w:sz w:val="24"/>
          <w:szCs w:val="24"/>
          <w:lang w:eastAsia="ru-RU"/>
        </w:rPr>
        <w:t>єкта Споживача______________________________________________________</w:t>
      </w:r>
    </w:p>
    <w:p w:rsidR="004425E7" w:rsidRDefault="004425E7" w:rsidP="004425E7">
      <w:pPr>
        <w:spacing w:after="0" w:line="240" w:lineRule="auto"/>
        <w:ind w:left="709" w:right="-710"/>
        <w:rPr>
          <w:rFonts w:ascii="Times New Roman" w:hAnsi="Times New Roman"/>
          <w:sz w:val="24"/>
          <w:szCs w:val="24"/>
          <w:lang w:eastAsia="ru-RU"/>
        </w:rPr>
      </w:pPr>
    </w:p>
    <w:p w:rsidR="004425E7" w:rsidRPr="00BE59D1" w:rsidRDefault="004425E7" w:rsidP="004425E7">
      <w:pPr>
        <w:spacing w:after="0" w:line="240" w:lineRule="auto"/>
        <w:ind w:left="709" w:right="-710"/>
        <w:rPr>
          <w:rFonts w:ascii="Times New Roman" w:hAnsi="Times New Roman"/>
          <w:sz w:val="24"/>
          <w:szCs w:val="24"/>
          <w:lang w:eastAsia="ru-RU"/>
        </w:rPr>
      </w:pPr>
    </w:p>
    <w:p w:rsidR="004425E7" w:rsidRPr="00BE59D1" w:rsidRDefault="004425E7" w:rsidP="004425E7">
      <w:pPr>
        <w:spacing w:after="0" w:line="240" w:lineRule="auto"/>
        <w:ind w:left="709" w:right="-710"/>
        <w:rPr>
          <w:rFonts w:ascii="Times New Roman" w:hAnsi="Times New Roman"/>
          <w:sz w:val="24"/>
          <w:szCs w:val="24"/>
          <w:lang w:eastAsia="ru-RU"/>
        </w:rPr>
      </w:pPr>
      <w:r w:rsidRPr="00BE59D1">
        <w:rPr>
          <w:rFonts w:ascii="Times New Roman" w:hAnsi="Times New Roman"/>
          <w:sz w:val="24"/>
          <w:szCs w:val="24"/>
          <w:lang w:eastAsia="ru-RU"/>
        </w:rPr>
        <w:t>1. Нормативні документи (НД) відповідно до вимог яких виконано відбір проб:</w:t>
      </w:r>
    </w:p>
    <w:p w:rsidR="004425E7" w:rsidRPr="00E5268D" w:rsidRDefault="004425E7" w:rsidP="004425E7">
      <w:pPr>
        <w:spacing w:after="0" w:line="240" w:lineRule="auto"/>
        <w:ind w:left="709" w:right="-710"/>
        <w:rPr>
          <w:rStyle w:val="20"/>
          <w:rFonts w:ascii="Times New Roman" w:hAnsi="Times New Roman"/>
          <w:color w:val="000000"/>
          <w:sz w:val="24"/>
          <w:szCs w:val="24"/>
          <w:lang w:eastAsia="uk-UA"/>
        </w:rPr>
      </w:pPr>
      <w:r w:rsidRPr="00BE59D1">
        <w:rPr>
          <w:rFonts w:ascii="Times New Roman" w:hAnsi="Times New Roman"/>
          <w:sz w:val="24"/>
          <w:szCs w:val="24"/>
          <w:lang w:eastAsia="ru-RU"/>
        </w:rPr>
        <w:t xml:space="preserve">- </w:t>
      </w:r>
      <w:r w:rsidRPr="00E5268D">
        <w:rPr>
          <w:rStyle w:val="20"/>
          <w:rFonts w:ascii="Times New Roman" w:hAnsi="Times New Roman"/>
          <w:color w:val="000000"/>
          <w:sz w:val="24"/>
          <w:szCs w:val="24"/>
          <w:lang w:eastAsia="uk-UA"/>
        </w:rPr>
        <w:t>КНД 211.1.0.009-94 “Гідросфера. Відбір проб для визначення складу та властивостей стічних та технологічних вод” (1995);</w:t>
      </w:r>
    </w:p>
    <w:p w:rsidR="004425E7" w:rsidRPr="00E5268D" w:rsidRDefault="004425E7" w:rsidP="004425E7">
      <w:pPr>
        <w:spacing w:after="0" w:line="240" w:lineRule="auto"/>
        <w:ind w:left="709" w:right="-710"/>
        <w:rPr>
          <w:rStyle w:val="20"/>
          <w:rFonts w:ascii="Times New Roman" w:hAnsi="Times New Roman"/>
          <w:color w:val="000000"/>
          <w:sz w:val="24"/>
          <w:szCs w:val="24"/>
          <w:lang w:eastAsia="uk-UA"/>
        </w:rPr>
      </w:pPr>
      <w:r w:rsidRPr="00E5268D">
        <w:rPr>
          <w:rStyle w:val="20"/>
          <w:rFonts w:ascii="Times New Roman" w:hAnsi="Times New Roman"/>
          <w:color w:val="000000"/>
          <w:sz w:val="24"/>
          <w:szCs w:val="24"/>
          <w:lang w:eastAsia="uk-UA"/>
        </w:rPr>
        <w:t>-</w:t>
      </w:r>
      <w:r w:rsidRPr="00E5268D">
        <w:rPr>
          <w:rFonts w:ascii="Times New Roman" w:hAnsi="Times New Roman"/>
          <w:color w:val="000000"/>
          <w:sz w:val="24"/>
          <w:szCs w:val="24"/>
          <w:lang w:eastAsia="uk-UA"/>
        </w:rPr>
        <w:t xml:space="preserve"> </w:t>
      </w:r>
      <w:r w:rsidRPr="00E5268D">
        <w:rPr>
          <w:rStyle w:val="20"/>
          <w:rFonts w:ascii="Times New Roman" w:hAnsi="Times New Roman"/>
          <w:color w:val="000000"/>
          <w:sz w:val="24"/>
          <w:szCs w:val="24"/>
          <w:lang w:eastAsia="uk-UA"/>
        </w:rPr>
        <w:t xml:space="preserve">ДСТУ </w:t>
      </w:r>
      <w:r w:rsidRPr="00E5268D">
        <w:rPr>
          <w:rStyle w:val="20"/>
          <w:rFonts w:ascii="Times New Roman" w:hAnsi="Times New Roman"/>
          <w:color w:val="000000"/>
          <w:sz w:val="24"/>
          <w:szCs w:val="24"/>
          <w:lang w:eastAsia="de-DE"/>
        </w:rPr>
        <w:t xml:space="preserve">ISO </w:t>
      </w:r>
      <w:r w:rsidRPr="00E5268D">
        <w:rPr>
          <w:rStyle w:val="20"/>
          <w:rFonts w:ascii="Times New Roman" w:hAnsi="Times New Roman"/>
          <w:color w:val="000000"/>
          <w:sz w:val="24"/>
          <w:szCs w:val="24"/>
          <w:lang w:eastAsia="uk-UA"/>
        </w:rPr>
        <w:t>5667-2-2003 “Якість води. Відбирання проб. Частина 2. Настанови щодо методів відбирання проб”;</w:t>
      </w:r>
    </w:p>
    <w:p w:rsidR="004425E7" w:rsidRPr="00E5268D" w:rsidRDefault="004425E7" w:rsidP="004425E7">
      <w:pPr>
        <w:spacing w:after="0" w:line="240" w:lineRule="auto"/>
        <w:ind w:left="709" w:right="-710"/>
        <w:rPr>
          <w:rStyle w:val="20"/>
          <w:rFonts w:ascii="Times New Roman" w:hAnsi="Times New Roman"/>
          <w:color w:val="000000"/>
          <w:sz w:val="24"/>
          <w:szCs w:val="24"/>
          <w:lang w:eastAsia="uk-UA"/>
        </w:rPr>
      </w:pPr>
      <w:r w:rsidRPr="00E5268D">
        <w:rPr>
          <w:rStyle w:val="20"/>
          <w:rFonts w:ascii="Times New Roman" w:hAnsi="Times New Roman"/>
          <w:color w:val="000000"/>
          <w:sz w:val="24"/>
          <w:szCs w:val="24"/>
          <w:lang w:eastAsia="uk-UA"/>
        </w:rPr>
        <w:t xml:space="preserve">- ДСТУ </w:t>
      </w:r>
      <w:r w:rsidRPr="00E5268D">
        <w:rPr>
          <w:rStyle w:val="20"/>
          <w:rFonts w:ascii="Times New Roman" w:hAnsi="Times New Roman"/>
          <w:color w:val="000000"/>
          <w:sz w:val="24"/>
          <w:szCs w:val="24"/>
          <w:lang w:eastAsia="de-DE"/>
        </w:rPr>
        <w:t xml:space="preserve">ISO </w:t>
      </w:r>
      <w:r w:rsidRPr="00E5268D">
        <w:rPr>
          <w:rStyle w:val="20"/>
          <w:rFonts w:ascii="Times New Roman" w:hAnsi="Times New Roman"/>
          <w:color w:val="000000"/>
          <w:sz w:val="24"/>
          <w:szCs w:val="24"/>
          <w:lang w:eastAsia="uk-UA"/>
        </w:rPr>
        <w:t>5667-3-2001 “Якість води. Відбирання проб. Частина 3. Настанови щодо зберігання та поводження з пробами”;</w:t>
      </w:r>
    </w:p>
    <w:p w:rsidR="004425E7" w:rsidRDefault="004425E7" w:rsidP="004425E7">
      <w:pPr>
        <w:spacing w:after="0" w:line="240" w:lineRule="auto"/>
        <w:ind w:left="709" w:right="-710"/>
        <w:rPr>
          <w:rStyle w:val="20"/>
          <w:rFonts w:ascii="Times New Roman" w:hAnsi="Times New Roman"/>
          <w:color w:val="000000"/>
          <w:sz w:val="24"/>
          <w:szCs w:val="24"/>
          <w:lang w:eastAsia="uk-UA"/>
        </w:rPr>
      </w:pPr>
      <w:r w:rsidRPr="00E5268D">
        <w:rPr>
          <w:rStyle w:val="20"/>
          <w:rFonts w:ascii="Times New Roman" w:hAnsi="Times New Roman"/>
          <w:color w:val="000000"/>
          <w:sz w:val="24"/>
          <w:szCs w:val="24"/>
          <w:lang w:eastAsia="uk-UA"/>
        </w:rPr>
        <w:t xml:space="preserve">- ДСТУ </w:t>
      </w:r>
      <w:r w:rsidRPr="00E5268D">
        <w:rPr>
          <w:rStyle w:val="20"/>
          <w:rFonts w:ascii="Times New Roman" w:hAnsi="Times New Roman"/>
          <w:color w:val="000000"/>
          <w:sz w:val="24"/>
          <w:szCs w:val="24"/>
          <w:lang w:eastAsia="de-DE"/>
        </w:rPr>
        <w:t xml:space="preserve">ISO </w:t>
      </w:r>
      <w:r w:rsidRPr="00E5268D">
        <w:rPr>
          <w:rStyle w:val="20"/>
          <w:rFonts w:ascii="Times New Roman" w:hAnsi="Times New Roman"/>
          <w:color w:val="000000"/>
          <w:sz w:val="24"/>
          <w:szCs w:val="24"/>
          <w:lang w:eastAsia="uk-UA"/>
        </w:rPr>
        <w:t>5667-10-2005 “Якість води. Відбирання проб. Частина 10. Настанови щодо відбирання проб стічних вод”;</w:t>
      </w:r>
    </w:p>
    <w:p w:rsidR="004425E7" w:rsidRDefault="004425E7" w:rsidP="004425E7">
      <w:pPr>
        <w:spacing w:after="0" w:line="240" w:lineRule="auto"/>
        <w:ind w:left="709" w:right="-710"/>
        <w:rPr>
          <w:rStyle w:val="20"/>
          <w:rFonts w:ascii="Times New Roman" w:hAnsi="Times New Roman"/>
          <w:color w:val="000000"/>
          <w:sz w:val="24"/>
          <w:szCs w:val="24"/>
          <w:lang w:eastAsia="uk-UA"/>
        </w:rPr>
      </w:pPr>
    </w:p>
    <w:p w:rsidR="004425E7" w:rsidRDefault="004425E7" w:rsidP="004425E7">
      <w:pPr>
        <w:spacing w:after="0" w:line="240" w:lineRule="auto"/>
        <w:ind w:left="709" w:right="-710"/>
        <w:rPr>
          <w:rStyle w:val="20"/>
          <w:rFonts w:ascii="Times New Roman" w:hAnsi="Times New Roman"/>
          <w:color w:val="000000"/>
          <w:sz w:val="24"/>
          <w:szCs w:val="24"/>
          <w:lang w:eastAsia="uk-UA"/>
        </w:rPr>
      </w:pPr>
      <w:r>
        <w:rPr>
          <w:rStyle w:val="20"/>
          <w:rFonts w:ascii="Times New Roman" w:hAnsi="Times New Roman"/>
          <w:color w:val="000000"/>
          <w:sz w:val="24"/>
          <w:szCs w:val="24"/>
          <w:lang w:eastAsia="uk-UA"/>
        </w:rPr>
        <w:t>2. Засоби вимірювальної техніки (ЗВТ) та допоміжне обладнання, що застосовувались при відборі проб:</w:t>
      </w:r>
    </w:p>
    <w:p w:rsidR="004425E7" w:rsidRDefault="004425E7" w:rsidP="004425E7">
      <w:pPr>
        <w:spacing w:after="0" w:line="240" w:lineRule="auto"/>
        <w:ind w:left="709" w:right="-710"/>
        <w:rPr>
          <w:rStyle w:val="20"/>
          <w:rFonts w:ascii="Times New Roman" w:hAnsi="Times New Roman"/>
          <w:color w:val="000000"/>
          <w:sz w:val="24"/>
          <w:szCs w:val="24"/>
          <w:lang w:eastAsia="uk-UA"/>
        </w:rPr>
      </w:pPr>
      <w:r>
        <w:rPr>
          <w:rStyle w:val="20"/>
          <w:rFonts w:ascii="Times New Roman" w:hAnsi="Times New Roman"/>
          <w:color w:val="000000"/>
          <w:sz w:val="24"/>
          <w:szCs w:val="24"/>
          <w:lang w:eastAsia="uk-UA"/>
        </w:rPr>
        <w:t>- пробовідбірник ручний, повірці не підлягає;</w:t>
      </w:r>
    </w:p>
    <w:p w:rsidR="004425E7" w:rsidRDefault="004425E7" w:rsidP="004425E7">
      <w:pPr>
        <w:spacing w:after="0" w:line="240" w:lineRule="auto"/>
        <w:ind w:left="709" w:right="-710"/>
        <w:rPr>
          <w:rStyle w:val="20"/>
          <w:rFonts w:ascii="Times New Roman" w:hAnsi="Times New Roman"/>
          <w:color w:val="000000"/>
          <w:sz w:val="24"/>
          <w:szCs w:val="24"/>
          <w:lang w:eastAsia="uk-UA"/>
        </w:rPr>
      </w:pPr>
      <w:r>
        <w:rPr>
          <w:rStyle w:val="20"/>
          <w:rFonts w:ascii="Times New Roman" w:hAnsi="Times New Roman"/>
          <w:color w:val="000000"/>
          <w:sz w:val="24"/>
          <w:szCs w:val="24"/>
          <w:lang w:eastAsia="uk-UA"/>
        </w:rPr>
        <w:t>- сумка-холодильник, повірці не підлягає.</w:t>
      </w:r>
    </w:p>
    <w:p w:rsidR="004425E7" w:rsidRDefault="004425E7" w:rsidP="004425E7">
      <w:pPr>
        <w:tabs>
          <w:tab w:val="left" w:pos="1982"/>
        </w:tabs>
        <w:spacing w:after="0" w:line="240" w:lineRule="auto"/>
        <w:ind w:right="-710"/>
        <w:rPr>
          <w:rFonts w:ascii="Times New Roman" w:hAnsi="Times New Roman"/>
          <w:color w:val="FF0000"/>
          <w:sz w:val="24"/>
          <w:szCs w:val="24"/>
          <w:lang w:eastAsia="ru-RU"/>
        </w:rPr>
      </w:pPr>
      <w:r>
        <w:rPr>
          <w:rFonts w:ascii="Times New Roman" w:hAnsi="Times New Roman"/>
          <w:color w:val="FF0000"/>
          <w:sz w:val="24"/>
          <w:szCs w:val="24"/>
          <w:lang w:eastAsia="ru-RU"/>
        </w:rPr>
        <w:tab/>
      </w:r>
    </w:p>
    <w:p w:rsidR="004425E7" w:rsidRDefault="004425E7" w:rsidP="004425E7">
      <w:pPr>
        <w:tabs>
          <w:tab w:val="left" w:pos="1982"/>
        </w:tabs>
        <w:spacing w:after="0" w:line="240" w:lineRule="auto"/>
        <w:ind w:right="-710"/>
        <w:rPr>
          <w:rFonts w:ascii="Times New Roman" w:hAnsi="Times New Roman"/>
          <w:color w:val="FF0000"/>
          <w:sz w:val="24"/>
          <w:szCs w:val="24"/>
          <w:lang w:eastAsia="ru-RU"/>
        </w:rPr>
      </w:pPr>
    </w:p>
    <w:p w:rsidR="004425E7" w:rsidRDefault="004425E7" w:rsidP="004425E7">
      <w:pPr>
        <w:tabs>
          <w:tab w:val="left" w:pos="1982"/>
        </w:tabs>
        <w:spacing w:after="0" w:line="240" w:lineRule="auto"/>
        <w:ind w:right="-710"/>
        <w:rPr>
          <w:rFonts w:ascii="Times New Roman" w:hAnsi="Times New Roman"/>
          <w:color w:val="FF0000"/>
          <w:sz w:val="24"/>
          <w:szCs w:val="24"/>
          <w:lang w:eastAsia="ru-RU"/>
        </w:rPr>
      </w:pPr>
    </w:p>
    <w:p w:rsidR="004425E7" w:rsidRDefault="004425E7" w:rsidP="004425E7">
      <w:pPr>
        <w:tabs>
          <w:tab w:val="left" w:pos="1982"/>
        </w:tabs>
        <w:spacing w:after="0" w:line="240" w:lineRule="auto"/>
        <w:ind w:right="-710"/>
        <w:rPr>
          <w:rFonts w:ascii="Times New Roman" w:hAnsi="Times New Roman"/>
          <w:color w:val="FF0000"/>
          <w:sz w:val="24"/>
          <w:szCs w:val="24"/>
          <w:lang w:eastAsia="ru-RU"/>
        </w:rPr>
      </w:pPr>
    </w:p>
    <w:p w:rsidR="004425E7" w:rsidRDefault="004425E7" w:rsidP="004425E7">
      <w:pPr>
        <w:tabs>
          <w:tab w:val="left" w:pos="1982"/>
        </w:tabs>
        <w:spacing w:after="0" w:line="240" w:lineRule="auto"/>
        <w:ind w:right="-710"/>
        <w:rPr>
          <w:rFonts w:ascii="Times New Roman" w:hAnsi="Times New Roman"/>
          <w:color w:val="FF0000"/>
          <w:sz w:val="24"/>
          <w:szCs w:val="24"/>
          <w:lang w:eastAsia="ru-RU"/>
        </w:rPr>
      </w:pPr>
    </w:p>
    <w:p w:rsidR="004425E7" w:rsidRPr="002F7F2F" w:rsidRDefault="004425E7" w:rsidP="004425E7">
      <w:pPr>
        <w:spacing w:after="0" w:line="240" w:lineRule="auto"/>
        <w:ind w:left="709" w:right="-710"/>
        <w:rPr>
          <w:rFonts w:ascii="Times New Roman" w:hAnsi="Times New Roman"/>
          <w:sz w:val="24"/>
          <w:szCs w:val="24"/>
          <w:lang w:eastAsia="ru-RU"/>
        </w:rPr>
      </w:pPr>
      <w:r w:rsidRPr="002F7F2F">
        <w:rPr>
          <w:rFonts w:ascii="Times New Roman" w:hAnsi="Times New Roman"/>
          <w:sz w:val="24"/>
          <w:szCs w:val="24"/>
          <w:lang w:eastAsia="ru-RU"/>
        </w:rPr>
        <w:t>3. Відомості про пробу</w:t>
      </w:r>
    </w:p>
    <w:tbl>
      <w:tblPr>
        <w:tblW w:w="9478"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275"/>
        <w:gridCol w:w="993"/>
        <w:gridCol w:w="1701"/>
        <w:gridCol w:w="3118"/>
        <w:gridCol w:w="1028"/>
        <w:gridCol w:w="673"/>
      </w:tblGrid>
      <w:tr w:rsidR="004425E7" w:rsidRPr="00205915" w:rsidTr="00843416">
        <w:tc>
          <w:tcPr>
            <w:tcW w:w="690" w:type="dxa"/>
            <w:vAlign w:val="center"/>
          </w:tcPr>
          <w:p w:rsidR="004425E7" w:rsidRPr="00205915" w:rsidRDefault="004425E7" w:rsidP="00843416">
            <w:pPr>
              <w:spacing w:after="0" w:line="240" w:lineRule="auto"/>
              <w:ind w:right="-710"/>
              <w:rPr>
                <w:rFonts w:ascii="Times New Roman" w:hAnsi="Times New Roman"/>
                <w:b/>
                <w:sz w:val="24"/>
                <w:szCs w:val="24"/>
                <w:lang w:eastAsia="ru-RU"/>
              </w:rPr>
            </w:pPr>
            <w:r w:rsidRPr="00205915">
              <w:rPr>
                <w:rFonts w:ascii="Times New Roman" w:hAnsi="Times New Roman"/>
                <w:b/>
                <w:sz w:val="24"/>
                <w:szCs w:val="24"/>
                <w:lang w:eastAsia="ru-RU"/>
              </w:rPr>
              <w:t>№</w:t>
            </w:r>
          </w:p>
          <w:p w:rsidR="004425E7" w:rsidRPr="00205915" w:rsidRDefault="004425E7" w:rsidP="00843416">
            <w:pPr>
              <w:spacing w:after="0" w:line="240" w:lineRule="auto"/>
              <w:ind w:right="-710"/>
              <w:rPr>
                <w:rFonts w:ascii="Times New Roman" w:hAnsi="Times New Roman"/>
                <w:b/>
                <w:sz w:val="24"/>
                <w:szCs w:val="24"/>
                <w:lang w:eastAsia="ru-RU"/>
              </w:rPr>
            </w:pPr>
            <w:r w:rsidRPr="00205915">
              <w:rPr>
                <w:rFonts w:ascii="Times New Roman" w:hAnsi="Times New Roman"/>
                <w:b/>
                <w:sz w:val="24"/>
                <w:szCs w:val="24"/>
                <w:lang w:eastAsia="ru-RU"/>
              </w:rPr>
              <w:t>пр.</w:t>
            </w:r>
          </w:p>
        </w:tc>
        <w:tc>
          <w:tcPr>
            <w:tcW w:w="1275" w:type="dxa"/>
            <w:vAlign w:val="center"/>
          </w:tcPr>
          <w:p w:rsidR="004425E7" w:rsidRDefault="004425E7" w:rsidP="00843416">
            <w:pPr>
              <w:spacing w:after="0" w:line="240" w:lineRule="auto"/>
              <w:ind w:right="-710"/>
              <w:rPr>
                <w:rFonts w:ascii="Times New Roman" w:hAnsi="Times New Roman"/>
                <w:b/>
                <w:sz w:val="24"/>
                <w:szCs w:val="24"/>
                <w:lang w:eastAsia="ru-RU"/>
              </w:rPr>
            </w:pPr>
            <w:r>
              <w:rPr>
                <w:rFonts w:ascii="Times New Roman" w:hAnsi="Times New Roman"/>
                <w:b/>
                <w:sz w:val="24"/>
                <w:szCs w:val="24"/>
                <w:lang w:eastAsia="ru-RU"/>
              </w:rPr>
              <w:t>М</w:t>
            </w:r>
            <w:r w:rsidRPr="00205915">
              <w:rPr>
                <w:rFonts w:ascii="Times New Roman" w:hAnsi="Times New Roman"/>
                <w:b/>
                <w:sz w:val="24"/>
                <w:szCs w:val="24"/>
                <w:lang w:eastAsia="ru-RU"/>
              </w:rPr>
              <w:t xml:space="preserve">ісце </w:t>
            </w:r>
          </w:p>
          <w:p w:rsidR="004425E7" w:rsidRPr="00205915" w:rsidRDefault="004425E7" w:rsidP="00843416">
            <w:pPr>
              <w:spacing w:after="0" w:line="240" w:lineRule="auto"/>
              <w:ind w:right="-710"/>
              <w:rPr>
                <w:rFonts w:ascii="Times New Roman" w:hAnsi="Times New Roman"/>
                <w:b/>
                <w:sz w:val="24"/>
                <w:szCs w:val="24"/>
                <w:lang w:eastAsia="ru-RU"/>
              </w:rPr>
            </w:pPr>
            <w:r w:rsidRPr="00205915">
              <w:rPr>
                <w:rFonts w:ascii="Times New Roman" w:hAnsi="Times New Roman"/>
                <w:b/>
                <w:sz w:val="24"/>
                <w:szCs w:val="24"/>
                <w:lang w:eastAsia="ru-RU"/>
              </w:rPr>
              <w:t xml:space="preserve">відбору </w:t>
            </w:r>
          </w:p>
          <w:p w:rsidR="004425E7" w:rsidRPr="00205915" w:rsidRDefault="004425E7" w:rsidP="00843416">
            <w:pPr>
              <w:spacing w:after="0" w:line="240" w:lineRule="auto"/>
              <w:ind w:right="-710"/>
              <w:rPr>
                <w:rFonts w:ascii="Times New Roman" w:hAnsi="Times New Roman"/>
                <w:b/>
                <w:sz w:val="24"/>
                <w:szCs w:val="24"/>
                <w:lang w:eastAsia="ru-RU"/>
              </w:rPr>
            </w:pPr>
            <w:r w:rsidRPr="00205915">
              <w:rPr>
                <w:rFonts w:ascii="Times New Roman" w:hAnsi="Times New Roman"/>
                <w:b/>
                <w:sz w:val="24"/>
                <w:szCs w:val="24"/>
                <w:lang w:eastAsia="ru-RU"/>
              </w:rPr>
              <w:t>проб</w:t>
            </w:r>
          </w:p>
        </w:tc>
        <w:tc>
          <w:tcPr>
            <w:tcW w:w="993" w:type="dxa"/>
            <w:vAlign w:val="center"/>
          </w:tcPr>
          <w:p w:rsidR="004425E7" w:rsidRDefault="004425E7" w:rsidP="00843416">
            <w:pPr>
              <w:spacing w:after="0" w:line="240" w:lineRule="auto"/>
              <w:ind w:right="-710"/>
              <w:rPr>
                <w:rFonts w:ascii="Times New Roman" w:hAnsi="Times New Roman"/>
                <w:b/>
                <w:sz w:val="24"/>
                <w:szCs w:val="24"/>
                <w:lang w:eastAsia="ru-RU"/>
              </w:rPr>
            </w:pPr>
            <w:r w:rsidRPr="00205915">
              <w:rPr>
                <w:rFonts w:ascii="Times New Roman" w:hAnsi="Times New Roman"/>
                <w:b/>
                <w:sz w:val="24"/>
                <w:szCs w:val="24"/>
                <w:lang w:eastAsia="ru-RU"/>
              </w:rPr>
              <w:t>Дата</w:t>
            </w:r>
            <w:r>
              <w:rPr>
                <w:rFonts w:ascii="Times New Roman" w:hAnsi="Times New Roman"/>
                <w:b/>
                <w:sz w:val="24"/>
                <w:szCs w:val="24"/>
                <w:lang w:eastAsia="ru-RU"/>
              </w:rPr>
              <w:t xml:space="preserve">, </w:t>
            </w:r>
          </w:p>
          <w:p w:rsidR="004425E7" w:rsidRPr="00205915" w:rsidRDefault="004425E7" w:rsidP="00843416">
            <w:pPr>
              <w:spacing w:after="0" w:line="240" w:lineRule="auto"/>
              <w:ind w:right="-710"/>
              <w:rPr>
                <w:rFonts w:ascii="Times New Roman" w:hAnsi="Times New Roman"/>
                <w:b/>
                <w:sz w:val="24"/>
                <w:szCs w:val="24"/>
                <w:lang w:eastAsia="ru-RU"/>
              </w:rPr>
            </w:pPr>
            <w:r>
              <w:rPr>
                <w:rFonts w:ascii="Times New Roman" w:hAnsi="Times New Roman"/>
                <w:b/>
                <w:sz w:val="24"/>
                <w:szCs w:val="24"/>
                <w:lang w:eastAsia="ru-RU"/>
              </w:rPr>
              <w:t>час</w:t>
            </w:r>
            <w:r w:rsidRPr="00205915">
              <w:rPr>
                <w:rFonts w:ascii="Times New Roman" w:hAnsi="Times New Roman"/>
                <w:b/>
                <w:sz w:val="24"/>
                <w:szCs w:val="24"/>
                <w:lang w:eastAsia="ru-RU"/>
              </w:rPr>
              <w:t xml:space="preserve"> </w:t>
            </w:r>
          </w:p>
          <w:p w:rsidR="004425E7" w:rsidRPr="00205915" w:rsidRDefault="004425E7" w:rsidP="00843416">
            <w:pPr>
              <w:spacing w:after="0" w:line="240" w:lineRule="auto"/>
              <w:ind w:right="-710"/>
              <w:rPr>
                <w:rFonts w:ascii="Times New Roman" w:hAnsi="Times New Roman"/>
                <w:b/>
                <w:sz w:val="24"/>
                <w:szCs w:val="24"/>
                <w:lang w:eastAsia="ru-RU"/>
              </w:rPr>
            </w:pPr>
          </w:p>
        </w:tc>
        <w:tc>
          <w:tcPr>
            <w:tcW w:w="1701" w:type="dxa"/>
          </w:tcPr>
          <w:p w:rsidR="004425E7" w:rsidRDefault="004425E7" w:rsidP="00843416">
            <w:pPr>
              <w:spacing w:after="0" w:line="240" w:lineRule="auto"/>
              <w:ind w:right="-710"/>
              <w:rPr>
                <w:rFonts w:ascii="Times New Roman" w:hAnsi="Times New Roman"/>
                <w:b/>
                <w:sz w:val="24"/>
                <w:szCs w:val="24"/>
                <w:lang w:eastAsia="ru-RU"/>
              </w:rPr>
            </w:pPr>
            <w:r>
              <w:rPr>
                <w:rFonts w:ascii="Times New Roman" w:hAnsi="Times New Roman"/>
                <w:b/>
                <w:sz w:val="24"/>
                <w:szCs w:val="24"/>
                <w:lang w:eastAsia="ru-RU"/>
              </w:rPr>
              <w:t xml:space="preserve">Попередня </w:t>
            </w:r>
          </w:p>
          <w:p w:rsidR="004425E7" w:rsidRDefault="004425E7" w:rsidP="00843416">
            <w:pPr>
              <w:spacing w:after="0" w:line="240" w:lineRule="auto"/>
              <w:ind w:right="-710"/>
              <w:rPr>
                <w:rFonts w:ascii="Times New Roman" w:hAnsi="Times New Roman"/>
                <w:b/>
                <w:sz w:val="24"/>
                <w:szCs w:val="24"/>
                <w:lang w:eastAsia="ru-RU"/>
              </w:rPr>
            </w:pPr>
            <w:r>
              <w:rPr>
                <w:rFonts w:ascii="Times New Roman" w:hAnsi="Times New Roman"/>
                <w:b/>
                <w:sz w:val="24"/>
                <w:szCs w:val="24"/>
                <w:lang w:eastAsia="ru-RU"/>
              </w:rPr>
              <w:t>обробка проби</w:t>
            </w:r>
          </w:p>
        </w:tc>
        <w:tc>
          <w:tcPr>
            <w:tcW w:w="3118" w:type="dxa"/>
          </w:tcPr>
          <w:p w:rsidR="004425E7" w:rsidRDefault="004425E7" w:rsidP="00843416">
            <w:pPr>
              <w:spacing w:after="0" w:line="240" w:lineRule="auto"/>
              <w:ind w:right="-710"/>
              <w:rPr>
                <w:rFonts w:ascii="Times New Roman" w:hAnsi="Times New Roman"/>
                <w:b/>
                <w:sz w:val="24"/>
                <w:szCs w:val="24"/>
                <w:lang w:eastAsia="ru-RU"/>
              </w:rPr>
            </w:pPr>
            <w:r>
              <w:rPr>
                <w:rFonts w:ascii="Times New Roman" w:hAnsi="Times New Roman"/>
                <w:b/>
                <w:sz w:val="24"/>
                <w:szCs w:val="24"/>
                <w:lang w:eastAsia="ru-RU"/>
              </w:rPr>
              <w:t xml:space="preserve">Показники, що підлягають </w:t>
            </w:r>
          </w:p>
          <w:p w:rsidR="004425E7" w:rsidRPr="00205915" w:rsidRDefault="00D6046B" w:rsidP="00843416">
            <w:pPr>
              <w:spacing w:after="0" w:line="240" w:lineRule="auto"/>
              <w:ind w:right="-710"/>
              <w:rPr>
                <w:rFonts w:ascii="Times New Roman" w:hAnsi="Times New Roman"/>
                <w:b/>
                <w:sz w:val="24"/>
                <w:szCs w:val="24"/>
                <w:lang w:eastAsia="ru-RU"/>
              </w:rPr>
            </w:pPr>
            <w:r>
              <w:rPr>
                <w:rFonts w:ascii="Times New Roman" w:hAnsi="Times New Roman"/>
                <w:b/>
                <w:sz w:val="24"/>
                <w:szCs w:val="24"/>
                <w:lang w:eastAsia="ru-RU"/>
              </w:rPr>
              <w:t>В</w:t>
            </w:r>
            <w:r w:rsidR="004425E7">
              <w:rPr>
                <w:rFonts w:ascii="Times New Roman" w:hAnsi="Times New Roman"/>
                <w:b/>
                <w:sz w:val="24"/>
                <w:szCs w:val="24"/>
                <w:lang w:eastAsia="ru-RU"/>
              </w:rPr>
              <w:t>имірюванню</w:t>
            </w:r>
          </w:p>
        </w:tc>
        <w:tc>
          <w:tcPr>
            <w:tcW w:w="1701" w:type="dxa"/>
            <w:gridSpan w:val="2"/>
          </w:tcPr>
          <w:p w:rsidR="004425E7" w:rsidRPr="00205915" w:rsidRDefault="004425E7" w:rsidP="00843416">
            <w:pPr>
              <w:spacing w:after="0" w:line="240" w:lineRule="auto"/>
              <w:ind w:right="-710"/>
              <w:rPr>
                <w:rFonts w:ascii="Times New Roman" w:hAnsi="Times New Roman"/>
                <w:b/>
                <w:sz w:val="24"/>
                <w:szCs w:val="24"/>
                <w:lang w:eastAsia="ru-RU"/>
              </w:rPr>
            </w:pPr>
            <w:r w:rsidRPr="00205915">
              <w:rPr>
                <w:rFonts w:ascii="Times New Roman" w:hAnsi="Times New Roman"/>
                <w:b/>
                <w:sz w:val="24"/>
                <w:szCs w:val="24"/>
                <w:lang w:eastAsia="ru-RU"/>
              </w:rPr>
              <w:t>Об’єм (дм</w:t>
            </w:r>
            <w:r w:rsidRPr="00205915">
              <w:rPr>
                <w:rFonts w:ascii="Times New Roman" w:hAnsi="Times New Roman"/>
                <w:b/>
                <w:sz w:val="24"/>
                <w:szCs w:val="24"/>
                <w:vertAlign w:val="superscript"/>
                <w:lang w:eastAsia="ru-RU"/>
              </w:rPr>
              <w:t>3</w:t>
            </w:r>
            <w:r w:rsidRPr="00205915">
              <w:rPr>
                <w:rFonts w:ascii="Times New Roman" w:hAnsi="Times New Roman"/>
                <w:b/>
                <w:sz w:val="24"/>
                <w:szCs w:val="24"/>
                <w:lang w:eastAsia="ru-RU"/>
              </w:rPr>
              <w:t>) та матеріал</w:t>
            </w:r>
          </w:p>
          <w:p w:rsidR="004425E7" w:rsidRPr="00205915" w:rsidRDefault="004425E7" w:rsidP="00843416">
            <w:pPr>
              <w:spacing w:after="0" w:line="240" w:lineRule="auto"/>
              <w:ind w:right="-710"/>
              <w:rPr>
                <w:rFonts w:ascii="Times New Roman" w:hAnsi="Times New Roman"/>
                <w:b/>
                <w:sz w:val="24"/>
                <w:szCs w:val="24"/>
                <w:lang w:eastAsia="ru-RU"/>
              </w:rPr>
            </w:pPr>
            <w:r w:rsidRPr="00205915">
              <w:rPr>
                <w:rFonts w:ascii="Times New Roman" w:hAnsi="Times New Roman"/>
                <w:b/>
                <w:sz w:val="24"/>
                <w:szCs w:val="24"/>
                <w:lang w:eastAsia="ru-RU"/>
              </w:rPr>
              <w:t>посудини</w:t>
            </w:r>
          </w:p>
        </w:tc>
      </w:tr>
      <w:tr w:rsidR="004425E7" w:rsidRPr="00CD450F" w:rsidTr="00843416">
        <w:tc>
          <w:tcPr>
            <w:tcW w:w="690" w:type="dxa"/>
            <w:vMerge w:val="restart"/>
            <w:vAlign w:val="center"/>
          </w:tcPr>
          <w:p w:rsidR="004425E7" w:rsidRPr="00B950F1" w:rsidRDefault="003B4A9B" w:rsidP="00843416">
            <w:pPr>
              <w:spacing w:after="0" w:line="240" w:lineRule="auto"/>
              <w:ind w:left="709" w:right="-710" w:hanging="142"/>
              <w:jc w:val="center"/>
              <w:rPr>
                <w:rFonts w:ascii="Times New Roman" w:hAnsi="Times New Roman"/>
                <w:sz w:val="24"/>
                <w:szCs w:val="24"/>
                <w:lang w:eastAsia="ru-RU"/>
              </w:rPr>
            </w:pPr>
            <w:r>
              <w:rPr>
                <w:noProof/>
                <w:lang w:val="ru-RU" w:eastAsia="ru-RU"/>
              </w:rPr>
              <mc:AlternateContent>
                <mc:Choice Requires="wps">
                  <w:drawing>
                    <wp:anchor distT="4294967295" distB="4294967295" distL="114300" distR="114300" simplePos="0" relativeHeight="251660288" behindDoc="0" locked="0" layoutInCell="1" allowOverlap="1">
                      <wp:simplePos x="0" y="0"/>
                      <wp:positionH relativeFrom="column">
                        <wp:posOffset>-114935</wp:posOffset>
                      </wp:positionH>
                      <wp:positionV relativeFrom="paragraph">
                        <wp:posOffset>-34926</wp:posOffset>
                      </wp:positionV>
                      <wp:extent cx="1914525" cy="0"/>
                      <wp:effectExtent l="0" t="0" r="0" b="0"/>
                      <wp:wrapNone/>
                      <wp:docPr id="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3532" id="Прямая соединительная линия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pt,-2.75pt" to="1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"/>
                  </w:pict>
                </mc:Fallback>
              </mc:AlternateContent>
            </w:r>
          </w:p>
        </w:tc>
        <w:tc>
          <w:tcPr>
            <w:tcW w:w="1275" w:type="dxa"/>
            <w:vMerge w:val="restart"/>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p w:rsidR="004425E7" w:rsidRPr="00B950F1" w:rsidRDefault="004425E7" w:rsidP="00843416">
            <w:pPr>
              <w:ind w:left="709" w:right="-710" w:hanging="142"/>
              <w:jc w:val="center"/>
              <w:rPr>
                <w:rFonts w:ascii="Times New Roman" w:hAnsi="Times New Roman"/>
                <w:sz w:val="24"/>
                <w:szCs w:val="24"/>
                <w:lang w:eastAsia="ru-RU"/>
              </w:rPr>
            </w:pPr>
          </w:p>
        </w:tc>
        <w:tc>
          <w:tcPr>
            <w:tcW w:w="993" w:type="dxa"/>
            <w:vMerge w:val="restart"/>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701" w:type="dxa"/>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3118" w:type="dxa"/>
          </w:tcPr>
          <w:p w:rsidR="004425E7" w:rsidRPr="00B950F1" w:rsidRDefault="004425E7" w:rsidP="00843416">
            <w:pPr>
              <w:spacing w:after="0" w:line="240" w:lineRule="auto"/>
              <w:ind w:right="-710"/>
              <w:rPr>
                <w:rFonts w:ascii="Times New Roman" w:hAnsi="Times New Roman"/>
                <w:sz w:val="24"/>
                <w:szCs w:val="24"/>
                <w:lang w:eastAsia="ru-RU"/>
              </w:rPr>
            </w:pPr>
            <w:r w:rsidRPr="00B950F1">
              <w:rPr>
                <w:rFonts w:ascii="Times New Roman" w:hAnsi="Times New Roman"/>
                <w:sz w:val="24"/>
                <w:szCs w:val="24"/>
                <w:lang w:eastAsia="ru-RU"/>
              </w:rPr>
              <w:t>рН</w:t>
            </w:r>
          </w:p>
        </w:tc>
        <w:tc>
          <w:tcPr>
            <w:tcW w:w="1028" w:type="dxa"/>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пластик</w:t>
            </w:r>
          </w:p>
        </w:tc>
        <w:tc>
          <w:tcPr>
            <w:tcW w:w="673" w:type="dxa"/>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0.25</w:t>
            </w:r>
          </w:p>
        </w:tc>
      </w:tr>
      <w:tr w:rsidR="004425E7" w:rsidRPr="00CD450F" w:rsidTr="00843416">
        <w:tc>
          <w:tcPr>
            <w:tcW w:w="690"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rsidR="004425E7" w:rsidRPr="00B950F1" w:rsidRDefault="004425E7" w:rsidP="00843416">
            <w:pPr>
              <w:ind w:left="709" w:right="-710" w:hanging="142"/>
              <w:jc w:val="center"/>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701" w:type="dxa"/>
          </w:tcPr>
          <w:p w:rsidR="004425E7" w:rsidRDefault="004425E7" w:rsidP="00843416">
            <w:pPr>
              <w:spacing w:after="0" w:line="240" w:lineRule="auto"/>
              <w:ind w:left="-108" w:right="-710"/>
              <w:rPr>
                <w:rFonts w:ascii="Times New Roman" w:hAnsi="Times New Roman"/>
                <w:sz w:val="24"/>
                <w:szCs w:val="24"/>
                <w:lang w:eastAsia="ru-RU"/>
              </w:rPr>
            </w:pPr>
          </w:p>
        </w:tc>
        <w:tc>
          <w:tcPr>
            <w:tcW w:w="3118" w:type="dxa"/>
          </w:tcPr>
          <w:p w:rsidR="004425E7" w:rsidRPr="00B950F1" w:rsidRDefault="004425E7" w:rsidP="00843416">
            <w:pPr>
              <w:spacing w:after="0" w:line="240" w:lineRule="auto"/>
              <w:ind w:left="-108" w:right="-710"/>
              <w:rPr>
                <w:rFonts w:ascii="Times New Roman" w:hAnsi="Times New Roman"/>
                <w:sz w:val="24"/>
                <w:szCs w:val="24"/>
                <w:lang w:eastAsia="ru-RU"/>
              </w:rPr>
            </w:pPr>
            <w:r>
              <w:rPr>
                <w:rFonts w:ascii="Times New Roman" w:hAnsi="Times New Roman"/>
                <w:sz w:val="24"/>
                <w:szCs w:val="24"/>
                <w:lang w:eastAsia="ru-RU"/>
              </w:rPr>
              <w:t xml:space="preserve">  </w:t>
            </w:r>
            <w:r w:rsidRPr="00B950F1">
              <w:rPr>
                <w:rFonts w:ascii="Times New Roman" w:hAnsi="Times New Roman"/>
                <w:sz w:val="24"/>
                <w:szCs w:val="24"/>
                <w:lang w:eastAsia="ru-RU"/>
              </w:rPr>
              <w:t>Завислі речовини</w:t>
            </w:r>
          </w:p>
        </w:tc>
        <w:tc>
          <w:tcPr>
            <w:tcW w:w="1028" w:type="dxa"/>
          </w:tcPr>
          <w:p w:rsidR="004425E7"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пластик,</w:t>
            </w:r>
          </w:p>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скло</w:t>
            </w:r>
          </w:p>
        </w:tc>
        <w:tc>
          <w:tcPr>
            <w:tcW w:w="673" w:type="dxa"/>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2.0</w:t>
            </w:r>
          </w:p>
        </w:tc>
      </w:tr>
      <w:tr w:rsidR="004425E7" w:rsidRPr="00CD450F" w:rsidTr="00843416">
        <w:trPr>
          <w:trHeight w:val="603"/>
        </w:trPr>
        <w:tc>
          <w:tcPr>
            <w:tcW w:w="690"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rsidR="004425E7" w:rsidRPr="00B950F1" w:rsidRDefault="004425E7" w:rsidP="00843416">
            <w:pPr>
              <w:ind w:left="709" w:right="-710" w:hanging="142"/>
              <w:jc w:val="center"/>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701" w:type="dxa"/>
          </w:tcPr>
          <w:p w:rsidR="004425E7" w:rsidRPr="00B950F1" w:rsidRDefault="004425E7" w:rsidP="00843416">
            <w:pPr>
              <w:spacing w:after="0" w:line="240" w:lineRule="auto"/>
              <w:ind w:right="-710"/>
              <w:rPr>
                <w:rFonts w:ascii="Times New Roman" w:hAnsi="Times New Roman"/>
                <w:sz w:val="24"/>
                <w:szCs w:val="24"/>
                <w:lang w:eastAsia="ru-RU"/>
              </w:rPr>
            </w:pPr>
          </w:p>
        </w:tc>
        <w:tc>
          <w:tcPr>
            <w:tcW w:w="3118" w:type="dxa"/>
          </w:tcPr>
          <w:p w:rsidR="004425E7" w:rsidRPr="00B950F1" w:rsidRDefault="004425E7" w:rsidP="00843416">
            <w:pPr>
              <w:spacing w:after="0" w:line="240" w:lineRule="auto"/>
              <w:ind w:right="-710"/>
              <w:rPr>
                <w:rFonts w:ascii="Times New Roman" w:hAnsi="Times New Roman"/>
                <w:sz w:val="24"/>
                <w:szCs w:val="24"/>
                <w:lang w:eastAsia="ru-RU"/>
              </w:rPr>
            </w:pPr>
            <w:r w:rsidRPr="00B950F1">
              <w:rPr>
                <w:rFonts w:ascii="Times New Roman" w:hAnsi="Times New Roman"/>
                <w:sz w:val="24"/>
                <w:szCs w:val="24"/>
                <w:lang w:eastAsia="ru-RU"/>
              </w:rPr>
              <w:t xml:space="preserve">Сухий залишок, сульфати, </w:t>
            </w:r>
          </w:p>
          <w:p w:rsidR="004425E7" w:rsidRPr="00B950F1" w:rsidRDefault="004425E7" w:rsidP="00843416">
            <w:pPr>
              <w:spacing w:after="0" w:line="240" w:lineRule="auto"/>
              <w:ind w:right="-710"/>
              <w:rPr>
                <w:rFonts w:ascii="Times New Roman" w:hAnsi="Times New Roman"/>
                <w:sz w:val="24"/>
                <w:szCs w:val="24"/>
                <w:lang w:eastAsia="ru-RU"/>
              </w:rPr>
            </w:pPr>
            <w:r w:rsidRPr="00B950F1">
              <w:rPr>
                <w:rFonts w:ascii="Times New Roman" w:hAnsi="Times New Roman"/>
                <w:sz w:val="24"/>
                <w:szCs w:val="24"/>
                <w:lang w:eastAsia="ru-RU"/>
              </w:rPr>
              <w:t xml:space="preserve">азот амонійний, фосфати, </w:t>
            </w:r>
          </w:p>
          <w:p w:rsidR="004425E7" w:rsidRPr="00B950F1" w:rsidRDefault="004425E7" w:rsidP="00843416">
            <w:pPr>
              <w:spacing w:after="0" w:line="240" w:lineRule="auto"/>
              <w:ind w:right="-710"/>
              <w:rPr>
                <w:rFonts w:ascii="Times New Roman" w:hAnsi="Times New Roman"/>
                <w:sz w:val="24"/>
                <w:szCs w:val="24"/>
                <w:lang w:eastAsia="ru-RU"/>
              </w:rPr>
            </w:pPr>
            <w:r w:rsidRPr="00B950F1">
              <w:rPr>
                <w:rFonts w:ascii="Times New Roman" w:hAnsi="Times New Roman"/>
                <w:sz w:val="24"/>
                <w:szCs w:val="24"/>
                <w:lang w:eastAsia="ru-RU"/>
              </w:rPr>
              <w:t>залізо</w:t>
            </w:r>
          </w:p>
          <w:p w:rsidR="004425E7" w:rsidRPr="00B950F1" w:rsidRDefault="004425E7" w:rsidP="00843416">
            <w:pPr>
              <w:spacing w:after="0" w:line="240" w:lineRule="auto"/>
              <w:ind w:right="-710"/>
              <w:rPr>
                <w:rFonts w:ascii="Times New Roman" w:hAnsi="Times New Roman"/>
                <w:sz w:val="24"/>
                <w:szCs w:val="24"/>
                <w:lang w:eastAsia="ru-RU"/>
              </w:rPr>
            </w:pPr>
          </w:p>
        </w:tc>
        <w:tc>
          <w:tcPr>
            <w:tcW w:w="1028" w:type="dxa"/>
          </w:tcPr>
          <w:p w:rsidR="004425E7" w:rsidRDefault="004425E7" w:rsidP="00843416">
            <w:pPr>
              <w:spacing w:after="0" w:line="240" w:lineRule="auto"/>
              <w:ind w:right="-710"/>
              <w:rPr>
                <w:rFonts w:ascii="Times New Roman" w:hAnsi="Times New Roman"/>
                <w:sz w:val="24"/>
                <w:szCs w:val="24"/>
                <w:lang w:eastAsia="ru-RU"/>
              </w:rPr>
            </w:pPr>
          </w:p>
          <w:p w:rsidR="004425E7" w:rsidRPr="00B950F1" w:rsidRDefault="004425E7" w:rsidP="00843416">
            <w:pPr>
              <w:rPr>
                <w:rFonts w:ascii="Times New Roman" w:hAnsi="Times New Roman"/>
                <w:sz w:val="24"/>
                <w:szCs w:val="24"/>
                <w:lang w:eastAsia="ru-RU"/>
              </w:rPr>
            </w:pPr>
            <w:r>
              <w:rPr>
                <w:rFonts w:ascii="Times New Roman" w:hAnsi="Times New Roman"/>
                <w:sz w:val="24"/>
                <w:szCs w:val="24"/>
                <w:lang w:eastAsia="ru-RU"/>
              </w:rPr>
              <w:t>пластик</w:t>
            </w:r>
          </w:p>
        </w:tc>
        <w:tc>
          <w:tcPr>
            <w:tcW w:w="673" w:type="dxa"/>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2.0</w:t>
            </w:r>
          </w:p>
        </w:tc>
      </w:tr>
      <w:tr w:rsidR="004425E7" w:rsidRPr="00CD450F" w:rsidTr="00843416">
        <w:trPr>
          <w:trHeight w:val="603"/>
        </w:trPr>
        <w:tc>
          <w:tcPr>
            <w:tcW w:w="690"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275" w:type="dxa"/>
            <w:vMerge/>
            <w:vAlign w:val="center"/>
          </w:tcPr>
          <w:p w:rsidR="004425E7" w:rsidRPr="00B950F1" w:rsidRDefault="004425E7" w:rsidP="00843416">
            <w:pPr>
              <w:ind w:left="709" w:right="-710" w:hanging="142"/>
              <w:jc w:val="center"/>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701" w:type="dxa"/>
          </w:tcPr>
          <w:p w:rsidR="004425E7" w:rsidRDefault="004425E7" w:rsidP="00843416">
            <w:pPr>
              <w:spacing w:after="0" w:line="240" w:lineRule="auto"/>
              <w:ind w:right="-710"/>
              <w:rPr>
                <w:rFonts w:ascii="Times New Roman" w:hAnsi="Times New Roman"/>
                <w:sz w:val="24"/>
                <w:szCs w:val="24"/>
                <w:lang w:eastAsia="ru-RU"/>
              </w:rPr>
            </w:pPr>
          </w:p>
        </w:tc>
        <w:tc>
          <w:tcPr>
            <w:tcW w:w="3118" w:type="dxa"/>
            <w:vAlign w:val="center"/>
          </w:tcPr>
          <w:p w:rsidR="004425E7" w:rsidRPr="00B950F1" w:rsidRDefault="004425E7" w:rsidP="00843416">
            <w:pPr>
              <w:spacing w:after="0" w:line="240" w:lineRule="auto"/>
              <w:ind w:right="-710"/>
              <w:rPr>
                <w:rFonts w:ascii="Times New Roman" w:hAnsi="Times New Roman"/>
                <w:sz w:val="24"/>
                <w:szCs w:val="24"/>
                <w:vertAlign w:val="subscript"/>
                <w:lang w:eastAsia="ru-RU"/>
              </w:rPr>
            </w:pPr>
            <w:r>
              <w:rPr>
                <w:rFonts w:ascii="Times New Roman" w:hAnsi="Times New Roman"/>
                <w:sz w:val="24"/>
                <w:szCs w:val="24"/>
                <w:lang w:eastAsia="ru-RU"/>
              </w:rPr>
              <w:t xml:space="preserve">ХСК та БСК </w:t>
            </w:r>
            <w:r>
              <w:rPr>
                <w:rFonts w:ascii="Times New Roman" w:hAnsi="Times New Roman"/>
                <w:sz w:val="24"/>
                <w:szCs w:val="24"/>
                <w:vertAlign w:val="subscript"/>
                <w:lang w:eastAsia="ru-RU"/>
              </w:rPr>
              <w:t>5</w:t>
            </w:r>
          </w:p>
        </w:tc>
        <w:tc>
          <w:tcPr>
            <w:tcW w:w="1028" w:type="dxa"/>
            <w:vAlign w:val="center"/>
          </w:tcPr>
          <w:p w:rsidR="004425E7" w:rsidRPr="00B950F1" w:rsidRDefault="004425E7" w:rsidP="00843416">
            <w:pPr>
              <w:spacing w:after="0" w:line="240" w:lineRule="auto"/>
              <w:ind w:right="-710"/>
              <w:jc w:val="both"/>
              <w:rPr>
                <w:rFonts w:ascii="Times New Roman" w:hAnsi="Times New Roman"/>
                <w:sz w:val="24"/>
                <w:szCs w:val="24"/>
                <w:lang w:eastAsia="ru-RU"/>
              </w:rPr>
            </w:pPr>
            <w:r>
              <w:rPr>
                <w:rFonts w:ascii="Times New Roman" w:hAnsi="Times New Roman"/>
                <w:sz w:val="24"/>
                <w:szCs w:val="24"/>
                <w:lang w:eastAsia="ru-RU"/>
              </w:rPr>
              <w:t>скло</w:t>
            </w:r>
          </w:p>
        </w:tc>
        <w:tc>
          <w:tcPr>
            <w:tcW w:w="673"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1.0</w:t>
            </w:r>
          </w:p>
        </w:tc>
      </w:tr>
      <w:tr w:rsidR="004425E7" w:rsidRPr="00CD450F" w:rsidTr="00843416">
        <w:trPr>
          <w:trHeight w:val="603"/>
        </w:trPr>
        <w:tc>
          <w:tcPr>
            <w:tcW w:w="690"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275" w:type="dxa"/>
            <w:vMerge/>
            <w:vAlign w:val="center"/>
          </w:tcPr>
          <w:p w:rsidR="004425E7" w:rsidRPr="00B950F1" w:rsidRDefault="004425E7" w:rsidP="00843416">
            <w:pPr>
              <w:ind w:left="709" w:right="-710" w:hanging="142"/>
              <w:jc w:val="center"/>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701" w:type="dxa"/>
          </w:tcPr>
          <w:p w:rsidR="004425E7" w:rsidRDefault="004425E7" w:rsidP="00843416">
            <w:pPr>
              <w:spacing w:after="0" w:line="240" w:lineRule="auto"/>
              <w:ind w:right="-710"/>
              <w:rPr>
                <w:rFonts w:ascii="Times New Roman" w:hAnsi="Times New Roman"/>
                <w:sz w:val="24"/>
                <w:szCs w:val="24"/>
                <w:lang w:eastAsia="ru-RU"/>
              </w:rPr>
            </w:pPr>
          </w:p>
        </w:tc>
        <w:tc>
          <w:tcPr>
            <w:tcW w:w="3118" w:type="dxa"/>
            <w:vAlign w:val="center"/>
          </w:tcPr>
          <w:p w:rsidR="004425E7"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АПАР, хлориди</w:t>
            </w:r>
          </w:p>
        </w:tc>
        <w:tc>
          <w:tcPr>
            <w:tcW w:w="1028"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скло</w:t>
            </w:r>
          </w:p>
        </w:tc>
        <w:tc>
          <w:tcPr>
            <w:tcW w:w="673"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1.0</w:t>
            </w:r>
          </w:p>
        </w:tc>
      </w:tr>
      <w:tr w:rsidR="004425E7" w:rsidRPr="00CD450F" w:rsidTr="00843416">
        <w:trPr>
          <w:trHeight w:val="645"/>
        </w:trPr>
        <w:tc>
          <w:tcPr>
            <w:tcW w:w="690"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275" w:type="dxa"/>
            <w:vMerge/>
            <w:vAlign w:val="center"/>
          </w:tcPr>
          <w:p w:rsidR="004425E7" w:rsidRPr="00B950F1" w:rsidRDefault="004425E7" w:rsidP="00843416">
            <w:pPr>
              <w:ind w:left="709" w:right="-710" w:hanging="142"/>
              <w:jc w:val="center"/>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701" w:type="dxa"/>
          </w:tcPr>
          <w:p w:rsidR="004425E7" w:rsidRDefault="004425E7" w:rsidP="00843416">
            <w:pPr>
              <w:spacing w:after="0" w:line="240" w:lineRule="auto"/>
              <w:ind w:right="-710"/>
              <w:rPr>
                <w:rFonts w:ascii="Times New Roman" w:hAnsi="Times New Roman"/>
                <w:sz w:val="24"/>
                <w:szCs w:val="24"/>
                <w:lang w:eastAsia="ru-RU"/>
              </w:rPr>
            </w:pPr>
          </w:p>
        </w:tc>
        <w:tc>
          <w:tcPr>
            <w:tcW w:w="3118" w:type="dxa"/>
            <w:vAlign w:val="center"/>
          </w:tcPr>
          <w:p w:rsidR="004425E7" w:rsidRDefault="004425E7" w:rsidP="00843416">
            <w:pPr>
              <w:spacing w:after="0" w:line="240" w:lineRule="auto"/>
              <w:ind w:right="-710"/>
              <w:rPr>
                <w:rFonts w:ascii="Times New Roman" w:hAnsi="Times New Roman"/>
                <w:sz w:val="24"/>
                <w:szCs w:val="24"/>
                <w:lang w:eastAsia="ru-RU"/>
              </w:rPr>
            </w:pPr>
          </w:p>
        </w:tc>
        <w:tc>
          <w:tcPr>
            <w:tcW w:w="1028" w:type="dxa"/>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673" w:type="dxa"/>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r>
      <w:tr w:rsidR="004425E7" w:rsidRPr="00B950F1" w:rsidTr="00843416">
        <w:trPr>
          <w:trHeight w:val="603"/>
        </w:trPr>
        <w:tc>
          <w:tcPr>
            <w:tcW w:w="690"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701" w:type="dxa"/>
          </w:tcPr>
          <w:p w:rsidR="004425E7" w:rsidRPr="00B950F1" w:rsidRDefault="004425E7" w:rsidP="00843416">
            <w:pPr>
              <w:spacing w:after="0" w:line="240" w:lineRule="auto"/>
              <w:ind w:right="-710"/>
              <w:rPr>
                <w:rFonts w:ascii="Times New Roman" w:hAnsi="Times New Roman"/>
                <w:sz w:val="24"/>
                <w:szCs w:val="24"/>
                <w:lang w:eastAsia="ru-RU"/>
              </w:rPr>
            </w:pPr>
          </w:p>
        </w:tc>
        <w:tc>
          <w:tcPr>
            <w:tcW w:w="3118"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sidRPr="00B950F1">
              <w:rPr>
                <w:rFonts w:ascii="Times New Roman" w:hAnsi="Times New Roman"/>
                <w:sz w:val="24"/>
                <w:szCs w:val="24"/>
                <w:lang w:eastAsia="ru-RU"/>
              </w:rPr>
              <w:t>рН</w:t>
            </w:r>
          </w:p>
        </w:tc>
        <w:tc>
          <w:tcPr>
            <w:tcW w:w="1028"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пластик</w:t>
            </w:r>
          </w:p>
        </w:tc>
        <w:tc>
          <w:tcPr>
            <w:tcW w:w="673"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0.25</w:t>
            </w:r>
          </w:p>
        </w:tc>
      </w:tr>
      <w:tr w:rsidR="004425E7" w:rsidRPr="00B950F1" w:rsidTr="00843416">
        <w:trPr>
          <w:trHeight w:val="603"/>
        </w:trPr>
        <w:tc>
          <w:tcPr>
            <w:tcW w:w="690"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701" w:type="dxa"/>
          </w:tcPr>
          <w:p w:rsidR="004425E7" w:rsidRPr="00B950F1" w:rsidRDefault="004425E7" w:rsidP="00843416">
            <w:pPr>
              <w:spacing w:after="0" w:line="240" w:lineRule="auto"/>
              <w:ind w:right="-710"/>
              <w:rPr>
                <w:rFonts w:ascii="Times New Roman" w:hAnsi="Times New Roman"/>
                <w:sz w:val="24"/>
                <w:szCs w:val="24"/>
                <w:lang w:eastAsia="ru-RU"/>
              </w:rPr>
            </w:pPr>
          </w:p>
        </w:tc>
        <w:tc>
          <w:tcPr>
            <w:tcW w:w="3118"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sidRPr="00B950F1">
              <w:rPr>
                <w:rFonts w:ascii="Times New Roman" w:hAnsi="Times New Roman"/>
                <w:sz w:val="24"/>
                <w:szCs w:val="24"/>
                <w:lang w:eastAsia="ru-RU"/>
              </w:rPr>
              <w:t>Завислі речовини</w:t>
            </w:r>
          </w:p>
        </w:tc>
        <w:tc>
          <w:tcPr>
            <w:tcW w:w="1028" w:type="dxa"/>
            <w:vAlign w:val="center"/>
          </w:tcPr>
          <w:p w:rsidR="004425E7"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пластик,</w:t>
            </w:r>
          </w:p>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скло</w:t>
            </w:r>
          </w:p>
        </w:tc>
        <w:tc>
          <w:tcPr>
            <w:tcW w:w="673"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2.0</w:t>
            </w:r>
          </w:p>
        </w:tc>
      </w:tr>
      <w:tr w:rsidR="004425E7" w:rsidRPr="00B950F1" w:rsidTr="00843416">
        <w:trPr>
          <w:trHeight w:val="603"/>
        </w:trPr>
        <w:tc>
          <w:tcPr>
            <w:tcW w:w="690"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701" w:type="dxa"/>
          </w:tcPr>
          <w:p w:rsidR="004425E7" w:rsidRPr="00B950F1" w:rsidRDefault="004425E7" w:rsidP="00843416">
            <w:pPr>
              <w:spacing w:after="0" w:line="240" w:lineRule="auto"/>
              <w:ind w:right="-710"/>
              <w:rPr>
                <w:rFonts w:ascii="Times New Roman" w:hAnsi="Times New Roman"/>
                <w:sz w:val="24"/>
                <w:szCs w:val="24"/>
                <w:lang w:eastAsia="ru-RU"/>
              </w:rPr>
            </w:pPr>
          </w:p>
        </w:tc>
        <w:tc>
          <w:tcPr>
            <w:tcW w:w="3118"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sidRPr="00B950F1">
              <w:rPr>
                <w:rFonts w:ascii="Times New Roman" w:hAnsi="Times New Roman"/>
                <w:sz w:val="24"/>
                <w:szCs w:val="24"/>
                <w:lang w:eastAsia="ru-RU"/>
              </w:rPr>
              <w:t xml:space="preserve">Сухий залишок, сульфати, </w:t>
            </w:r>
          </w:p>
          <w:p w:rsidR="004425E7" w:rsidRPr="00B950F1" w:rsidRDefault="004425E7" w:rsidP="00843416">
            <w:pPr>
              <w:spacing w:after="0" w:line="240" w:lineRule="auto"/>
              <w:ind w:right="-710"/>
              <w:rPr>
                <w:rFonts w:ascii="Times New Roman" w:hAnsi="Times New Roman"/>
                <w:sz w:val="24"/>
                <w:szCs w:val="24"/>
                <w:lang w:eastAsia="ru-RU"/>
              </w:rPr>
            </w:pPr>
            <w:r w:rsidRPr="00B950F1">
              <w:rPr>
                <w:rFonts w:ascii="Times New Roman" w:hAnsi="Times New Roman"/>
                <w:sz w:val="24"/>
                <w:szCs w:val="24"/>
                <w:lang w:eastAsia="ru-RU"/>
              </w:rPr>
              <w:t xml:space="preserve">азот амонійний, фосфати, </w:t>
            </w:r>
          </w:p>
          <w:p w:rsidR="004425E7" w:rsidRPr="00B950F1" w:rsidRDefault="004425E7" w:rsidP="00843416">
            <w:pPr>
              <w:spacing w:after="0" w:line="240" w:lineRule="auto"/>
              <w:ind w:right="-710"/>
              <w:rPr>
                <w:rFonts w:ascii="Times New Roman" w:hAnsi="Times New Roman"/>
                <w:sz w:val="24"/>
                <w:szCs w:val="24"/>
                <w:lang w:eastAsia="ru-RU"/>
              </w:rPr>
            </w:pPr>
            <w:r w:rsidRPr="00B950F1">
              <w:rPr>
                <w:rFonts w:ascii="Times New Roman" w:hAnsi="Times New Roman"/>
                <w:sz w:val="24"/>
                <w:szCs w:val="24"/>
                <w:lang w:eastAsia="ru-RU"/>
              </w:rPr>
              <w:t>залізо</w:t>
            </w:r>
          </w:p>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1028" w:type="dxa"/>
            <w:vAlign w:val="center"/>
          </w:tcPr>
          <w:p w:rsidR="004425E7" w:rsidRDefault="004425E7" w:rsidP="00843416">
            <w:pPr>
              <w:spacing w:after="0" w:line="240" w:lineRule="auto"/>
              <w:ind w:left="709" w:right="-710" w:hanging="142"/>
              <w:jc w:val="center"/>
              <w:rPr>
                <w:rFonts w:ascii="Times New Roman" w:hAnsi="Times New Roman"/>
                <w:sz w:val="24"/>
                <w:szCs w:val="24"/>
                <w:lang w:eastAsia="ru-RU"/>
              </w:rPr>
            </w:pPr>
            <w:r>
              <w:rPr>
                <w:rFonts w:ascii="Times New Roman" w:hAnsi="Times New Roman"/>
                <w:sz w:val="24"/>
                <w:szCs w:val="24"/>
                <w:lang w:eastAsia="ru-RU"/>
              </w:rPr>
              <w:t>п</w:t>
            </w:r>
          </w:p>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пластик</w:t>
            </w:r>
          </w:p>
        </w:tc>
        <w:tc>
          <w:tcPr>
            <w:tcW w:w="673"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2.0</w:t>
            </w:r>
          </w:p>
        </w:tc>
      </w:tr>
      <w:tr w:rsidR="004425E7" w:rsidRPr="00B950F1" w:rsidTr="00843416">
        <w:trPr>
          <w:trHeight w:val="603"/>
        </w:trPr>
        <w:tc>
          <w:tcPr>
            <w:tcW w:w="690"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275"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701" w:type="dxa"/>
          </w:tcPr>
          <w:p w:rsidR="004425E7" w:rsidRDefault="004425E7" w:rsidP="00843416">
            <w:pPr>
              <w:spacing w:after="0" w:line="240" w:lineRule="auto"/>
              <w:ind w:right="-710"/>
              <w:rPr>
                <w:rFonts w:ascii="Times New Roman" w:hAnsi="Times New Roman"/>
                <w:sz w:val="24"/>
                <w:szCs w:val="24"/>
                <w:lang w:eastAsia="ru-RU"/>
              </w:rPr>
            </w:pPr>
          </w:p>
        </w:tc>
        <w:tc>
          <w:tcPr>
            <w:tcW w:w="3118" w:type="dxa"/>
            <w:vAlign w:val="center"/>
          </w:tcPr>
          <w:p w:rsidR="004425E7" w:rsidRPr="00BE4DA3"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 xml:space="preserve">ХСК та БСК </w:t>
            </w:r>
            <w:r w:rsidRPr="00BE4DA3">
              <w:rPr>
                <w:rFonts w:ascii="Times New Roman" w:hAnsi="Times New Roman"/>
                <w:sz w:val="24"/>
                <w:szCs w:val="24"/>
                <w:lang w:eastAsia="ru-RU"/>
              </w:rPr>
              <w:t>5</w:t>
            </w:r>
          </w:p>
        </w:tc>
        <w:tc>
          <w:tcPr>
            <w:tcW w:w="1028"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скло</w:t>
            </w:r>
          </w:p>
        </w:tc>
        <w:tc>
          <w:tcPr>
            <w:tcW w:w="673"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1.0</w:t>
            </w:r>
          </w:p>
        </w:tc>
      </w:tr>
      <w:tr w:rsidR="004425E7" w:rsidRPr="00B950F1" w:rsidTr="00843416">
        <w:trPr>
          <w:trHeight w:val="603"/>
        </w:trPr>
        <w:tc>
          <w:tcPr>
            <w:tcW w:w="690"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275"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701" w:type="dxa"/>
          </w:tcPr>
          <w:p w:rsidR="004425E7" w:rsidRDefault="004425E7" w:rsidP="00843416">
            <w:pPr>
              <w:spacing w:after="0" w:line="240" w:lineRule="auto"/>
              <w:ind w:right="-710"/>
              <w:rPr>
                <w:rFonts w:ascii="Times New Roman" w:hAnsi="Times New Roman"/>
                <w:sz w:val="24"/>
                <w:szCs w:val="24"/>
                <w:lang w:eastAsia="ru-RU"/>
              </w:rPr>
            </w:pPr>
          </w:p>
        </w:tc>
        <w:tc>
          <w:tcPr>
            <w:tcW w:w="3118" w:type="dxa"/>
            <w:vAlign w:val="center"/>
          </w:tcPr>
          <w:p w:rsidR="004425E7"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АПАР, хлориди</w:t>
            </w:r>
          </w:p>
        </w:tc>
        <w:tc>
          <w:tcPr>
            <w:tcW w:w="1028"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скло</w:t>
            </w:r>
          </w:p>
        </w:tc>
        <w:tc>
          <w:tcPr>
            <w:tcW w:w="673" w:type="dxa"/>
            <w:vAlign w:val="center"/>
          </w:tcPr>
          <w:p w:rsidR="004425E7" w:rsidRPr="00B950F1" w:rsidRDefault="004425E7" w:rsidP="00843416">
            <w:pPr>
              <w:spacing w:after="0" w:line="240" w:lineRule="auto"/>
              <w:ind w:right="-710"/>
              <w:rPr>
                <w:rFonts w:ascii="Times New Roman" w:hAnsi="Times New Roman"/>
                <w:sz w:val="24"/>
                <w:szCs w:val="24"/>
                <w:lang w:eastAsia="ru-RU"/>
              </w:rPr>
            </w:pPr>
            <w:r>
              <w:rPr>
                <w:rFonts w:ascii="Times New Roman" w:hAnsi="Times New Roman"/>
                <w:sz w:val="24"/>
                <w:szCs w:val="24"/>
                <w:lang w:eastAsia="ru-RU"/>
              </w:rPr>
              <w:t>1.0</w:t>
            </w:r>
          </w:p>
        </w:tc>
      </w:tr>
      <w:tr w:rsidR="004425E7" w:rsidRPr="00B950F1" w:rsidTr="00843416">
        <w:trPr>
          <w:trHeight w:val="603"/>
        </w:trPr>
        <w:tc>
          <w:tcPr>
            <w:tcW w:w="690"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275"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993" w:type="dxa"/>
            <w:vMerge/>
            <w:vAlign w:val="center"/>
          </w:tcPr>
          <w:p w:rsidR="004425E7" w:rsidRPr="00B950F1" w:rsidRDefault="004425E7" w:rsidP="00843416">
            <w:pPr>
              <w:spacing w:after="0" w:line="240" w:lineRule="auto"/>
              <w:ind w:left="709" w:right="-710" w:hanging="142"/>
              <w:rPr>
                <w:rFonts w:ascii="Times New Roman" w:hAnsi="Times New Roman"/>
                <w:sz w:val="24"/>
                <w:szCs w:val="24"/>
                <w:lang w:eastAsia="ru-RU"/>
              </w:rPr>
            </w:pPr>
          </w:p>
        </w:tc>
        <w:tc>
          <w:tcPr>
            <w:tcW w:w="1701" w:type="dxa"/>
          </w:tcPr>
          <w:p w:rsidR="004425E7" w:rsidRDefault="004425E7" w:rsidP="00843416">
            <w:pPr>
              <w:spacing w:after="0" w:line="240" w:lineRule="auto"/>
              <w:ind w:left="709" w:right="-710" w:hanging="142"/>
              <w:jc w:val="center"/>
              <w:rPr>
                <w:rFonts w:ascii="Times New Roman" w:hAnsi="Times New Roman"/>
                <w:sz w:val="24"/>
                <w:szCs w:val="24"/>
                <w:lang w:eastAsia="ru-RU"/>
              </w:rPr>
            </w:pPr>
          </w:p>
        </w:tc>
        <w:tc>
          <w:tcPr>
            <w:tcW w:w="3118" w:type="dxa"/>
            <w:vAlign w:val="center"/>
          </w:tcPr>
          <w:p w:rsidR="004425E7" w:rsidRDefault="004425E7" w:rsidP="00843416">
            <w:pPr>
              <w:spacing w:after="0" w:line="240" w:lineRule="auto"/>
              <w:ind w:left="709" w:right="-710" w:hanging="142"/>
              <w:jc w:val="center"/>
              <w:rPr>
                <w:rFonts w:ascii="Times New Roman" w:hAnsi="Times New Roman"/>
                <w:sz w:val="24"/>
                <w:szCs w:val="24"/>
                <w:lang w:eastAsia="ru-RU"/>
              </w:rPr>
            </w:pPr>
          </w:p>
        </w:tc>
        <w:tc>
          <w:tcPr>
            <w:tcW w:w="1028" w:type="dxa"/>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c>
          <w:tcPr>
            <w:tcW w:w="673" w:type="dxa"/>
            <w:vAlign w:val="center"/>
          </w:tcPr>
          <w:p w:rsidR="004425E7" w:rsidRPr="00B950F1" w:rsidRDefault="004425E7" w:rsidP="00843416">
            <w:pPr>
              <w:spacing w:after="0" w:line="240" w:lineRule="auto"/>
              <w:ind w:left="709" w:right="-710" w:hanging="142"/>
              <w:jc w:val="center"/>
              <w:rPr>
                <w:rFonts w:ascii="Times New Roman" w:hAnsi="Times New Roman"/>
                <w:sz w:val="24"/>
                <w:szCs w:val="24"/>
                <w:lang w:eastAsia="ru-RU"/>
              </w:rPr>
            </w:pPr>
          </w:p>
        </w:tc>
      </w:tr>
    </w:tbl>
    <w:p w:rsidR="004425E7" w:rsidRPr="00BB6DBD" w:rsidRDefault="004425E7" w:rsidP="004425E7">
      <w:pPr>
        <w:spacing w:after="0" w:line="240" w:lineRule="auto"/>
        <w:ind w:left="709" w:right="-710" w:hanging="142"/>
        <w:jc w:val="both"/>
        <w:rPr>
          <w:rFonts w:ascii="Times New Roman" w:hAnsi="Times New Roman"/>
          <w:color w:val="000000"/>
          <w:sz w:val="24"/>
          <w:szCs w:val="24"/>
          <w:lang w:eastAsia="ru-RU"/>
        </w:rPr>
      </w:pPr>
      <w:r w:rsidRPr="00BB6DBD">
        <w:rPr>
          <w:rFonts w:ascii="Times New Roman" w:hAnsi="Times New Roman"/>
          <w:color w:val="000000"/>
          <w:sz w:val="24"/>
          <w:szCs w:val="24"/>
          <w:lang w:eastAsia="ru-RU"/>
        </w:rPr>
        <w:t>Проба відібрана для виконання основного, паралельного, арбітражного аналізів</w:t>
      </w:r>
    </w:p>
    <w:p w:rsidR="004425E7" w:rsidRPr="00BB6DBD" w:rsidRDefault="004425E7" w:rsidP="004425E7">
      <w:pPr>
        <w:spacing w:after="0" w:line="240" w:lineRule="auto"/>
        <w:ind w:left="709" w:right="-710" w:hanging="142"/>
        <w:jc w:val="both"/>
        <w:rPr>
          <w:rFonts w:ascii="Times New Roman" w:hAnsi="Times New Roman"/>
          <w:color w:val="000000"/>
          <w:sz w:val="24"/>
          <w:szCs w:val="24"/>
          <w:lang w:eastAsia="ru-RU"/>
        </w:rPr>
      </w:pPr>
    </w:p>
    <w:p w:rsidR="004425E7" w:rsidRPr="00BB6DBD" w:rsidRDefault="004425E7" w:rsidP="004425E7">
      <w:pPr>
        <w:spacing w:after="0" w:line="240" w:lineRule="auto"/>
        <w:ind w:left="709" w:right="-710" w:hanging="142"/>
        <w:jc w:val="both"/>
        <w:rPr>
          <w:rFonts w:ascii="Times New Roman" w:hAnsi="Times New Roman"/>
          <w:color w:val="000000"/>
          <w:sz w:val="24"/>
          <w:szCs w:val="24"/>
          <w:lang w:eastAsia="ru-RU"/>
        </w:rPr>
      </w:pPr>
      <w:r w:rsidRPr="00BB6DBD">
        <w:rPr>
          <w:rFonts w:ascii="Times New Roman" w:hAnsi="Times New Roman"/>
          <w:color w:val="000000"/>
          <w:sz w:val="24"/>
          <w:szCs w:val="24"/>
          <w:lang w:eastAsia="ru-RU"/>
        </w:rPr>
        <w:t>Приміт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25E7" w:rsidRPr="00BB6DBD" w:rsidRDefault="004425E7" w:rsidP="004425E7">
      <w:pPr>
        <w:spacing w:after="0" w:line="240" w:lineRule="auto"/>
        <w:ind w:left="709" w:right="-710" w:firstLine="707"/>
        <w:jc w:val="both"/>
        <w:rPr>
          <w:rFonts w:ascii="Times New Roman" w:hAnsi="Times New Roman"/>
          <w:color w:val="000000"/>
          <w:sz w:val="24"/>
          <w:szCs w:val="24"/>
          <w:lang w:eastAsia="ru-RU"/>
        </w:rPr>
      </w:pPr>
      <w:r w:rsidRPr="00BB6DBD">
        <w:rPr>
          <w:rFonts w:ascii="Times New Roman" w:hAnsi="Times New Roman"/>
          <w:color w:val="000000"/>
          <w:sz w:val="24"/>
          <w:szCs w:val="24"/>
          <w:lang w:eastAsia="ru-RU"/>
        </w:rPr>
        <w:t>З правом проведення паралельного, арбітражного аналізів та порядком викорис</w:t>
      </w:r>
      <w:r>
        <w:rPr>
          <w:rFonts w:ascii="Times New Roman" w:hAnsi="Times New Roman"/>
          <w:color w:val="000000"/>
          <w:sz w:val="24"/>
          <w:szCs w:val="24"/>
          <w:lang w:eastAsia="ru-RU"/>
        </w:rPr>
        <w:t>тання результатів ознайомлений:</w:t>
      </w:r>
    </w:p>
    <w:p w:rsidR="004425E7" w:rsidRPr="00BB6DBD" w:rsidRDefault="004425E7" w:rsidP="004425E7">
      <w:pPr>
        <w:pBdr>
          <w:bottom w:val="single" w:sz="12" w:space="1" w:color="auto"/>
        </w:pBdr>
        <w:spacing w:after="0" w:line="240" w:lineRule="auto"/>
        <w:ind w:left="709" w:right="-710" w:hanging="142"/>
        <w:rPr>
          <w:rFonts w:ascii="Times New Roman" w:hAnsi="Times New Roman"/>
          <w:color w:val="000000"/>
          <w:sz w:val="24"/>
          <w:szCs w:val="24"/>
          <w:u w:val="single"/>
          <w:lang w:eastAsia="ru-RU"/>
        </w:rPr>
      </w:pPr>
    </w:p>
    <w:p w:rsidR="004425E7" w:rsidRPr="00BB6DBD" w:rsidRDefault="004425E7" w:rsidP="004425E7">
      <w:pPr>
        <w:spacing w:after="0" w:line="240" w:lineRule="auto"/>
        <w:ind w:left="709" w:right="-710" w:hanging="142"/>
        <w:rPr>
          <w:rFonts w:ascii="Times New Roman" w:hAnsi="Times New Roman"/>
          <w:color w:val="000000"/>
          <w:sz w:val="20"/>
          <w:szCs w:val="20"/>
          <w:lang w:eastAsia="ru-RU"/>
        </w:rPr>
      </w:pPr>
      <w:r w:rsidRPr="00BB6DBD">
        <w:rPr>
          <w:rFonts w:ascii="Times New Roman" w:hAnsi="Times New Roman"/>
          <w:color w:val="000000"/>
          <w:sz w:val="20"/>
          <w:szCs w:val="20"/>
          <w:lang w:eastAsia="ru-RU"/>
        </w:rPr>
        <w:t>Підпис представника Споживача                                                посада                                                       ПІБ</w:t>
      </w:r>
    </w:p>
    <w:p w:rsidR="004425E7" w:rsidRPr="00BB6DBD" w:rsidRDefault="004425E7" w:rsidP="004425E7">
      <w:pPr>
        <w:spacing w:after="0" w:line="240" w:lineRule="auto"/>
        <w:ind w:right="-710"/>
        <w:rPr>
          <w:rFonts w:ascii="Times New Roman" w:hAnsi="Times New Roman"/>
          <w:color w:val="000000"/>
          <w:sz w:val="20"/>
          <w:szCs w:val="20"/>
          <w:lang w:eastAsia="ru-RU"/>
        </w:rPr>
      </w:pPr>
    </w:p>
    <w:p w:rsidR="004425E7" w:rsidRPr="00BB6DBD" w:rsidRDefault="004425E7" w:rsidP="004425E7">
      <w:pPr>
        <w:pBdr>
          <w:bottom w:val="single" w:sz="12" w:space="1" w:color="auto"/>
        </w:pBdr>
        <w:spacing w:after="0" w:line="240" w:lineRule="auto"/>
        <w:ind w:left="709" w:right="-710" w:hanging="142"/>
        <w:rPr>
          <w:rFonts w:ascii="Times New Roman" w:hAnsi="Times New Roman"/>
          <w:color w:val="000000"/>
          <w:sz w:val="24"/>
          <w:szCs w:val="24"/>
          <w:lang w:eastAsia="ru-RU"/>
        </w:rPr>
      </w:pPr>
      <w:r w:rsidRPr="00BB6DBD">
        <w:rPr>
          <w:rFonts w:ascii="Times New Roman" w:hAnsi="Times New Roman"/>
          <w:color w:val="000000"/>
          <w:sz w:val="24"/>
          <w:szCs w:val="24"/>
          <w:lang w:eastAsia="ru-RU"/>
        </w:rPr>
        <w:t xml:space="preserve">                                                                       </w:t>
      </w:r>
    </w:p>
    <w:p w:rsidR="004425E7" w:rsidRPr="00BB6DBD" w:rsidRDefault="004425E7" w:rsidP="004425E7">
      <w:pPr>
        <w:spacing w:after="0" w:line="240" w:lineRule="auto"/>
        <w:ind w:left="709" w:right="-710" w:hanging="142"/>
        <w:rPr>
          <w:rFonts w:ascii="Times New Roman" w:hAnsi="Times New Roman"/>
          <w:color w:val="000000"/>
          <w:sz w:val="20"/>
          <w:szCs w:val="20"/>
          <w:lang w:eastAsia="ru-RU"/>
        </w:rPr>
      </w:pPr>
      <w:r w:rsidRPr="00BB6DBD">
        <w:rPr>
          <w:rFonts w:ascii="Times New Roman" w:hAnsi="Times New Roman"/>
          <w:color w:val="000000"/>
          <w:sz w:val="20"/>
          <w:szCs w:val="20"/>
          <w:lang w:eastAsia="ru-RU"/>
        </w:rPr>
        <w:t xml:space="preserve">Підпис представника </w:t>
      </w:r>
      <w:r>
        <w:rPr>
          <w:rFonts w:ascii="Times New Roman" w:hAnsi="Times New Roman"/>
          <w:color w:val="000000"/>
          <w:sz w:val="20"/>
          <w:szCs w:val="20"/>
          <w:lang w:eastAsia="ru-RU"/>
        </w:rPr>
        <w:t xml:space="preserve">ТОВ «КОМСІТІ»                          </w:t>
      </w:r>
      <w:r w:rsidRPr="00BB6DBD">
        <w:rPr>
          <w:rFonts w:ascii="Times New Roman" w:hAnsi="Times New Roman"/>
          <w:color w:val="000000"/>
          <w:sz w:val="20"/>
          <w:szCs w:val="20"/>
          <w:lang w:eastAsia="ru-RU"/>
        </w:rPr>
        <w:t xml:space="preserve">           посада                                                       ПІБ</w:t>
      </w:r>
    </w:p>
    <w:p w:rsidR="004425E7" w:rsidRPr="00BB6DBD" w:rsidRDefault="004425E7" w:rsidP="004425E7">
      <w:pPr>
        <w:spacing w:after="0" w:line="240" w:lineRule="auto"/>
        <w:ind w:left="709" w:right="-710" w:hanging="142"/>
        <w:rPr>
          <w:rFonts w:ascii="Times New Roman" w:hAnsi="Times New Roman"/>
          <w:color w:val="000000"/>
          <w:sz w:val="20"/>
          <w:szCs w:val="20"/>
          <w:lang w:eastAsia="ru-RU"/>
        </w:rPr>
      </w:pPr>
    </w:p>
    <w:p w:rsidR="004425E7" w:rsidRPr="00BB6DBD" w:rsidRDefault="004425E7" w:rsidP="004425E7">
      <w:pPr>
        <w:pBdr>
          <w:bottom w:val="single" w:sz="12" w:space="1" w:color="auto"/>
        </w:pBdr>
        <w:spacing w:after="0" w:line="240" w:lineRule="auto"/>
        <w:ind w:left="709" w:right="-710" w:hanging="142"/>
        <w:rPr>
          <w:rFonts w:ascii="Times New Roman" w:hAnsi="Times New Roman"/>
          <w:color w:val="000000"/>
          <w:sz w:val="28"/>
          <w:szCs w:val="28"/>
          <w:lang w:eastAsia="ru-RU"/>
        </w:rPr>
      </w:pPr>
      <w:r w:rsidRPr="00BB6DBD">
        <w:rPr>
          <w:rFonts w:ascii="Times New Roman" w:hAnsi="Times New Roman"/>
          <w:color w:val="000000"/>
          <w:sz w:val="28"/>
          <w:szCs w:val="28"/>
          <w:lang w:eastAsia="ru-RU"/>
        </w:rPr>
        <w:t xml:space="preserve">                                                                           </w:t>
      </w:r>
    </w:p>
    <w:p w:rsidR="00181680" w:rsidRPr="00F51B47" w:rsidRDefault="004425E7" w:rsidP="004425E7">
      <w:pPr>
        <w:spacing w:after="0" w:line="240" w:lineRule="auto"/>
        <w:ind w:right="-710"/>
        <w:rPr>
          <w:rFonts w:ascii="Times New Roman" w:hAnsi="Times New Roman"/>
          <w:color w:val="000000"/>
          <w:sz w:val="20"/>
          <w:szCs w:val="20"/>
          <w:lang w:eastAsia="ru-RU"/>
        </w:rPr>
      </w:pPr>
      <w:r w:rsidRPr="00BB6DBD">
        <w:rPr>
          <w:rFonts w:ascii="Times New Roman" w:hAnsi="Times New Roman"/>
          <w:color w:val="000000"/>
          <w:sz w:val="20"/>
          <w:szCs w:val="20"/>
          <w:lang w:eastAsia="ru-RU"/>
        </w:rPr>
        <w:t xml:space="preserve">            Підпис представника </w:t>
      </w:r>
      <w:r>
        <w:rPr>
          <w:rFonts w:ascii="Times New Roman" w:hAnsi="Times New Roman"/>
          <w:color w:val="000000"/>
          <w:sz w:val="20"/>
          <w:szCs w:val="20"/>
          <w:lang w:eastAsia="ru-RU"/>
        </w:rPr>
        <w:t>ТОВ «КОМСІТІ»</w:t>
      </w:r>
      <w:r w:rsidRPr="00BB6DBD">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 xml:space="preserve">                          </w:t>
      </w:r>
      <w:r w:rsidRPr="00BB6DBD">
        <w:rPr>
          <w:rFonts w:ascii="Times New Roman" w:hAnsi="Times New Roman"/>
          <w:color w:val="000000"/>
          <w:sz w:val="20"/>
          <w:szCs w:val="20"/>
          <w:lang w:eastAsia="ru-RU"/>
        </w:rPr>
        <w:t xml:space="preserve">     посада                                                       ПІБ</w:t>
      </w:r>
    </w:p>
    <w:p w:rsidR="00181680" w:rsidRDefault="00181680" w:rsidP="00D6046B">
      <w:pPr>
        <w:autoSpaceDE w:val="0"/>
        <w:autoSpaceDN w:val="0"/>
        <w:adjustRightInd w:val="0"/>
        <w:spacing w:after="0" w:line="240" w:lineRule="auto"/>
        <w:rPr>
          <w:rStyle w:val="2"/>
          <w:rFonts w:ascii="Times New Roman" w:hAnsi="Times New Roman"/>
          <w:sz w:val="28"/>
          <w:szCs w:val="28"/>
          <w:lang w:eastAsia="uk-UA"/>
        </w:rPr>
      </w:pPr>
    </w:p>
    <w:p w:rsidR="00D6046B" w:rsidRDefault="00D6046B" w:rsidP="00D6046B">
      <w:pPr>
        <w:autoSpaceDE w:val="0"/>
        <w:autoSpaceDN w:val="0"/>
        <w:adjustRightInd w:val="0"/>
        <w:spacing w:after="0" w:line="240" w:lineRule="auto"/>
        <w:rPr>
          <w:rStyle w:val="2"/>
          <w:rFonts w:ascii="Times New Roman" w:hAnsi="Times New Roman"/>
          <w:sz w:val="28"/>
          <w:szCs w:val="28"/>
          <w:lang w:eastAsia="uk-UA"/>
        </w:rPr>
      </w:pPr>
    </w:p>
    <w:p w:rsidR="00181680" w:rsidRPr="006A0EF3" w:rsidRDefault="00181680" w:rsidP="004A6FB7">
      <w:pPr>
        <w:autoSpaceDE w:val="0"/>
        <w:autoSpaceDN w:val="0"/>
        <w:adjustRightInd w:val="0"/>
        <w:spacing w:after="0" w:line="240" w:lineRule="auto"/>
        <w:ind w:left="6663"/>
        <w:rPr>
          <w:rStyle w:val="2"/>
          <w:rFonts w:ascii="Times New Roman" w:hAnsi="Times New Roman"/>
          <w:sz w:val="28"/>
          <w:szCs w:val="28"/>
          <w:lang w:eastAsia="uk-UA"/>
        </w:rPr>
      </w:pPr>
      <w:r w:rsidRPr="006A0EF3">
        <w:rPr>
          <w:rStyle w:val="2"/>
          <w:rFonts w:ascii="Times New Roman" w:hAnsi="Times New Roman"/>
          <w:sz w:val="28"/>
          <w:szCs w:val="28"/>
          <w:lang w:eastAsia="uk-UA"/>
        </w:rPr>
        <w:t>Додаток 4</w:t>
      </w:r>
    </w:p>
    <w:p w:rsidR="00181680" w:rsidRPr="006A0EF3" w:rsidRDefault="00181680" w:rsidP="004A6FB7">
      <w:pPr>
        <w:autoSpaceDE w:val="0"/>
        <w:autoSpaceDN w:val="0"/>
        <w:adjustRightInd w:val="0"/>
        <w:spacing w:after="0" w:line="240" w:lineRule="auto"/>
        <w:ind w:left="6663"/>
        <w:rPr>
          <w:rStyle w:val="2"/>
          <w:rFonts w:ascii="Times New Roman" w:hAnsi="Times New Roman"/>
          <w:sz w:val="28"/>
          <w:szCs w:val="28"/>
          <w:lang w:eastAsia="uk-UA"/>
        </w:rPr>
      </w:pPr>
      <w:r w:rsidRPr="006A0EF3">
        <w:rPr>
          <w:rStyle w:val="2"/>
          <w:rFonts w:ascii="Times New Roman" w:hAnsi="Times New Roman"/>
          <w:sz w:val="28"/>
          <w:szCs w:val="28"/>
          <w:lang w:eastAsia="uk-UA"/>
        </w:rPr>
        <w:t>до Правил</w:t>
      </w:r>
    </w:p>
    <w:p w:rsidR="00181680" w:rsidRPr="00CC159A" w:rsidRDefault="00181680" w:rsidP="004A6FB7">
      <w:pPr>
        <w:autoSpaceDE w:val="0"/>
        <w:autoSpaceDN w:val="0"/>
        <w:adjustRightInd w:val="0"/>
        <w:spacing w:after="0" w:line="240" w:lineRule="auto"/>
        <w:ind w:left="6663"/>
        <w:rPr>
          <w:rFonts w:ascii="Times New Roman" w:hAnsi="Times New Roman"/>
          <w:color w:val="000000"/>
          <w:sz w:val="28"/>
          <w:szCs w:val="28"/>
          <w:shd w:val="clear" w:color="auto" w:fill="FFFFFF"/>
          <w:lang w:eastAsia="uk-UA"/>
        </w:rPr>
      </w:pPr>
      <w:r>
        <w:rPr>
          <w:rStyle w:val="2"/>
          <w:rFonts w:ascii="Times New Roman" w:hAnsi="Times New Roman"/>
          <w:sz w:val="28"/>
          <w:szCs w:val="28"/>
          <w:lang w:eastAsia="uk-UA"/>
        </w:rPr>
        <w:t>(пункт 6,</w:t>
      </w:r>
      <w:r w:rsidRPr="006A0EF3">
        <w:rPr>
          <w:rStyle w:val="2"/>
          <w:rFonts w:ascii="Times New Roman" w:hAnsi="Times New Roman"/>
          <w:sz w:val="28"/>
          <w:szCs w:val="28"/>
          <w:lang w:eastAsia="uk-UA"/>
        </w:rPr>
        <w:t>7.)</w:t>
      </w:r>
    </w:p>
    <w:p w:rsidR="00181680" w:rsidRPr="004A6FB7" w:rsidRDefault="00181680" w:rsidP="004A6FB7">
      <w:pPr>
        <w:pStyle w:val="af0"/>
        <w:shd w:val="clear" w:color="auto" w:fill="auto"/>
        <w:spacing w:line="240" w:lineRule="auto"/>
        <w:ind w:left="567" w:right="-710" w:firstLine="709"/>
        <w:jc w:val="center"/>
        <w:rPr>
          <w:rStyle w:val="3"/>
          <w:rFonts w:ascii="Times New Roman" w:hAnsi="Times New Roman"/>
          <w:b w:val="0"/>
          <w:color w:val="000000"/>
          <w:sz w:val="28"/>
          <w:szCs w:val="28"/>
          <w:lang w:val="uk-UA" w:eastAsia="uk-UA"/>
        </w:rPr>
      </w:pPr>
      <w:r w:rsidRPr="004A6FB7">
        <w:rPr>
          <w:rStyle w:val="3"/>
          <w:rFonts w:ascii="Times New Roman" w:hAnsi="Times New Roman"/>
          <w:color w:val="000000"/>
          <w:sz w:val="28"/>
          <w:szCs w:val="28"/>
          <w:lang w:val="uk-UA" w:eastAsia="uk-UA"/>
        </w:rPr>
        <w:t xml:space="preserve">ПОРЯДОК </w:t>
      </w:r>
    </w:p>
    <w:p w:rsidR="00181680" w:rsidRPr="004A6FB7" w:rsidRDefault="00181680" w:rsidP="004A6FB7">
      <w:pPr>
        <w:pStyle w:val="af0"/>
        <w:shd w:val="clear" w:color="auto" w:fill="auto"/>
        <w:spacing w:line="240" w:lineRule="auto"/>
        <w:ind w:left="567" w:right="-710" w:firstLine="709"/>
        <w:jc w:val="center"/>
        <w:rPr>
          <w:rStyle w:val="3"/>
          <w:rFonts w:ascii="Times New Roman" w:hAnsi="Times New Roman"/>
          <w:b w:val="0"/>
          <w:color w:val="000000"/>
          <w:sz w:val="28"/>
          <w:szCs w:val="28"/>
          <w:lang w:val="uk-UA" w:eastAsia="uk-UA"/>
        </w:rPr>
      </w:pPr>
      <w:r w:rsidRPr="004A6FB7">
        <w:rPr>
          <w:rStyle w:val="3"/>
          <w:rFonts w:ascii="Times New Roman" w:hAnsi="Times New Roman"/>
          <w:color w:val="000000"/>
          <w:sz w:val="28"/>
          <w:szCs w:val="28"/>
          <w:lang w:val="uk-UA" w:eastAsia="uk-UA"/>
        </w:rPr>
        <w:t>відбору проб для контролю якості</w:t>
      </w:r>
    </w:p>
    <w:p w:rsidR="00181680" w:rsidRPr="004A6FB7" w:rsidRDefault="00181680" w:rsidP="004A6FB7">
      <w:pPr>
        <w:pStyle w:val="af0"/>
        <w:shd w:val="clear" w:color="auto" w:fill="auto"/>
        <w:spacing w:line="240" w:lineRule="auto"/>
        <w:ind w:left="567" w:right="-710" w:firstLine="709"/>
        <w:jc w:val="center"/>
        <w:rPr>
          <w:rStyle w:val="3"/>
          <w:rFonts w:ascii="Times New Roman" w:hAnsi="Times New Roman"/>
          <w:b w:val="0"/>
          <w:color w:val="000000"/>
          <w:sz w:val="28"/>
          <w:szCs w:val="28"/>
          <w:lang w:val="uk-UA" w:eastAsia="uk-UA"/>
        </w:rPr>
      </w:pPr>
      <w:r w:rsidRPr="004A6FB7">
        <w:rPr>
          <w:rStyle w:val="3"/>
          <w:rFonts w:ascii="Times New Roman" w:hAnsi="Times New Roman"/>
          <w:color w:val="000000"/>
          <w:sz w:val="28"/>
          <w:szCs w:val="28"/>
          <w:lang w:val="uk-UA" w:eastAsia="uk-UA"/>
        </w:rPr>
        <w:t>стічних вод споживачів</w:t>
      </w:r>
    </w:p>
    <w:p w:rsidR="00181680" w:rsidRPr="004A6FB7" w:rsidRDefault="00181680" w:rsidP="004A6FB7">
      <w:pPr>
        <w:pStyle w:val="af0"/>
        <w:shd w:val="clear" w:color="auto" w:fill="auto"/>
        <w:spacing w:line="240" w:lineRule="auto"/>
        <w:ind w:left="567" w:right="-710" w:firstLine="709"/>
        <w:jc w:val="center"/>
        <w:rPr>
          <w:rStyle w:val="3"/>
          <w:rFonts w:ascii="Times New Roman" w:hAnsi="Times New Roman"/>
          <w:b w:val="0"/>
          <w:color w:val="000000"/>
          <w:sz w:val="28"/>
          <w:szCs w:val="28"/>
          <w:lang w:val="uk-UA" w:eastAsia="uk-UA"/>
        </w:rPr>
      </w:pPr>
      <w:r w:rsidRPr="004A6FB7">
        <w:rPr>
          <w:rStyle w:val="3"/>
          <w:rFonts w:ascii="Times New Roman" w:hAnsi="Times New Roman"/>
          <w:color w:val="000000"/>
          <w:sz w:val="28"/>
          <w:szCs w:val="28"/>
          <w:lang w:val="uk-UA" w:eastAsia="uk-UA"/>
        </w:rPr>
        <w:t>(далі – Порядок)</w:t>
      </w:r>
    </w:p>
    <w:p w:rsidR="00181680" w:rsidRPr="004A6FB7" w:rsidRDefault="00181680" w:rsidP="004A6FB7">
      <w:pPr>
        <w:pStyle w:val="210"/>
        <w:shd w:val="clear" w:color="auto" w:fill="auto"/>
        <w:spacing w:before="120" w:after="120" w:line="240" w:lineRule="auto"/>
        <w:ind w:left="567" w:right="-710" w:firstLine="709"/>
        <w:jc w:val="both"/>
        <w:rPr>
          <w:rStyle w:val="20"/>
          <w:rFonts w:ascii="Times New Roman" w:hAnsi="Times New Roman"/>
          <w:color w:val="000000"/>
          <w:sz w:val="28"/>
          <w:szCs w:val="28"/>
          <w:lang w:val="uk-UA" w:eastAsia="de-DE"/>
        </w:rPr>
      </w:pPr>
      <w:r w:rsidRPr="004A6FB7">
        <w:rPr>
          <w:rStyle w:val="20"/>
          <w:rFonts w:ascii="Times New Roman" w:hAnsi="Times New Roman"/>
          <w:color w:val="000000"/>
          <w:sz w:val="28"/>
          <w:szCs w:val="28"/>
          <w:lang w:val="uk-UA" w:eastAsia="uk-UA"/>
        </w:rPr>
        <w:t>Порядок розроблений згідно з КНД 211.1.0.009-94 “Гідросфера. Відбір проб для визначення складу та властивостей стічних та технологічних вод” (1995);</w:t>
      </w:r>
      <w:r w:rsidRPr="004A6FB7">
        <w:rPr>
          <w:rFonts w:ascii="Times New Roman" w:hAnsi="Times New Roman"/>
          <w:sz w:val="28"/>
          <w:szCs w:val="28"/>
          <w:lang w:eastAsia="uk-UA"/>
        </w:rPr>
        <w:t>,</w:t>
      </w:r>
      <w:r w:rsidRPr="004A6FB7">
        <w:rPr>
          <w:rStyle w:val="20"/>
          <w:rFonts w:ascii="Times New Roman" w:hAnsi="Times New Roman"/>
          <w:color w:val="000000"/>
          <w:sz w:val="28"/>
          <w:szCs w:val="28"/>
          <w:lang w:val="uk-UA" w:eastAsia="uk-UA"/>
        </w:rPr>
        <w:t xml:space="preserve"> ДСТУ </w:t>
      </w:r>
      <w:r w:rsidRPr="004A6FB7">
        <w:rPr>
          <w:rStyle w:val="20"/>
          <w:rFonts w:ascii="Times New Roman" w:hAnsi="Times New Roman"/>
          <w:color w:val="000000"/>
          <w:sz w:val="28"/>
          <w:szCs w:val="28"/>
          <w:lang w:val="uk-UA" w:eastAsia="de-DE"/>
        </w:rPr>
        <w:t xml:space="preserve">ISO </w:t>
      </w:r>
      <w:r w:rsidRPr="004A6FB7">
        <w:rPr>
          <w:rStyle w:val="20"/>
          <w:rFonts w:ascii="Times New Roman" w:hAnsi="Times New Roman"/>
          <w:color w:val="000000"/>
          <w:sz w:val="28"/>
          <w:szCs w:val="28"/>
          <w:lang w:val="uk-UA" w:eastAsia="uk-UA"/>
        </w:rPr>
        <w:t xml:space="preserve">5667-2-2003 “Якість води. Відбирання проб. Частина 2. Настанови щодо методів відбирання проб”; ДСТУ </w:t>
      </w:r>
      <w:r w:rsidRPr="004A6FB7">
        <w:rPr>
          <w:rStyle w:val="20"/>
          <w:rFonts w:ascii="Times New Roman" w:hAnsi="Times New Roman"/>
          <w:color w:val="000000"/>
          <w:sz w:val="28"/>
          <w:szCs w:val="28"/>
          <w:lang w:val="uk-UA" w:eastAsia="de-DE"/>
        </w:rPr>
        <w:t xml:space="preserve">ISO </w:t>
      </w:r>
      <w:r w:rsidRPr="004A6FB7">
        <w:rPr>
          <w:rStyle w:val="20"/>
          <w:rFonts w:ascii="Times New Roman" w:hAnsi="Times New Roman"/>
          <w:color w:val="000000"/>
          <w:sz w:val="28"/>
          <w:szCs w:val="28"/>
          <w:lang w:val="uk-UA" w:eastAsia="uk-UA"/>
        </w:rPr>
        <w:t xml:space="preserve">5667-3-2001 “Якість води. Відбирання проб. Частина 3. Настанови щодо зберігання та поводження з пробами”; ДСТУ </w:t>
      </w:r>
      <w:r w:rsidRPr="004A6FB7">
        <w:rPr>
          <w:rStyle w:val="20"/>
          <w:rFonts w:ascii="Times New Roman" w:hAnsi="Times New Roman"/>
          <w:color w:val="000000"/>
          <w:sz w:val="28"/>
          <w:szCs w:val="28"/>
          <w:lang w:val="uk-UA" w:eastAsia="de-DE"/>
        </w:rPr>
        <w:t xml:space="preserve">ISO </w:t>
      </w:r>
      <w:r w:rsidRPr="004A6FB7">
        <w:rPr>
          <w:rStyle w:val="20"/>
          <w:rFonts w:ascii="Times New Roman" w:hAnsi="Times New Roman"/>
          <w:color w:val="000000"/>
          <w:sz w:val="28"/>
          <w:szCs w:val="28"/>
          <w:lang w:val="uk-UA" w:eastAsia="uk-UA"/>
        </w:rPr>
        <w:t xml:space="preserve">5667-10-2005 “Якість води. Відбирання проб. Частина 10. Настанови щодо відбирання проб стічних вод”; Методик виконання вимірювань складу та властивостей проб стічних вод (КНД, </w:t>
      </w:r>
      <w:r w:rsidRPr="004A6FB7">
        <w:rPr>
          <w:rStyle w:val="20"/>
          <w:rFonts w:ascii="Times New Roman" w:hAnsi="Times New Roman"/>
          <w:color w:val="000000"/>
          <w:sz w:val="28"/>
          <w:szCs w:val="28"/>
          <w:lang w:val="uk-UA" w:eastAsia="de-DE"/>
        </w:rPr>
        <w:t>MBB).</w:t>
      </w:r>
    </w:p>
    <w:p w:rsidR="00181680" w:rsidRPr="004A6FB7" w:rsidRDefault="00181680" w:rsidP="00BE2FB4">
      <w:pPr>
        <w:pStyle w:val="820"/>
        <w:keepNext/>
        <w:keepLines/>
        <w:shd w:val="clear" w:color="auto" w:fill="auto"/>
        <w:tabs>
          <w:tab w:val="left" w:pos="250"/>
        </w:tabs>
        <w:spacing w:before="0" w:after="0" w:line="240" w:lineRule="auto"/>
        <w:ind w:left="567" w:right="-710" w:firstLine="709"/>
        <w:rPr>
          <w:rFonts w:ascii="Times New Roman" w:hAnsi="Times New Roman"/>
          <w:sz w:val="28"/>
          <w:szCs w:val="28"/>
          <w:lang w:val="uk-UA"/>
        </w:rPr>
      </w:pPr>
      <w:bookmarkStart w:id="113" w:name="bookmark12"/>
      <w:r w:rsidRPr="004A6FB7">
        <w:rPr>
          <w:rStyle w:val="82"/>
          <w:rFonts w:ascii="Times New Roman" w:hAnsi="Times New Roman"/>
          <w:color w:val="000000"/>
          <w:sz w:val="28"/>
          <w:szCs w:val="28"/>
          <w:lang w:val="uk-UA" w:eastAsia="uk-UA"/>
        </w:rPr>
        <w:t>1. ЗАГАЛЬНІ ПОЛОЖЕННЯ</w:t>
      </w:r>
      <w:bookmarkEnd w:id="113"/>
    </w:p>
    <w:p w:rsidR="00181680" w:rsidRPr="004A6FB7" w:rsidRDefault="00181680" w:rsidP="00BE2FB4">
      <w:pPr>
        <w:pStyle w:val="210"/>
        <w:shd w:val="clear" w:color="auto" w:fill="auto"/>
        <w:tabs>
          <w:tab w:val="left" w:pos="923"/>
        </w:tabs>
        <w:spacing w:after="0" w:line="240" w:lineRule="auto"/>
        <w:ind w:left="567" w:right="-710" w:firstLine="709"/>
        <w:jc w:val="both"/>
        <w:rPr>
          <w:rStyle w:val="20"/>
          <w:rFonts w:ascii="Times New Roman" w:hAnsi="Times New Roman"/>
          <w:color w:val="000000"/>
          <w:sz w:val="28"/>
          <w:szCs w:val="28"/>
          <w:lang w:val="uk-UA" w:eastAsia="uk-UA"/>
        </w:rPr>
      </w:pPr>
      <w:r w:rsidRPr="004A6FB7">
        <w:rPr>
          <w:rStyle w:val="20"/>
          <w:rFonts w:ascii="Times New Roman" w:hAnsi="Times New Roman"/>
          <w:color w:val="000000"/>
          <w:sz w:val="28"/>
          <w:szCs w:val="28"/>
          <w:lang w:val="uk-UA" w:eastAsia="uk-UA"/>
        </w:rPr>
        <w:tab/>
        <w:t>1.1. Даний документ запроваджує загальні вимоги до організації відбору проб з метою подальшого визначення хімічних та фізичних показників складу та властивостей стічних вод, місць і засобів відбору, наявності пристроїв та посуду для відбору та зберігання проб.</w:t>
      </w:r>
    </w:p>
    <w:p w:rsidR="00181680" w:rsidRPr="004A6FB7" w:rsidRDefault="00181680" w:rsidP="00BE2FB4">
      <w:pPr>
        <w:pStyle w:val="210"/>
        <w:shd w:val="clear" w:color="auto" w:fill="auto"/>
        <w:tabs>
          <w:tab w:val="left" w:pos="912"/>
        </w:tabs>
        <w:spacing w:after="0" w:line="240" w:lineRule="auto"/>
        <w:ind w:left="567" w:right="-710" w:firstLine="709"/>
        <w:jc w:val="both"/>
        <w:rPr>
          <w:rStyle w:val="20"/>
          <w:rFonts w:ascii="Times New Roman" w:hAnsi="Times New Roman"/>
          <w:color w:val="000000"/>
          <w:sz w:val="28"/>
          <w:szCs w:val="28"/>
          <w:lang w:val="uk-UA" w:eastAsia="uk-UA"/>
        </w:rPr>
      </w:pPr>
      <w:r w:rsidRPr="004A6FB7">
        <w:rPr>
          <w:rStyle w:val="20"/>
          <w:rFonts w:ascii="Times New Roman" w:hAnsi="Times New Roman"/>
          <w:color w:val="000000"/>
          <w:sz w:val="28"/>
          <w:szCs w:val="28"/>
          <w:lang w:val="uk-UA" w:eastAsia="uk-UA"/>
        </w:rPr>
        <w:tab/>
        <w:t xml:space="preserve">Положення порядку поширюються на відбір проб господарсько-побутових, промислових та змішаних стічних вод, які скидаються до систем централізованого водовідведення </w:t>
      </w:r>
      <w:r w:rsidR="00CF4E97">
        <w:rPr>
          <w:rStyle w:val="20"/>
          <w:rFonts w:ascii="Times New Roman" w:hAnsi="Times New Roman"/>
          <w:color w:val="000000"/>
          <w:sz w:val="28"/>
          <w:szCs w:val="28"/>
          <w:lang w:val="uk-UA" w:eastAsia="uk-UA"/>
        </w:rPr>
        <w:t>Піщанської сільської територіальної громади</w:t>
      </w:r>
      <w:r w:rsidRPr="004A6FB7">
        <w:rPr>
          <w:rStyle w:val="20"/>
          <w:rFonts w:ascii="Times New Roman" w:hAnsi="Times New Roman"/>
          <w:color w:val="000000"/>
          <w:sz w:val="28"/>
          <w:szCs w:val="28"/>
          <w:lang w:val="uk-UA" w:eastAsia="uk-UA"/>
        </w:rPr>
        <w:t>.</w:t>
      </w:r>
    </w:p>
    <w:p w:rsidR="00181680" w:rsidRPr="004A6FB7" w:rsidRDefault="00181680" w:rsidP="00BE2FB4">
      <w:pPr>
        <w:pStyle w:val="210"/>
        <w:shd w:val="clear" w:color="auto" w:fill="auto"/>
        <w:tabs>
          <w:tab w:val="left" w:pos="912"/>
        </w:tabs>
        <w:spacing w:after="0" w:line="240" w:lineRule="auto"/>
        <w:ind w:left="567" w:right="-710" w:firstLine="709"/>
        <w:jc w:val="both"/>
        <w:rPr>
          <w:rStyle w:val="20"/>
          <w:rFonts w:ascii="Times New Roman" w:hAnsi="Times New Roman"/>
          <w:color w:val="000000"/>
          <w:sz w:val="28"/>
          <w:szCs w:val="28"/>
          <w:lang w:val="uk-UA" w:eastAsia="uk-UA"/>
        </w:rPr>
      </w:pPr>
      <w:r w:rsidRPr="004A6FB7">
        <w:rPr>
          <w:rStyle w:val="20"/>
          <w:rFonts w:ascii="Times New Roman" w:hAnsi="Times New Roman"/>
          <w:color w:val="000000"/>
          <w:sz w:val="28"/>
          <w:szCs w:val="28"/>
          <w:lang w:val="uk-UA" w:eastAsia="uk-UA"/>
        </w:rPr>
        <w:tab/>
        <w:t>1.2. Засоби відбору та зберігання проб повинні забезпечити постійність складу та властивостей стічних вод в інтервалі часу між відбором проб та їх аналізом.</w:t>
      </w:r>
    </w:p>
    <w:p w:rsidR="00181680" w:rsidRPr="004A6FB7" w:rsidRDefault="00CF4E97" w:rsidP="004A6FB7">
      <w:pPr>
        <w:pStyle w:val="80"/>
        <w:keepNext/>
        <w:keepLines/>
        <w:shd w:val="clear" w:color="auto" w:fill="auto"/>
        <w:tabs>
          <w:tab w:val="left" w:pos="253"/>
        </w:tabs>
        <w:spacing w:before="0" w:line="240" w:lineRule="auto"/>
        <w:ind w:left="567" w:right="-710" w:firstLine="709"/>
        <w:jc w:val="center"/>
        <w:rPr>
          <w:rFonts w:ascii="Times New Roman" w:hAnsi="Times New Roman"/>
          <w:sz w:val="28"/>
          <w:szCs w:val="28"/>
          <w:lang w:val="uk-UA"/>
        </w:rPr>
      </w:pPr>
      <w:bookmarkStart w:id="114" w:name="bookmark13"/>
      <w:r>
        <w:rPr>
          <w:rStyle w:val="8"/>
          <w:rFonts w:ascii="Times New Roman" w:hAnsi="Times New Roman"/>
          <w:color w:val="000000"/>
          <w:sz w:val="28"/>
          <w:szCs w:val="28"/>
          <w:lang w:val="uk-UA" w:eastAsia="uk-UA"/>
        </w:rPr>
        <w:t>2.</w:t>
      </w:r>
      <w:r w:rsidR="00181680" w:rsidRPr="004A6FB7">
        <w:rPr>
          <w:rStyle w:val="8"/>
          <w:rFonts w:ascii="Times New Roman" w:hAnsi="Times New Roman"/>
          <w:color w:val="000000"/>
          <w:sz w:val="28"/>
          <w:szCs w:val="28"/>
          <w:lang w:val="uk-UA" w:eastAsia="uk-UA"/>
        </w:rPr>
        <w:t xml:space="preserve"> ПОРЯДОК ВІДБОРУ ПРОБ СТІЧНИХ ВОД.</w:t>
      </w:r>
      <w:bookmarkEnd w:id="114"/>
    </w:p>
    <w:p w:rsidR="00181680" w:rsidRDefault="00181680" w:rsidP="00BE2FB4">
      <w:pPr>
        <w:pStyle w:val="210"/>
        <w:shd w:val="clear" w:color="auto" w:fill="auto"/>
        <w:tabs>
          <w:tab w:val="left" w:pos="1061"/>
        </w:tabs>
        <w:spacing w:after="0" w:line="240" w:lineRule="auto"/>
        <w:ind w:left="567" w:right="-710" w:firstLine="709"/>
        <w:jc w:val="both"/>
        <w:rPr>
          <w:rStyle w:val="20"/>
          <w:rFonts w:ascii="Times New Roman" w:hAnsi="Times New Roman"/>
          <w:color w:val="000000"/>
          <w:sz w:val="28"/>
          <w:szCs w:val="28"/>
          <w:lang w:val="uk-UA" w:eastAsia="uk-UA"/>
        </w:rPr>
      </w:pPr>
      <w:r w:rsidRPr="004A6FB7">
        <w:rPr>
          <w:rStyle w:val="20"/>
          <w:rFonts w:ascii="Times New Roman" w:hAnsi="Times New Roman"/>
          <w:color w:val="000000"/>
          <w:sz w:val="28"/>
          <w:szCs w:val="28"/>
          <w:lang w:val="uk-UA" w:eastAsia="uk-UA"/>
        </w:rPr>
        <w:tab/>
        <w:t xml:space="preserve">2.1. З метою контролю якості стічних вод споживача </w:t>
      </w:r>
      <w:r w:rsidR="00CF4E97">
        <w:rPr>
          <w:rStyle w:val="20"/>
          <w:rFonts w:ascii="Times New Roman" w:hAnsi="Times New Roman"/>
          <w:color w:val="000000"/>
          <w:sz w:val="28"/>
          <w:szCs w:val="28"/>
          <w:lang w:val="uk-UA" w:eastAsia="uk-UA"/>
        </w:rPr>
        <w:t>виконавець</w:t>
      </w:r>
      <w:r w:rsidRPr="004A6FB7">
        <w:rPr>
          <w:rStyle w:val="20"/>
          <w:rFonts w:ascii="Times New Roman" w:hAnsi="Times New Roman"/>
          <w:color w:val="000000"/>
          <w:sz w:val="28"/>
          <w:szCs w:val="28"/>
          <w:lang w:val="uk-UA" w:eastAsia="uk-UA"/>
        </w:rPr>
        <w:t xml:space="preserve"> здійснює відбір контрольних проб.</w:t>
      </w:r>
    </w:p>
    <w:p w:rsidR="00181680" w:rsidRDefault="00181680" w:rsidP="00BE2FB4">
      <w:pPr>
        <w:pStyle w:val="210"/>
        <w:shd w:val="clear" w:color="auto" w:fill="auto"/>
        <w:tabs>
          <w:tab w:val="left" w:pos="1061"/>
        </w:tabs>
        <w:spacing w:after="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color w:val="000000"/>
          <w:sz w:val="28"/>
          <w:szCs w:val="28"/>
          <w:lang w:val="uk-UA" w:eastAsia="uk-UA"/>
        </w:rPr>
        <w:t xml:space="preserve">2.2. </w:t>
      </w:r>
      <w:r w:rsidRPr="004A6FB7">
        <w:rPr>
          <w:rStyle w:val="20"/>
          <w:rFonts w:ascii="Times New Roman" w:hAnsi="Times New Roman"/>
          <w:sz w:val="28"/>
          <w:szCs w:val="28"/>
          <w:lang w:val="uk-UA" w:eastAsia="uk-UA"/>
        </w:rPr>
        <w:t>Перелік показників якості стічних вод установлюється</w:t>
      </w:r>
      <w:r w:rsidRPr="004A6FB7">
        <w:rPr>
          <w:rStyle w:val="20"/>
          <w:rFonts w:ascii="Times New Roman" w:hAnsi="Times New Roman"/>
          <w:color w:val="000000"/>
          <w:sz w:val="28"/>
          <w:szCs w:val="28"/>
          <w:lang w:val="uk-UA" w:eastAsia="uk-UA"/>
        </w:rPr>
        <w:t xml:space="preserve"> Правилами приймання стічних вод до систем централізованого водовідведення </w:t>
      </w:r>
      <w:r w:rsidR="00CF4E97">
        <w:rPr>
          <w:rStyle w:val="20"/>
          <w:rFonts w:ascii="Times New Roman" w:hAnsi="Times New Roman"/>
          <w:color w:val="000000"/>
          <w:sz w:val="28"/>
          <w:szCs w:val="28"/>
          <w:lang w:val="uk-UA" w:eastAsia="uk-UA"/>
        </w:rPr>
        <w:t>Піщанської сільської територіальної громади</w:t>
      </w:r>
      <w:r w:rsidRPr="004A6FB7">
        <w:rPr>
          <w:rStyle w:val="20"/>
          <w:rFonts w:ascii="Times New Roman" w:hAnsi="Times New Roman"/>
          <w:sz w:val="28"/>
          <w:szCs w:val="28"/>
          <w:lang w:val="uk-UA" w:eastAsia="uk-UA"/>
        </w:rPr>
        <w:t xml:space="preserve">. </w:t>
      </w:r>
    </w:p>
    <w:p w:rsidR="00181680" w:rsidRPr="00D6046B" w:rsidRDefault="00181680" w:rsidP="00BE2FB4">
      <w:pPr>
        <w:pStyle w:val="210"/>
        <w:shd w:val="clear" w:color="auto" w:fill="auto"/>
        <w:tabs>
          <w:tab w:val="left" w:pos="1061"/>
        </w:tabs>
        <w:spacing w:after="0" w:line="240" w:lineRule="auto"/>
        <w:ind w:left="567" w:right="-710" w:firstLine="709"/>
        <w:jc w:val="both"/>
        <w:rPr>
          <w:rStyle w:val="BodyTextChar1"/>
          <w:rFonts w:ascii="Times New Roman" w:hAnsi="Times New Roman"/>
          <w:color w:val="000000"/>
          <w:sz w:val="28"/>
          <w:szCs w:val="28"/>
          <w:shd w:val="clear" w:color="auto" w:fill="FFFFFF"/>
          <w:lang w:val="uk-UA" w:eastAsia="uk-UA"/>
        </w:rPr>
      </w:pPr>
      <w:r w:rsidRPr="004A6FB7">
        <w:rPr>
          <w:rStyle w:val="20"/>
          <w:rFonts w:ascii="Times New Roman" w:hAnsi="Times New Roman"/>
          <w:sz w:val="28"/>
          <w:szCs w:val="28"/>
          <w:lang w:val="uk-UA" w:eastAsia="uk-UA"/>
        </w:rPr>
        <w:t xml:space="preserve">2.3. Місця (точки) відбору проб </w:t>
      </w:r>
      <w:r w:rsidRPr="00D6046B">
        <w:rPr>
          <w:rStyle w:val="20"/>
          <w:rFonts w:ascii="Times New Roman" w:hAnsi="Times New Roman"/>
          <w:sz w:val="28"/>
          <w:szCs w:val="28"/>
          <w:lang w:val="uk-UA" w:eastAsia="uk-UA"/>
        </w:rPr>
        <w:t>визначають, засновуючись зведеним планом інженерних мереж споживача.</w:t>
      </w:r>
      <w:r w:rsidRPr="00D6046B">
        <w:rPr>
          <w:rStyle w:val="BodyTextChar1"/>
          <w:rFonts w:ascii="Times New Roman" w:hAnsi="Times New Roman"/>
          <w:sz w:val="28"/>
          <w:szCs w:val="28"/>
          <w:lang w:val="uk-UA" w:eastAsia="uk-UA"/>
        </w:rPr>
        <w:t xml:space="preserve"> Відбір проб стічних вод на аналіз здійснюється з контрольних точок (КТ).</w:t>
      </w:r>
    </w:p>
    <w:p w:rsidR="00181680" w:rsidRPr="00D6046B" w:rsidRDefault="00181680" w:rsidP="00D37381">
      <w:pPr>
        <w:pStyle w:val="af0"/>
        <w:shd w:val="clear" w:color="auto" w:fill="auto"/>
        <w:tabs>
          <w:tab w:val="left" w:pos="980"/>
        </w:tabs>
        <w:spacing w:line="240" w:lineRule="auto"/>
        <w:ind w:left="567" w:right="-710" w:firstLine="709"/>
        <w:jc w:val="both"/>
        <w:rPr>
          <w:rStyle w:val="20"/>
          <w:rFonts w:ascii="Times New Roman" w:hAnsi="Times New Roman"/>
          <w:sz w:val="28"/>
          <w:szCs w:val="28"/>
          <w:lang w:val="uk-UA" w:eastAsia="uk-UA"/>
        </w:rPr>
      </w:pPr>
      <w:r w:rsidRPr="00D6046B">
        <w:rPr>
          <w:rStyle w:val="20"/>
          <w:rFonts w:ascii="Times New Roman" w:hAnsi="Times New Roman"/>
          <w:color w:val="000000"/>
          <w:sz w:val="28"/>
          <w:szCs w:val="28"/>
          <w:lang w:val="uk-UA" w:eastAsia="uk-UA"/>
        </w:rPr>
        <w:t xml:space="preserve">2.4. Відбір проб проводиться представниками </w:t>
      </w:r>
      <w:r w:rsidR="00CF4E97" w:rsidRPr="00D6046B">
        <w:rPr>
          <w:rStyle w:val="20"/>
          <w:rFonts w:ascii="Times New Roman" w:hAnsi="Times New Roman"/>
          <w:color w:val="000000"/>
          <w:sz w:val="28"/>
          <w:szCs w:val="28"/>
          <w:lang w:val="uk-UA" w:eastAsia="uk-UA"/>
        </w:rPr>
        <w:t>виконавця</w:t>
      </w:r>
      <w:r w:rsidRPr="00D6046B">
        <w:rPr>
          <w:rStyle w:val="20"/>
          <w:rFonts w:ascii="Times New Roman" w:hAnsi="Times New Roman"/>
          <w:color w:val="000000"/>
          <w:sz w:val="28"/>
          <w:szCs w:val="28"/>
          <w:lang w:val="uk-UA" w:eastAsia="uk-UA"/>
        </w:rPr>
        <w:t xml:space="preserve"> у присутності уповноважених</w:t>
      </w:r>
      <w:r w:rsidRPr="00D6046B">
        <w:rPr>
          <w:rStyle w:val="20"/>
          <w:rFonts w:ascii="Times New Roman" w:hAnsi="Times New Roman"/>
          <w:color w:val="00B050"/>
          <w:sz w:val="28"/>
          <w:szCs w:val="28"/>
          <w:lang w:val="uk-UA" w:eastAsia="uk-UA"/>
        </w:rPr>
        <w:t xml:space="preserve"> </w:t>
      </w:r>
      <w:r w:rsidRPr="00D6046B">
        <w:rPr>
          <w:rStyle w:val="20"/>
          <w:rFonts w:ascii="Times New Roman" w:hAnsi="Times New Roman"/>
          <w:color w:val="000000"/>
          <w:sz w:val="28"/>
          <w:szCs w:val="28"/>
          <w:lang w:val="uk-UA" w:eastAsia="uk-UA"/>
        </w:rPr>
        <w:t>представник</w:t>
      </w:r>
      <w:r w:rsidRPr="00D6046B">
        <w:rPr>
          <w:rStyle w:val="20"/>
          <w:rFonts w:ascii="Times New Roman" w:hAnsi="Times New Roman"/>
          <w:sz w:val="28"/>
          <w:szCs w:val="28"/>
          <w:lang w:val="uk-UA" w:eastAsia="uk-UA"/>
        </w:rPr>
        <w:t>ів</w:t>
      </w:r>
      <w:r w:rsidRPr="00D6046B">
        <w:rPr>
          <w:rStyle w:val="20"/>
          <w:rFonts w:ascii="Times New Roman" w:hAnsi="Times New Roman"/>
          <w:color w:val="00B050"/>
          <w:sz w:val="28"/>
          <w:szCs w:val="28"/>
          <w:lang w:val="uk-UA" w:eastAsia="uk-UA"/>
        </w:rPr>
        <w:t xml:space="preserve"> </w:t>
      </w:r>
      <w:r w:rsidRPr="00D6046B">
        <w:rPr>
          <w:rStyle w:val="20"/>
          <w:rFonts w:ascii="Times New Roman" w:hAnsi="Times New Roman"/>
          <w:color w:val="000000"/>
          <w:sz w:val="28"/>
          <w:szCs w:val="28"/>
          <w:lang w:val="uk-UA" w:eastAsia="uk-UA"/>
        </w:rPr>
        <w:t>споживача.</w:t>
      </w:r>
    </w:p>
    <w:p w:rsidR="00181680" w:rsidRPr="00D6046B" w:rsidRDefault="00181680" w:rsidP="00BE2FB4">
      <w:pPr>
        <w:pStyle w:val="210"/>
        <w:shd w:val="clear" w:color="auto" w:fill="auto"/>
        <w:tabs>
          <w:tab w:val="left" w:pos="1061"/>
        </w:tabs>
        <w:spacing w:after="0" w:line="240" w:lineRule="auto"/>
        <w:ind w:left="567" w:right="-710" w:firstLine="709"/>
        <w:jc w:val="both"/>
        <w:rPr>
          <w:rStyle w:val="20"/>
          <w:rFonts w:ascii="Times New Roman" w:hAnsi="Times New Roman"/>
          <w:sz w:val="28"/>
          <w:szCs w:val="28"/>
          <w:lang w:val="uk-UA" w:eastAsia="uk-UA"/>
        </w:rPr>
      </w:pPr>
      <w:r w:rsidRPr="00D6046B">
        <w:rPr>
          <w:rStyle w:val="20"/>
          <w:rFonts w:ascii="Times New Roman" w:hAnsi="Times New Roman"/>
          <w:color w:val="000000"/>
          <w:sz w:val="28"/>
          <w:szCs w:val="28"/>
          <w:lang w:val="uk-UA" w:eastAsia="uk-UA"/>
        </w:rPr>
        <w:tab/>
        <w:t xml:space="preserve">2.5. Відбір проб проводиться у будь-який час доби </w:t>
      </w:r>
      <w:r w:rsidRPr="00D6046B">
        <w:rPr>
          <w:rStyle w:val="20"/>
          <w:rFonts w:ascii="Times New Roman" w:hAnsi="Times New Roman"/>
          <w:sz w:val="28"/>
          <w:szCs w:val="28"/>
          <w:lang w:val="uk-UA" w:eastAsia="uk-UA"/>
        </w:rPr>
        <w:t>з контрольних точок.</w:t>
      </w:r>
    </w:p>
    <w:p w:rsidR="00181680" w:rsidRPr="00D6046B" w:rsidRDefault="00181680" w:rsidP="00BE2FB4">
      <w:pPr>
        <w:pStyle w:val="210"/>
        <w:shd w:val="clear" w:color="auto" w:fill="auto"/>
        <w:tabs>
          <w:tab w:val="left" w:pos="1061"/>
        </w:tabs>
        <w:spacing w:after="0" w:line="240" w:lineRule="auto"/>
        <w:ind w:left="567" w:right="-710" w:firstLine="709"/>
        <w:jc w:val="both"/>
        <w:rPr>
          <w:rStyle w:val="12"/>
          <w:rFonts w:ascii="Times New Roman" w:hAnsi="Times New Roman"/>
          <w:color w:val="000000"/>
          <w:sz w:val="28"/>
          <w:szCs w:val="28"/>
          <w:lang w:val="uk-UA" w:eastAsia="uk-UA"/>
        </w:rPr>
      </w:pPr>
      <w:r w:rsidRPr="00D6046B">
        <w:rPr>
          <w:rStyle w:val="20"/>
          <w:rFonts w:ascii="Times New Roman" w:hAnsi="Times New Roman"/>
          <w:color w:val="000000"/>
          <w:sz w:val="28"/>
          <w:szCs w:val="28"/>
          <w:lang w:val="uk-UA" w:eastAsia="uk-UA"/>
        </w:rPr>
        <w:tab/>
        <w:t xml:space="preserve">2.6. Споживачі </w:t>
      </w:r>
      <w:r w:rsidRPr="00D6046B">
        <w:rPr>
          <w:rStyle w:val="12"/>
          <w:rFonts w:ascii="Times New Roman" w:hAnsi="Times New Roman"/>
          <w:color w:val="000000"/>
          <w:sz w:val="28"/>
          <w:szCs w:val="28"/>
          <w:lang w:val="uk-UA" w:eastAsia="uk-UA"/>
        </w:rPr>
        <w:t>зобов’язані забезпечити безперешкодний підхід до місця відбору проб. Підходи повинні бути вільними, захаращування останніх забороняється.</w:t>
      </w:r>
    </w:p>
    <w:p w:rsidR="00181680" w:rsidRPr="004A6FB7" w:rsidRDefault="00181680" w:rsidP="00BE2FB4">
      <w:pPr>
        <w:pStyle w:val="210"/>
        <w:shd w:val="clear" w:color="auto" w:fill="auto"/>
        <w:tabs>
          <w:tab w:val="left" w:pos="1061"/>
        </w:tabs>
        <w:spacing w:after="0" w:line="240" w:lineRule="auto"/>
        <w:ind w:left="567" w:right="-710" w:firstLine="709"/>
        <w:jc w:val="both"/>
        <w:rPr>
          <w:rStyle w:val="12"/>
          <w:rFonts w:ascii="Times New Roman" w:hAnsi="Times New Roman"/>
          <w:color w:val="000000"/>
          <w:sz w:val="28"/>
          <w:szCs w:val="28"/>
          <w:lang w:val="uk-UA" w:eastAsia="uk-UA"/>
        </w:rPr>
      </w:pPr>
      <w:r w:rsidRPr="004A6FB7">
        <w:rPr>
          <w:rStyle w:val="12"/>
          <w:rFonts w:ascii="Times New Roman" w:hAnsi="Times New Roman"/>
          <w:color w:val="000000"/>
          <w:sz w:val="28"/>
          <w:szCs w:val="28"/>
          <w:lang w:val="uk-UA" w:eastAsia="uk-UA"/>
        </w:rPr>
        <w:tab/>
        <w:t xml:space="preserve">2.7. Відбір проб </w:t>
      </w:r>
      <w:r w:rsidRPr="004A6FB7">
        <w:rPr>
          <w:rStyle w:val="12"/>
          <w:rFonts w:ascii="Times New Roman" w:hAnsi="Times New Roman"/>
          <w:sz w:val="28"/>
          <w:szCs w:val="28"/>
          <w:lang w:val="uk-UA" w:eastAsia="uk-UA"/>
        </w:rPr>
        <w:t>оформляється актом відбору проб (Додаток 3 до Правил),</w:t>
      </w:r>
      <w:r w:rsidRPr="004A6FB7">
        <w:rPr>
          <w:rStyle w:val="12"/>
          <w:rFonts w:ascii="Times New Roman" w:hAnsi="Times New Roman"/>
          <w:color w:val="000000"/>
          <w:sz w:val="28"/>
          <w:szCs w:val="28"/>
          <w:lang w:val="uk-UA" w:eastAsia="uk-UA"/>
        </w:rPr>
        <w:t xml:space="preserve"> який підписується представниками </w:t>
      </w:r>
      <w:r w:rsidR="00CF4E97">
        <w:rPr>
          <w:rStyle w:val="12"/>
          <w:rFonts w:ascii="Times New Roman" w:hAnsi="Times New Roman"/>
          <w:color w:val="000000"/>
          <w:sz w:val="28"/>
          <w:szCs w:val="28"/>
          <w:lang w:val="uk-UA" w:eastAsia="uk-UA"/>
        </w:rPr>
        <w:t>виконавця</w:t>
      </w:r>
      <w:r w:rsidRPr="004A6FB7">
        <w:rPr>
          <w:rStyle w:val="12"/>
          <w:rFonts w:ascii="Times New Roman" w:hAnsi="Times New Roman"/>
          <w:color w:val="000000"/>
          <w:sz w:val="28"/>
          <w:szCs w:val="28"/>
          <w:lang w:val="uk-UA" w:eastAsia="uk-UA"/>
        </w:rPr>
        <w:t xml:space="preserve"> та споживача, які беруть участь у відборі проб з зазначенням посади, прізвища. Копія акту вручається представнику споживача, про що робиться відповідна відмітка в акті. Перший екземпляр акту залишається у представника </w:t>
      </w:r>
      <w:r w:rsidR="00CF4E97">
        <w:rPr>
          <w:rStyle w:val="12"/>
          <w:rFonts w:ascii="Times New Roman" w:hAnsi="Times New Roman"/>
          <w:color w:val="000000"/>
          <w:sz w:val="28"/>
          <w:szCs w:val="28"/>
          <w:lang w:val="uk-UA" w:eastAsia="uk-UA"/>
        </w:rPr>
        <w:t>виконавця</w:t>
      </w:r>
      <w:r w:rsidRPr="004A6FB7">
        <w:rPr>
          <w:rStyle w:val="12"/>
          <w:rFonts w:ascii="Times New Roman" w:hAnsi="Times New Roman"/>
          <w:color w:val="000000"/>
          <w:sz w:val="28"/>
          <w:szCs w:val="28"/>
          <w:lang w:val="uk-UA" w:eastAsia="uk-UA"/>
        </w:rPr>
        <w:t>.</w:t>
      </w:r>
    </w:p>
    <w:p w:rsidR="00181680" w:rsidRPr="004A6FB7" w:rsidRDefault="00181680" w:rsidP="00BE2FB4">
      <w:pPr>
        <w:pStyle w:val="210"/>
        <w:shd w:val="clear" w:color="auto" w:fill="auto"/>
        <w:tabs>
          <w:tab w:val="left" w:pos="1061"/>
        </w:tabs>
        <w:spacing w:after="0" w:line="240" w:lineRule="auto"/>
        <w:ind w:left="567" w:right="-710" w:firstLine="709"/>
        <w:jc w:val="both"/>
        <w:rPr>
          <w:rStyle w:val="12"/>
          <w:rFonts w:ascii="Times New Roman" w:hAnsi="Times New Roman"/>
          <w:color w:val="000000"/>
          <w:sz w:val="28"/>
          <w:szCs w:val="28"/>
          <w:lang w:val="uk-UA" w:eastAsia="uk-UA"/>
        </w:rPr>
      </w:pPr>
      <w:r w:rsidRPr="004A6FB7">
        <w:rPr>
          <w:rStyle w:val="12"/>
          <w:rFonts w:ascii="Times New Roman" w:hAnsi="Times New Roman"/>
          <w:color w:val="000000"/>
          <w:sz w:val="28"/>
          <w:szCs w:val="28"/>
          <w:lang w:val="uk-UA" w:eastAsia="uk-UA"/>
        </w:rPr>
        <w:tab/>
        <w:t>2.8. У випадку відмови підписання акту представником споживача,</w:t>
      </w:r>
      <w:r w:rsidRPr="004A6FB7">
        <w:rPr>
          <w:rStyle w:val="12"/>
          <w:rFonts w:ascii="Times New Roman" w:hAnsi="Times New Roman"/>
          <w:color w:val="000000"/>
          <w:sz w:val="28"/>
          <w:szCs w:val="28"/>
          <w:lang w:val="uk-UA" w:eastAsia="uk-UA"/>
        </w:rPr>
        <w:br/>
        <w:t xml:space="preserve">він підписується представником </w:t>
      </w:r>
      <w:r w:rsidR="00CF4E97">
        <w:rPr>
          <w:rStyle w:val="12"/>
          <w:rFonts w:ascii="Times New Roman" w:hAnsi="Times New Roman"/>
          <w:color w:val="000000"/>
          <w:sz w:val="28"/>
          <w:szCs w:val="28"/>
          <w:lang w:val="uk-UA" w:eastAsia="uk-UA"/>
        </w:rPr>
        <w:t>виконавця</w:t>
      </w:r>
      <w:r w:rsidRPr="004A6FB7">
        <w:rPr>
          <w:rStyle w:val="12"/>
          <w:rFonts w:ascii="Times New Roman" w:hAnsi="Times New Roman"/>
          <w:color w:val="000000"/>
          <w:sz w:val="28"/>
          <w:szCs w:val="28"/>
          <w:lang w:val="uk-UA" w:eastAsia="uk-UA"/>
        </w:rPr>
        <w:t xml:space="preserve"> і робиться відповідний запис</w:t>
      </w:r>
      <w:r w:rsidRPr="004A6FB7">
        <w:rPr>
          <w:rStyle w:val="12"/>
          <w:rFonts w:ascii="Times New Roman" w:hAnsi="Times New Roman"/>
          <w:color w:val="000000"/>
          <w:sz w:val="28"/>
          <w:szCs w:val="28"/>
          <w:lang w:val="uk-UA" w:eastAsia="uk-UA"/>
        </w:rPr>
        <w:br/>
        <w:t>про таку відмову з зазначенням посади, прізвища представника споживача.</w:t>
      </w:r>
    </w:p>
    <w:p w:rsidR="00181680" w:rsidRPr="004A6FB7" w:rsidRDefault="00181680" w:rsidP="00BE2FB4">
      <w:pPr>
        <w:pStyle w:val="210"/>
        <w:shd w:val="clear" w:color="auto" w:fill="auto"/>
        <w:tabs>
          <w:tab w:val="left" w:pos="1061"/>
        </w:tabs>
        <w:spacing w:after="0" w:line="240" w:lineRule="auto"/>
        <w:ind w:left="567" w:right="-710" w:firstLine="709"/>
        <w:jc w:val="both"/>
        <w:rPr>
          <w:rStyle w:val="12"/>
          <w:rFonts w:ascii="Times New Roman" w:hAnsi="Times New Roman"/>
          <w:color w:val="000000"/>
          <w:sz w:val="28"/>
          <w:szCs w:val="28"/>
          <w:lang w:val="uk-UA" w:eastAsia="uk-UA"/>
        </w:rPr>
      </w:pPr>
      <w:r w:rsidRPr="004A6FB7">
        <w:rPr>
          <w:rStyle w:val="12"/>
          <w:rFonts w:ascii="Times New Roman" w:hAnsi="Times New Roman"/>
          <w:color w:val="000000"/>
          <w:sz w:val="28"/>
          <w:szCs w:val="28"/>
          <w:lang w:val="uk-UA" w:eastAsia="uk-UA"/>
        </w:rPr>
        <w:t>Оформлений таким чином акт є обов’язковим для виконання, аналіз відібраних проб визнається дійсним.</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4A6FB7">
        <w:rPr>
          <w:rStyle w:val="12"/>
          <w:rFonts w:ascii="Times New Roman" w:hAnsi="Times New Roman"/>
          <w:sz w:val="28"/>
          <w:szCs w:val="28"/>
          <w:lang w:val="uk-UA" w:eastAsia="uk-UA"/>
        </w:rPr>
        <w:tab/>
        <w:t>2</w:t>
      </w:r>
      <w:r>
        <w:rPr>
          <w:rStyle w:val="12"/>
          <w:rFonts w:ascii="Times New Roman" w:hAnsi="Times New Roman"/>
          <w:sz w:val="28"/>
          <w:szCs w:val="28"/>
          <w:lang w:val="uk-UA" w:eastAsia="uk-UA"/>
        </w:rPr>
        <w:t xml:space="preserve">.9. Контрольна проба може бути </w:t>
      </w:r>
      <w:r w:rsidRPr="004A6FB7">
        <w:rPr>
          <w:rStyle w:val="a9"/>
          <w:b w:val="0"/>
          <w:bCs w:val="0"/>
          <w:sz w:val="28"/>
          <w:szCs w:val="28"/>
          <w:lang w:eastAsia="uk-UA"/>
        </w:rPr>
        <w:t>разовою або об’єднаною (усередненою).</w:t>
      </w:r>
      <w:r w:rsidRPr="004A6FB7">
        <w:rPr>
          <w:rStyle w:val="12"/>
          <w:rFonts w:ascii="Times New Roman" w:hAnsi="Times New Roman"/>
          <w:sz w:val="28"/>
          <w:szCs w:val="28"/>
          <w:lang w:val="uk-UA" w:eastAsia="uk-UA"/>
        </w:rPr>
        <w:t xml:space="preserve"> Ці проби характеризують склад та властивості стічних </w:t>
      </w:r>
      <w:r w:rsidRPr="004A6FB7">
        <w:rPr>
          <w:rStyle w:val="a9"/>
          <w:b w:val="0"/>
          <w:bCs w:val="0"/>
          <w:sz w:val="28"/>
          <w:szCs w:val="28"/>
          <w:lang w:eastAsia="uk-UA"/>
        </w:rPr>
        <w:t xml:space="preserve">вод </w:t>
      </w:r>
      <w:r w:rsidRPr="004A6FB7">
        <w:rPr>
          <w:rStyle w:val="12"/>
          <w:rFonts w:ascii="Times New Roman" w:hAnsi="Times New Roman"/>
          <w:sz w:val="28"/>
          <w:szCs w:val="28"/>
          <w:lang w:val="uk-UA" w:eastAsia="uk-UA"/>
        </w:rPr>
        <w:t xml:space="preserve">і відповідність фактичних концентрацій забруднюючих речовин допустимим. </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4A6FB7">
        <w:rPr>
          <w:rStyle w:val="12"/>
          <w:rFonts w:ascii="Times New Roman" w:hAnsi="Times New Roman"/>
          <w:sz w:val="28"/>
          <w:szCs w:val="28"/>
          <w:lang w:val="uk-UA" w:eastAsia="uk-UA"/>
        </w:rPr>
        <w:tab/>
        <w:t>За необхідності контрольну пробу поділяють на основну, паралельну</w:t>
      </w:r>
      <w:r w:rsidRPr="004A6FB7">
        <w:rPr>
          <w:rStyle w:val="12"/>
          <w:rFonts w:ascii="Times New Roman" w:hAnsi="Times New Roman"/>
          <w:sz w:val="28"/>
          <w:szCs w:val="28"/>
          <w:lang w:val="uk-UA" w:eastAsia="uk-UA"/>
        </w:rPr>
        <w:br/>
        <w:t>та арбітражну для виконання відповідно основного, паралельного</w:t>
      </w:r>
      <w:r w:rsidRPr="004A6FB7">
        <w:rPr>
          <w:rStyle w:val="12"/>
          <w:rFonts w:ascii="Times New Roman" w:hAnsi="Times New Roman"/>
          <w:sz w:val="28"/>
          <w:szCs w:val="28"/>
          <w:lang w:val="uk-UA" w:eastAsia="uk-UA"/>
        </w:rPr>
        <w:br/>
        <w:t>та арбітражного аналізів.</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ab/>
        <w:t>Об</w:t>
      </w:r>
      <w:r w:rsidRPr="004A6FB7">
        <w:rPr>
          <w:rFonts w:ascii="Times New Roman" w:hAnsi="Times New Roman"/>
          <w:sz w:val="28"/>
          <w:szCs w:val="28"/>
          <w:lang w:val="uk-UA"/>
        </w:rPr>
        <w:t>’</w:t>
      </w:r>
      <w:r w:rsidRPr="004A6FB7">
        <w:rPr>
          <w:rStyle w:val="20"/>
          <w:rFonts w:ascii="Times New Roman" w:hAnsi="Times New Roman"/>
          <w:sz w:val="28"/>
          <w:szCs w:val="28"/>
          <w:lang w:val="uk-UA" w:eastAsia="uk-UA"/>
        </w:rPr>
        <w:t>єм відібраної контрольної проби повинен бути достатнім для виконання основного, паралельного та арбітражного аналізів (згідно з методикою вимірювання інгредієнтів).</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4A6FB7">
        <w:rPr>
          <w:rStyle w:val="12"/>
          <w:rFonts w:ascii="Times New Roman" w:hAnsi="Times New Roman"/>
          <w:sz w:val="28"/>
          <w:szCs w:val="28"/>
          <w:lang w:val="uk-UA" w:eastAsia="uk-UA"/>
        </w:rPr>
        <w:tab/>
        <w:t>2.10. Проба для паралельного аналізу відбирається у посуд споживача. Споживач заздалегідь повинен забезпечити комплект посуду, якщо має намір проводити паралельний аналіз згідно таблиці 1 цього Порядку.</w:t>
      </w:r>
    </w:p>
    <w:p w:rsidR="00CF4E97" w:rsidRDefault="00181680" w:rsidP="00701667">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4A6FB7">
        <w:rPr>
          <w:rStyle w:val="12"/>
          <w:rFonts w:ascii="Times New Roman" w:hAnsi="Times New Roman"/>
          <w:sz w:val="28"/>
          <w:szCs w:val="28"/>
          <w:lang w:val="uk-UA" w:eastAsia="uk-UA"/>
        </w:rPr>
        <w:tab/>
        <w:t xml:space="preserve">2.11. Основний аналіз виконує лабораторія </w:t>
      </w:r>
      <w:r w:rsidR="00CF4E97">
        <w:rPr>
          <w:rStyle w:val="12"/>
          <w:rFonts w:ascii="Times New Roman" w:hAnsi="Times New Roman"/>
          <w:color w:val="000000"/>
          <w:sz w:val="28"/>
          <w:szCs w:val="28"/>
          <w:lang w:val="uk-UA" w:eastAsia="uk-UA"/>
        </w:rPr>
        <w:t>виконавця</w:t>
      </w:r>
      <w:r w:rsidRPr="004A6FB7">
        <w:rPr>
          <w:rStyle w:val="12"/>
          <w:rFonts w:ascii="Times New Roman" w:hAnsi="Times New Roman"/>
          <w:sz w:val="28"/>
          <w:szCs w:val="28"/>
          <w:lang w:val="uk-UA" w:eastAsia="uk-UA"/>
        </w:rPr>
        <w:t>.</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4A6FB7">
        <w:rPr>
          <w:rStyle w:val="12"/>
          <w:rFonts w:ascii="Times New Roman" w:hAnsi="Times New Roman"/>
          <w:sz w:val="28"/>
          <w:szCs w:val="28"/>
          <w:lang w:val="uk-UA" w:eastAsia="uk-UA"/>
        </w:rPr>
        <w:t>2.12. Паралельний аналіз виконує споживач у будь-якій лабораторії</w:t>
      </w:r>
      <w:r w:rsidRPr="004A6FB7">
        <w:rPr>
          <w:rFonts w:ascii="Times New Roman" w:hAnsi="Times New Roman"/>
          <w:sz w:val="28"/>
          <w:szCs w:val="28"/>
          <w:lang w:val="uk-UA"/>
        </w:rPr>
        <w:t xml:space="preserve">, що здійснюють свою діяльність у цій галузі відповідно до вимог </w:t>
      </w:r>
      <w:hyperlink r:id="rId32" w:tgtFrame="_blank" w:history="1">
        <w:r w:rsidRPr="004A6FB7">
          <w:rPr>
            <w:rFonts w:ascii="Times New Roman" w:hAnsi="Times New Roman"/>
            <w:sz w:val="28"/>
            <w:szCs w:val="28"/>
            <w:lang w:val="uk-UA"/>
          </w:rPr>
          <w:t>Закону України</w:t>
        </w:r>
      </w:hyperlink>
      <w:r w:rsidRPr="004A6FB7">
        <w:rPr>
          <w:rFonts w:ascii="Times New Roman" w:hAnsi="Times New Roman"/>
          <w:sz w:val="28"/>
          <w:szCs w:val="28"/>
          <w:lang w:val="uk-UA"/>
        </w:rPr>
        <w:t xml:space="preserve"> «Про метрологію та метрологічну діяльність».</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12"/>
          <w:rFonts w:ascii="Times New Roman" w:hAnsi="Times New Roman"/>
          <w:color w:val="FF0000"/>
          <w:sz w:val="28"/>
          <w:szCs w:val="28"/>
          <w:lang w:val="uk-UA" w:eastAsia="uk-UA"/>
        </w:rPr>
      </w:pPr>
      <w:r w:rsidRPr="004A6FB7">
        <w:rPr>
          <w:rStyle w:val="12"/>
          <w:rFonts w:ascii="Times New Roman" w:hAnsi="Times New Roman"/>
          <w:sz w:val="28"/>
          <w:szCs w:val="28"/>
          <w:lang w:val="uk-UA" w:eastAsia="uk-UA"/>
        </w:rPr>
        <w:tab/>
        <w:t>В актах відбору проб (Додаток 3 до Правил) робиться примітка про відбір проби для виконання паралельного та арбітражного аналізу.</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rPr>
        <w:tab/>
        <w:t xml:space="preserve">2.13. </w:t>
      </w:r>
      <w:r w:rsidRPr="004A6FB7">
        <w:rPr>
          <w:rStyle w:val="20"/>
          <w:rFonts w:ascii="Times New Roman" w:hAnsi="Times New Roman"/>
          <w:sz w:val="28"/>
          <w:szCs w:val="28"/>
          <w:lang w:val="uk-UA" w:eastAsia="uk-UA"/>
        </w:rPr>
        <w:t>У разі розбіжностей результатів основного та паралельного аналізів у межах похибки методик вимірювання інгредієнтів приймається значення основного аналізу. Якщо розбіжності перевищують похибки, які зазначені у відповідних методиках, проводиться арбітражний аналіз проби.</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ab/>
        <w:t>2.14. Арбітражний аналіз проводиться в лабораторії, яка не приймала участі у виконанні основного та паралельного аналізів.</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ab/>
        <w:t>2.15. Рекомендовано проводити аналізи паралельних та арбітражних проб одразу після відбору проб або в день відбору проб стічних вод, так як методи збереження та консервації проб за багатьма показниками не забезпечують тривале зберігання проб понад 1 - 3 доби, тобто не забезпечують стале значення показників якості стічних вод.</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ab/>
        <w:t>2.16. У разі проведення арбітражного аналізу одразу після відбору проб то аналізування проводиться за тими ж показниками, що й основний та паралельний аналізи, або за показниками, які імовірно можуть перевищувати допустимі концентрації (ДК).</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ab/>
        <w:t>2.17. У разі проведення арбітражного аналізу після проведених основного та паралельного аналізів, то аналізування проводиться лише стосовно тих інгредієнтів, за якими виникли розбіжності.</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З цією метою:</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 якщо зразок проби для арбітражного аналізу передбачається залишити</w:t>
      </w:r>
      <w:r w:rsidRPr="004A6FB7">
        <w:rPr>
          <w:rStyle w:val="20"/>
          <w:rFonts w:ascii="Times New Roman" w:hAnsi="Times New Roman"/>
          <w:sz w:val="28"/>
          <w:szCs w:val="28"/>
          <w:lang w:val="uk-UA" w:eastAsia="uk-UA"/>
        </w:rPr>
        <w:br/>
        <w:t>на збереження, на нього оформлюється акт на збереження арбітражного зразка (Додаток 1 до Порядку);</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 xml:space="preserve">- відібрані проби, за необхідності, консервують у приміщенні лабораторії </w:t>
      </w:r>
      <w:r w:rsidR="00FD3B9A">
        <w:rPr>
          <w:rStyle w:val="20"/>
          <w:rFonts w:ascii="Times New Roman" w:hAnsi="Times New Roman"/>
          <w:sz w:val="28"/>
          <w:szCs w:val="28"/>
          <w:lang w:val="uk-UA" w:eastAsia="uk-UA"/>
        </w:rPr>
        <w:t>виконавця</w:t>
      </w:r>
      <w:r w:rsidRPr="004A6FB7">
        <w:rPr>
          <w:rStyle w:val="20"/>
          <w:rFonts w:ascii="Times New Roman" w:hAnsi="Times New Roman"/>
          <w:sz w:val="28"/>
          <w:szCs w:val="28"/>
          <w:lang w:val="uk-UA" w:eastAsia="uk-UA"/>
        </w:rPr>
        <w:t xml:space="preserve"> і зберігають відповідно до вимог діючих нормативних документів та методик виконання вимірювань;</w:t>
      </w:r>
    </w:p>
    <w:p w:rsidR="00FD3B9A"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 проба маркується та оклеюється паперовою стрічкою, опечатується</w:t>
      </w:r>
      <w:r w:rsidRPr="004A6FB7">
        <w:rPr>
          <w:rStyle w:val="20"/>
          <w:rFonts w:ascii="Times New Roman" w:hAnsi="Times New Roman"/>
          <w:sz w:val="28"/>
          <w:szCs w:val="28"/>
          <w:lang w:val="uk-UA" w:eastAsia="uk-UA"/>
        </w:rPr>
        <w:br/>
        <w:t xml:space="preserve">і зберігається у холодильній шафі </w:t>
      </w:r>
      <w:r w:rsidR="00FD3B9A">
        <w:rPr>
          <w:rStyle w:val="20"/>
          <w:rFonts w:ascii="Times New Roman" w:hAnsi="Times New Roman"/>
          <w:sz w:val="28"/>
          <w:szCs w:val="28"/>
          <w:lang w:val="uk-UA" w:eastAsia="uk-UA"/>
        </w:rPr>
        <w:t>виконавця</w:t>
      </w:r>
      <w:r w:rsidRPr="004A6FB7">
        <w:rPr>
          <w:rStyle w:val="20"/>
          <w:rFonts w:ascii="Times New Roman" w:hAnsi="Times New Roman"/>
          <w:sz w:val="28"/>
          <w:szCs w:val="28"/>
          <w:lang w:val="uk-UA" w:eastAsia="uk-UA"/>
        </w:rPr>
        <w:t>;</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 маркувальна паперова стрічка повинна містити наступну інформацію:</w:t>
      </w:r>
      <w:r w:rsidRPr="004A6FB7">
        <w:rPr>
          <w:rStyle w:val="20"/>
          <w:rFonts w:ascii="Times New Roman" w:hAnsi="Times New Roman"/>
          <w:sz w:val="28"/>
          <w:szCs w:val="28"/>
          <w:lang w:val="uk-UA" w:eastAsia="uk-UA"/>
        </w:rPr>
        <w:br/>
        <w:t>назва споживача, дата та час відбору, місце відбору проби,</w:t>
      </w:r>
      <w:r w:rsidRPr="004A6FB7">
        <w:rPr>
          <w:rStyle w:val="20"/>
          <w:rFonts w:ascii="Times New Roman" w:hAnsi="Times New Roman"/>
          <w:sz w:val="28"/>
          <w:szCs w:val="28"/>
          <w:lang w:val="uk-UA" w:eastAsia="uk-UA"/>
        </w:rPr>
        <w:br/>
        <w:t xml:space="preserve">посада, прізвище та підпис представників споживача та </w:t>
      </w:r>
      <w:r w:rsidR="00FD3B9A">
        <w:rPr>
          <w:rStyle w:val="12"/>
          <w:rFonts w:ascii="Times New Roman" w:hAnsi="Times New Roman"/>
          <w:color w:val="000000"/>
          <w:sz w:val="28"/>
          <w:szCs w:val="28"/>
          <w:lang w:val="uk-UA" w:eastAsia="uk-UA"/>
        </w:rPr>
        <w:t>виконавця</w:t>
      </w:r>
      <w:r w:rsidRPr="004A6FB7">
        <w:rPr>
          <w:rStyle w:val="20"/>
          <w:rFonts w:ascii="Times New Roman" w:hAnsi="Times New Roman"/>
          <w:sz w:val="28"/>
          <w:szCs w:val="28"/>
          <w:lang w:val="uk-UA" w:eastAsia="uk-UA"/>
        </w:rPr>
        <w:t xml:space="preserve">; </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 xml:space="preserve">- якщо представник споживача відмовився від приймання участі у доставці та консервації проби для арбітражного аналізу в лабораторії </w:t>
      </w:r>
      <w:r w:rsidR="00FD3B9A">
        <w:rPr>
          <w:rStyle w:val="12"/>
          <w:rFonts w:ascii="Times New Roman" w:hAnsi="Times New Roman"/>
          <w:color w:val="000000"/>
          <w:sz w:val="28"/>
          <w:szCs w:val="28"/>
          <w:lang w:val="uk-UA" w:eastAsia="uk-UA"/>
        </w:rPr>
        <w:t>виконавця</w:t>
      </w:r>
      <w:r w:rsidRPr="004A6FB7">
        <w:rPr>
          <w:rStyle w:val="20"/>
          <w:rFonts w:ascii="Times New Roman" w:hAnsi="Times New Roman"/>
          <w:sz w:val="28"/>
          <w:szCs w:val="28"/>
          <w:lang w:val="uk-UA" w:eastAsia="uk-UA"/>
        </w:rPr>
        <w:t xml:space="preserve">, то про цей факт робиться запис </w:t>
      </w:r>
      <w:r w:rsidR="00FD3B9A">
        <w:rPr>
          <w:rStyle w:val="20"/>
          <w:rFonts w:ascii="Times New Roman" w:hAnsi="Times New Roman"/>
          <w:sz w:val="28"/>
          <w:szCs w:val="28"/>
          <w:lang w:val="uk-UA" w:eastAsia="uk-UA"/>
        </w:rPr>
        <w:t>в</w:t>
      </w:r>
      <w:r w:rsidRPr="004A6FB7">
        <w:rPr>
          <w:rStyle w:val="20"/>
          <w:rFonts w:ascii="Times New Roman" w:hAnsi="Times New Roman"/>
          <w:sz w:val="28"/>
          <w:szCs w:val="28"/>
          <w:lang w:val="uk-UA" w:eastAsia="uk-UA"/>
        </w:rPr>
        <w:t xml:space="preserve"> акті відбору проб (додаток 3 до Правил) та в акті на збереження арбітражного зразка проби стічних вод (додаток 1 до Порядку);</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 xml:space="preserve">- при надходженні проби у лабораторію </w:t>
      </w:r>
      <w:r w:rsidR="00FD3B9A">
        <w:rPr>
          <w:rStyle w:val="12"/>
          <w:rFonts w:ascii="Times New Roman" w:hAnsi="Times New Roman"/>
          <w:color w:val="000000"/>
          <w:sz w:val="28"/>
          <w:szCs w:val="28"/>
          <w:lang w:val="uk-UA" w:eastAsia="uk-UA"/>
        </w:rPr>
        <w:t>виконавця</w:t>
      </w:r>
      <w:r w:rsidRPr="004A6FB7">
        <w:rPr>
          <w:rStyle w:val="20"/>
          <w:rFonts w:ascii="Times New Roman" w:hAnsi="Times New Roman"/>
          <w:sz w:val="28"/>
          <w:szCs w:val="28"/>
          <w:lang w:val="uk-UA" w:eastAsia="uk-UA"/>
        </w:rPr>
        <w:t xml:space="preserve"> для її зберігання</w:t>
      </w:r>
      <w:r w:rsidRPr="004A6FB7">
        <w:rPr>
          <w:rStyle w:val="20"/>
          <w:rFonts w:ascii="Times New Roman" w:hAnsi="Times New Roman"/>
          <w:sz w:val="28"/>
          <w:szCs w:val="28"/>
          <w:lang w:val="uk-UA" w:eastAsia="uk-UA"/>
        </w:rPr>
        <w:br/>
        <w:t>у журналі реєстрації проб обов’язково робиться запис про цілісність опечатування проби;</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4A6FB7">
        <w:rPr>
          <w:rStyle w:val="20"/>
          <w:rFonts w:ascii="Times New Roman" w:hAnsi="Times New Roman"/>
          <w:sz w:val="28"/>
          <w:szCs w:val="28"/>
          <w:lang w:val="uk-UA" w:eastAsia="uk-UA"/>
        </w:rPr>
        <w:t>- про встановлені факт</w:t>
      </w:r>
      <w:r w:rsidR="00FD3B9A">
        <w:rPr>
          <w:rStyle w:val="20"/>
          <w:rFonts w:ascii="Times New Roman" w:hAnsi="Times New Roman"/>
          <w:sz w:val="28"/>
          <w:szCs w:val="28"/>
          <w:lang w:val="uk-UA" w:eastAsia="uk-UA"/>
        </w:rPr>
        <w:t>и</w:t>
      </w:r>
      <w:r w:rsidRPr="004A6FB7">
        <w:rPr>
          <w:rStyle w:val="20"/>
          <w:rFonts w:ascii="Times New Roman" w:hAnsi="Times New Roman"/>
          <w:sz w:val="28"/>
          <w:szCs w:val="28"/>
          <w:lang w:val="uk-UA" w:eastAsia="uk-UA"/>
        </w:rPr>
        <w:t xml:space="preserve"> перевищення</w:t>
      </w:r>
      <w:r w:rsidR="00FD3B9A">
        <w:rPr>
          <w:rStyle w:val="20"/>
          <w:rFonts w:ascii="Times New Roman" w:hAnsi="Times New Roman"/>
          <w:sz w:val="28"/>
          <w:szCs w:val="28"/>
          <w:lang w:val="uk-UA" w:eastAsia="uk-UA"/>
        </w:rPr>
        <w:t xml:space="preserve"> норм забруднень стічних вод, згідно</w:t>
      </w:r>
      <w:r w:rsidRPr="004A6FB7">
        <w:rPr>
          <w:rStyle w:val="20"/>
          <w:rFonts w:ascii="Times New Roman" w:hAnsi="Times New Roman"/>
          <w:sz w:val="28"/>
          <w:szCs w:val="28"/>
          <w:lang w:val="uk-UA" w:eastAsia="uk-UA"/>
        </w:rPr>
        <w:t xml:space="preserve"> результатів основного аналізу </w:t>
      </w:r>
      <w:r w:rsidR="00FD3B9A">
        <w:rPr>
          <w:rStyle w:val="20"/>
          <w:rFonts w:ascii="Times New Roman" w:hAnsi="Times New Roman"/>
          <w:sz w:val="28"/>
          <w:szCs w:val="28"/>
          <w:lang w:val="uk-UA" w:eastAsia="uk-UA"/>
        </w:rPr>
        <w:t xml:space="preserve">проведеного </w:t>
      </w:r>
      <w:r w:rsidR="00FD3B9A">
        <w:rPr>
          <w:rStyle w:val="12"/>
          <w:rFonts w:ascii="Times New Roman" w:hAnsi="Times New Roman"/>
          <w:color w:val="000000"/>
          <w:sz w:val="28"/>
          <w:szCs w:val="28"/>
          <w:lang w:val="uk-UA" w:eastAsia="uk-UA"/>
        </w:rPr>
        <w:t>виконавцем,</w:t>
      </w:r>
      <w:r w:rsidRPr="004A6FB7">
        <w:rPr>
          <w:rStyle w:val="20"/>
          <w:rFonts w:ascii="Times New Roman" w:hAnsi="Times New Roman"/>
          <w:sz w:val="28"/>
          <w:szCs w:val="28"/>
          <w:lang w:val="uk-UA" w:eastAsia="uk-UA"/>
        </w:rPr>
        <w:t xml:space="preserve"> повідомляє споживача (</w:t>
      </w:r>
      <w:r w:rsidRPr="004A6FB7">
        <w:rPr>
          <w:rFonts w:ascii="Times New Roman" w:hAnsi="Times New Roman"/>
          <w:sz w:val="28"/>
          <w:szCs w:val="28"/>
          <w:lang w:val="uk-UA"/>
        </w:rPr>
        <w:t>не бі</w:t>
      </w:r>
      <w:r w:rsidR="00FD3B9A">
        <w:rPr>
          <w:rFonts w:ascii="Times New Roman" w:hAnsi="Times New Roman"/>
          <w:sz w:val="28"/>
          <w:szCs w:val="28"/>
          <w:lang w:val="uk-UA"/>
        </w:rPr>
        <w:t>льше семи</w:t>
      </w:r>
      <w:r w:rsidRPr="004A6FB7">
        <w:rPr>
          <w:rFonts w:ascii="Times New Roman" w:hAnsi="Times New Roman"/>
          <w:sz w:val="28"/>
          <w:szCs w:val="28"/>
          <w:lang w:val="uk-UA"/>
        </w:rPr>
        <w:t xml:space="preserve"> робочих днів з дати відбору проби) </w:t>
      </w:r>
      <w:r w:rsidRPr="004A6FB7">
        <w:rPr>
          <w:rStyle w:val="20"/>
          <w:rFonts w:ascii="Times New Roman" w:hAnsi="Times New Roman"/>
          <w:sz w:val="28"/>
          <w:szCs w:val="28"/>
          <w:lang w:val="uk-UA" w:eastAsia="uk-UA"/>
        </w:rPr>
        <w:t>факсом, телефонограмою</w:t>
      </w:r>
      <w:r w:rsidR="00FD3B9A">
        <w:rPr>
          <w:rStyle w:val="20"/>
          <w:rFonts w:ascii="Times New Roman" w:hAnsi="Times New Roman"/>
          <w:sz w:val="28"/>
          <w:szCs w:val="28"/>
          <w:lang w:val="uk-UA" w:eastAsia="uk-UA"/>
        </w:rPr>
        <w:t>, електронною поштою</w:t>
      </w:r>
      <w:r w:rsidRPr="004A6FB7">
        <w:rPr>
          <w:rStyle w:val="20"/>
          <w:rFonts w:ascii="Times New Roman" w:hAnsi="Times New Roman"/>
          <w:sz w:val="28"/>
          <w:szCs w:val="28"/>
          <w:lang w:val="uk-UA" w:eastAsia="uk-UA"/>
        </w:rPr>
        <w:t xml:space="preserve"> або рекомендованим листом;</w:t>
      </w:r>
    </w:p>
    <w:p w:rsidR="00181680" w:rsidRPr="004A6FB7" w:rsidRDefault="00181680" w:rsidP="00701667">
      <w:pPr>
        <w:spacing w:afterLines="75" w:after="180" w:line="240" w:lineRule="auto"/>
        <w:ind w:left="567" w:right="-710" w:firstLine="709"/>
        <w:jc w:val="both"/>
        <w:rPr>
          <w:rFonts w:ascii="Times New Roman" w:hAnsi="Times New Roman"/>
          <w:sz w:val="28"/>
          <w:szCs w:val="28"/>
          <w:lang w:eastAsia="ru-RU"/>
        </w:rPr>
      </w:pPr>
      <w:r w:rsidRPr="004A6FB7">
        <w:rPr>
          <w:rStyle w:val="20"/>
          <w:rFonts w:ascii="Times New Roman" w:hAnsi="Times New Roman"/>
          <w:sz w:val="28"/>
          <w:szCs w:val="28"/>
          <w:lang w:eastAsia="uk-UA"/>
        </w:rPr>
        <w:t xml:space="preserve">- до відкриття арбітражної проби споживач протягом </w:t>
      </w:r>
      <w:r w:rsidR="00FD3B9A">
        <w:rPr>
          <w:rStyle w:val="20"/>
          <w:rFonts w:ascii="Times New Roman" w:hAnsi="Times New Roman"/>
          <w:sz w:val="28"/>
          <w:szCs w:val="28"/>
          <w:lang w:eastAsia="uk-UA"/>
        </w:rPr>
        <w:t>7</w:t>
      </w:r>
      <w:r w:rsidRPr="004A6FB7">
        <w:rPr>
          <w:rStyle w:val="20"/>
          <w:rFonts w:ascii="Times New Roman" w:hAnsi="Times New Roman"/>
          <w:sz w:val="28"/>
          <w:szCs w:val="28"/>
          <w:lang w:eastAsia="uk-UA"/>
        </w:rPr>
        <w:t xml:space="preserve"> (</w:t>
      </w:r>
      <w:r w:rsidR="00FD3B9A">
        <w:rPr>
          <w:rStyle w:val="20"/>
          <w:rFonts w:ascii="Times New Roman" w:hAnsi="Times New Roman"/>
          <w:sz w:val="28"/>
          <w:szCs w:val="28"/>
          <w:lang w:eastAsia="uk-UA"/>
        </w:rPr>
        <w:t>семи</w:t>
      </w:r>
      <w:r w:rsidRPr="004A6FB7">
        <w:rPr>
          <w:rStyle w:val="20"/>
          <w:rFonts w:ascii="Times New Roman" w:hAnsi="Times New Roman"/>
          <w:sz w:val="28"/>
          <w:szCs w:val="28"/>
          <w:lang w:eastAsia="uk-UA"/>
        </w:rPr>
        <w:t xml:space="preserve">) робочих днів з  дати відбору проб надає </w:t>
      </w:r>
      <w:r w:rsidR="00FD3B9A">
        <w:rPr>
          <w:rStyle w:val="12"/>
          <w:rFonts w:ascii="Times New Roman" w:hAnsi="Times New Roman"/>
          <w:color w:val="000000"/>
          <w:sz w:val="28"/>
          <w:szCs w:val="28"/>
          <w:lang w:eastAsia="uk-UA"/>
        </w:rPr>
        <w:t>виконавцю</w:t>
      </w:r>
      <w:r w:rsidRPr="004A6FB7">
        <w:rPr>
          <w:rStyle w:val="20"/>
          <w:rFonts w:ascii="Times New Roman" w:hAnsi="Times New Roman"/>
          <w:sz w:val="28"/>
          <w:szCs w:val="28"/>
          <w:lang w:eastAsia="uk-UA"/>
        </w:rPr>
        <w:t xml:space="preserve"> інформацію </w:t>
      </w:r>
      <w:r w:rsidR="00FD3B9A" w:rsidRPr="004A6FB7">
        <w:rPr>
          <w:rStyle w:val="20"/>
          <w:rFonts w:ascii="Times New Roman" w:hAnsi="Times New Roman"/>
          <w:sz w:val="28"/>
          <w:szCs w:val="28"/>
          <w:lang w:eastAsia="uk-UA"/>
        </w:rPr>
        <w:t>факсом, телефонограмою</w:t>
      </w:r>
      <w:r w:rsidR="00FD3B9A">
        <w:rPr>
          <w:rStyle w:val="20"/>
          <w:rFonts w:ascii="Times New Roman" w:hAnsi="Times New Roman"/>
          <w:sz w:val="28"/>
          <w:szCs w:val="28"/>
          <w:lang w:eastAsia="uk-UA"/>
        </w:rPr>
        <w:t>, електронною поштою</w:t>
      </w:r>
      <w:r w:rsidR="00FD3B9A" w:rsidRPr="004A6FB7">
        <w:rPr>
          <w:rStyle w:val="20"/>
          <w:rFonts w:ascii="Times New Roman" w:hAnsi="Times New Roman"/>
          <w:sz w:val="28"/>
          <w:szCs w:val="28"/>
          <w:lang w:eastAsia="uk-UA"/>
        </w:rPr>
        <w:t xml:space="preserve"> або рекомендованим листом</w:t>
      </w:r>
      <w:r w:rsidRPr="004A6FB7">
        <w:rPr>
          <w:rStyle w:val="20"/>
          <w:rFonts w:ascii="Times New Roman" w:hAnsi="Times New Roman"/>
          <w:sz w:val="28"/>
          <w:szCs w:val="28"/>
          <w:lang w:eastAsia="uk-UA"/>
        </w:rPr>
        <w:t xml:space="preserve"> (з подальшим наданням належним чином засвідчених копій результатів аналізів) щодо результатів паралельного аналізу, виконаного власною або іншою лабораторією</w:t>
      </w:r>
      <w:r w:rsidRPr="004A6FB7">
        <w:rPr>
          <w:rFonts w:ascii="Times New Roman" w:hAnsi="Times New Roman"/>
          <w:sz w:val="28"/>
          <w:szCs w:val="28"/>
          <w:lang w:eastAsia="ru-RU"/>
        </w:rPr>
        <w:t xml:space="preserve">, що здійснюють свою діяльність у цій галузі відповідно до вимог </w:t>
      </w:r>
      <w:hyperlink r:id="rId33" w:tgtFrame="_blank" w:history="1">
        <w:r w:rsidRPr="004A6FB7">
          <w:rPr>
            <w:rFonts w:ascii="Times New Roman" w:hAnsi="Times New Roman"/>
            <w:sz w:val="28"/>
            <w:szCs w:val="28"/>
            <w:lang w:eastAsia="ru-RU"/>
          </w:rPr>
          <w:t>Закону України</w:t>
        </w:r>
      </w:hyperlink>
      <w:r w:rsidRPr="004A6FB7">
        <w:rPr>
          <w:rFonts w:ascii="Times New Roman" w:hAnsi="Times New Roman"/>
          <w:sz w:val="28"/>
          <w:szCs w:val="28"/>
          <w:lang w:eastAsia="ru-RU"/>
        </w:rPr>
        <w:t> «Про метрологію та метрологічну діяльність»;</w:t>
      </w:r>
    </w:p>
    <w:p w:rsidR="00181680" w:rsidRPr="004A6FB7" w:rsidRDefault="00181680" w:rsidP="00701667">
      <w:pPr>
        <w:spacing w:afterLines="75" w:after="180" w:line="240" w:lineRule="auto"/>
        <w:ind w:left="567" w:right="-710" w:firstLine="709"/>
        <w:jc w:val="both"/>
        <w:rPr>
          <w:rStyle w:val="20"/>
          <w:rFonts w:ascii="Times New Roman" w:hAnsi="Times New Roman"/>
          <w:sz w:val="28"/>
          <w:szCs w:val="28"/>
          <w:shd w:val="clear" w:color="auto" w:fill="auto"/>
          <w:lang w:eastAsia="ru-RU"/>
        </w:rPr>
      </w:pPr>
      <w:r w:rsidRPr="004A6FB7">
        <w:rPr>
          <w:rStyle w:val="20"/>
          <w:rFonts w:ascii="Times New Roman" w:hAnsi="Times New Roman"/>
          <w:sz w:val="28"/>
          <w:szCs w:val="28"/>
          <w:lang w:eastAsia="uk-UA"/>
        </w:rPr>
        <w:t>- відкриття проби для арбітражного аналізу та проведення вимірювань проводить</w:t>
      </w:r>
      <w:r w:rsidR="00FD3B9A">
        <w:rPr>
          <w:rStyle w:val="20"/>
          <w:rFonts w:ascii="Times New Roman" w:hAnsi="Times New Roman"/>
          <w:sz w:val="28"/>
          <w:szCs w:val="28"/>
          <w:lang w:eastAsia="uk-UA"/>
        </w:rPr>
        <w:t>ся у присутності представників виконавця</w:t>
      </w:r>
      <w:r w:rsidRPr="004A6FB7">
        <w:rPr>
          <w:rStyle w:val="20"/>
          <w:rFonts w:ascii="Times New Roman" w:hAnsi="Times New Roman"/>
          <w:sz w:val="28"/>
          <w:szCs w:val="28"/>
          <w:lang w:eastAsia="uk-UA"/>
        </w:rPr>
        <w:t>, споживача</w:t>
      </w:r>
      <w:r w:rsidRPr="004A6FB7">
        <w:rPr>
          <w:rStyle w:val="20"/>
          <w:rFonts w:ascii="Times New Roman" w:hAnsi="Times New Roman"/>
          <w:sz w:val="28"/>
          <w:szCs w:val="28"/>
          <w:lang w:eastAsia="uk-UA"/>
        </w:rPr>
        <w:br/>
        <w:t>та незалежної лабораторії. Відкриття проби для арбітражного аналізу оформляється відповідним актом розпечатування арбітражних проб (Додаток 2 до Порядку).</w:t>
      </w:r>
    </w:p>
    <w:p w:rsidR="00181680" w:rsidRPr="004A6FB7" w:rsidRDefault="00181680" w:rsidP="00701667">
      <w:pPr>
        <w:spacing w:afterLines="75" w:after="180" w:line="240" w:lineRule="auto"/>
        <w:ind w:left="567" w:right="-710" w:firstLine="709"/>
        <w:jc w:val="both"/>
        <w:rPr>
          <w:rFonts w:ascii="Times New Roman" w:hAnsi="Times New Roman"/>
          <w:sz w:val="28"/>
          <w:szCs w:val="28"/>
          <w:lang w:eastAsia="ru-RU"/>
        </w:rPr>
      </w:pPr>
      <w:r w:rsidRPr="004A6FB7">
        <w:rPr>
          <w:rStyle w:val="20"/>
          <w:rFonts w:ascii="Times New Roman" w:hAnsi="Times New Roman"/>
          <w:sz w:val="28"/>
          <w:szCs w:val="28"/>
          <w:lang w:eastAsia="uk-UA"/>
        </w:rPr>
        <w:t xml:space="preserve">2.18. Усі витрати, пов’язані з проведенням арбітражного аналізу, здійснює споживач за його ініціативою та у лабораторії, </w:t>
      </w:r>
      <w:r w:rsidRPr="004A6FB7">
        <w:rPr>
          <w:rFonts w:ascii="Times New Roman" w:hAnsi="Times New Roman"/>
          <w:sz w:val="28"/>
          <w:szCs w:val="28"/>
          <w:lang w:eastAsia="ru-RU"/>
        </w:rPr>
        <w:t>що здійснюють свою діяльність у цій галузі відповідно до вимог </w:t>
      </w:r>
      <w:hyperlink r:id="rId34" w:tgtFrame="_blank" w:history="1">
        <w:r w:rsidRPr="004A6FB7">
          <w:rPr>
            <w:rFonts w:ascii="Times New Roman" w:hAnsi="Times New Roman"/>
            <w:sz w:val="28"/>
            <w:szCs w:val="28"/>
            <w:lang w:eastAsia="ru-RU"/>
          </w:rPr>
          <w:t>Закону України</w:t>
        </w:r>
      </w:hyperlink>
      <w:r w:rsidRPr="004A6FB7">
        <w:rPr>
          <w:rFonts w:ascii="Times New Roman" w:hAnsi="Times New Roman"/>
          <w:sz w:val="28"/>
          <w:szCs w:val="28"/>
          <w:lang w:eastAsia="ru-RU"/>
        </w:rPr>
        <w:t xml:space="preserve"> «Про метрологію та метрологічну діяльність».</w:t>
      </w:r>
    </w:p>
    <w:p w:rsidR="00181680" w:rsidRPr="004A6FB7" w:rsidRDefault="00181680" w:rsidP="00701667">
      <w:pPr>
        <w:spacing w:afterLines="75" w:after="180" w:line="240" w:lineRule="auto"/>
        <w:ind w:left="567" w:right="-710" w:firstLine="709"/>
        <w:jc w:val="both"/>
        <w:rPr>
          <w:rStyle w:val="20"/>
          <w:rFonts w:ascii="Times New Roman" w:hAnsi="Times New Roman"/>
          <w:sz w:val="28"/>
          <w:szCs w:val="28"/>
          <w:shd w:val="clear" w:color="auto" w:fill="auto"/>
          <w:lang w:eastAsia="ru-RU"/>
        </w:rPr>
      </w:pPr>
      <w:r w:rsidRPr="004A6FB7">
        <w:rPr>
          <w:rStyle w:val="20"/>
          <w:rFonts w:ascii="Times New Roman" w:hAnsi="Times New Roman"/>
          <w:sz w:val="28"/>
          <w:szCs w:val="28"/>
          <w:lang w:eastAsia="uk-UA"/>
        </w:rPr>
        <w:t>2.19. 3а достовірність результатів арбітражного аналізу несе ві</w:t>
      </w:r>
      <w:r w:rsidRPr="004A6FB7">
        <w:rPr>
          <w:rStyle w:val="210pt4"/>
          <w:b w:val="0"/>
          <w:bCs/>
          <w:sz w:val="28"/>
          <w:szCs w:val="28"/>
          <w:lang w:eastAsia="uk-UA"/>
        </w:rPr>
        <w:t xml:space="preserve">дповідальність </w:t>
      </w:r>
      <w:r w:rsidRPr="006E1717">
        <w:rPr>
          <w:rStyle w:val="20"/>
          <w:rFonts w:ascii="Times New Roman" w:hAnsi="Times New Roman"/>
          <w:sz w:val="28"/>
          <w:szCs w:val="28"/>
          <w:lang w:eastAsia="uk-UA"/>
        </w:rPr>
        <w:t>л</w:t>
      </w:r>
      <w:r w:rsidRPr="004A6FB7">
        <w:rPr>
          <w:rStyle w:val="20"/>
          <w:rFonts w:ascii="Times New Roman" w:hAnsi="Times New Roman"/>
          <w:sz w:val="28"/>
          <w:szCs w:val="28"/>
          <w:lang w:eastAsia="uk-UA"/>
        </w:rPr>
        <w:t xml:space="preserve">абораторія, яка проводила аналіз. </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color w:val="FF0000"/>
          <w:sz w:val="28"/>
          <w:szCs w:val="28"/>
          <w:lang w:val="uk-UA" w:eastAsia="uk-UA"/>
        </w:rPr>
      </w:pPr>
      <w:r w:rsidRPr="004A6FB7">
        <w:rPr>
          <w:rStyle w:val="20"/>
          <w:rFonts w:ascii="Times New Roman" w:hAnsi="Times New Roman"/>
          <w:color w:val="FF0000"/>
          <w:sz w:val="28"/>
          <w:szCs w:val="28"/>
          <w:lang w:val="uk-UA" w:eastAsia="uk-UA"/>
        </w:rPr>
        <w:tab/>
      </w:r>
      <w:r w:rsidRPr="004A6FB7">
        <w:rPr>
          <w:rStyle w:val="20"/>
          <w:rFonts w:ascii="Times New Roman" w:hAnsi="Times New Roman"/>
          <w:sz w:val="28"/>
          <w:szCs w:val="28"/>
          <w:lang w:val="uk-UA" w:eastAsia="uk-UA"/>
        </w:rPr>
        <w:t>2.20. Результати арбітражного аналізу оформлюються офіційним документом лабораторії, що проводила аналіз, та напр</w:t>
      </w:r>
      <w:r w:rsidR="006E1717">
        <w:rPr>
          <w:rStyle w:val="20"/>
          <w:rFonts w:ascii="Times New Roman" w:hAnsi="Times New Roman"/>
          <w:sz w:val="28"/>
          <w:szCs w:val="28"/>
          <w:lang w:val="uk-UA" w:eastAsia="uk-UA"/>
        </w:rPr>
        <w:t>авляється споживачем на адресу с</w:t>
      </w:r>
      <w:r w:rsidRPr="004A6FB7">
        <w:rPr>
          <w:rStyle w:val="20"/>
          <w:rFonts w:ascii="Times New Roman" w:hAnsi="Times New Roman"/>
          <w:sz w:val="28"/>
          <w:szCs w:val="28"/>
          <w:lang w:val="uk-UA" w:eastAsia="uk-UA"/>
        </w:rPr>
        <w:t xml:space="preserve"> протягом 15 (п’ятнадцять) діб після закінчення вимірювань.</w:t>
      </w:r>
    </w:p>
    <w:p w:rsidR="00181680" w:rsidRPr="004A6FB7" w:rsidRDefault="00181680" w:rsidP="00701667">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ab/>
        <w:t>2.21. Результати основного, паралельного та арбітражного аналізів розглядаються комплексно за наявності результатів аналізу усіх проб.</w:t>
      </w:r>
    </w:p>
    <w:p w:rsidR="00181680" w:rsidRPr="004A6FB7" w:rsidRDefault="00181680" w:rsidP="00701667">
      <w:pPr>
        <w:pStyle w:val="af0"/>
        <w:shd w:val="clear" w:color="auto" w:fill="auto"/>
        <w:tabs>
          <w:tab w:val="left" w:pos="987"/>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ab/>
        <w:t>2.22. Для ухвалення висновків щодо відповідності якості стічних вод</w:t>
      </w:r>
      <w:r w:rsidRPr="004A6FB7">
        <w:rPr>
          <w:rStyle w:val="20"/>
          <w:rFonts w:ascii="Times New Roman" w:hAnsi="Times New Roman"/>
          <w:sz w:val="28"/>
          <w:szCs w:val="28"/>
          <w:lang w:val="uk-UA" w:eastAsia="uk-UA"/>
        </w:rPr>
        <w:br/>
        <w:t>у випадку розбіжностей результатів основного, паралельного та арбітражного вимірювань проби приймається значення основного або паралельного аналізу, яке знаходиться ближче до значення концентрації забруднюючої речовини в арбітражному аналізі. У випадку, якщо значення концентрації забруднюючої речовини, яке отримане у результаті проведення арбітражного аналізу, співпадає з середнім арифметичним значенням концентрації основного та паралельного аналізів - приймається значення основного аналізу.</w:t>
      </w:r>
    </w:p>
    <w:p w:rsidR="00181680" w:rsidRDefault="00181680" w:rsidP="00701667">
      <w:pPr>
        <w:pStyle w:val="af0"/>
        <w:shd w:val="clear" w:color="auto" w:fill="auto"/>
        <w:tabs>
          <w:tab w:val="left" w:pos="987"/>
        </w:tabs>
        <w:spacing w:afterLines="75" w:after="180" w:line="240" w:lineRule="auto"/>
        <w:ind w:left="567" w:right="-710" w:firstLine="709"/>
        <w:jc w:val="both"/>
        <w:rPr>
          <w:rStyle w:val="20"/>
          <w:rFonts w:ascii="Times New Roman" w:hAnsi="Times New Roman"/>
          <w:sz w:val="28"/>
          <w:szCs w:val="28"/>
          <w:lang w:val="uk-UA" w:eastAsia="uk-UA"/>
        </w:rPr>
      </w:pPr>
      <w:r w:rsidRPr="004A6FB7">
        <w:rPr>
          <w:rStyle w:val="20"/>
          <w:rFonts w:ascii="Times New Roman" w:hAnsi="Times New Roman"/>
          <w:sz w:val="28"/>
          <w:szCs w:val="28"/>
          <w:lang w:val="uk-UA" w:eastAsia="uk-UA"/>
        </w:rPr>
        <w:tab/>
        <w:t>2.23. При відсутності результатів паралельного аналізу, незгоді Споживача з порядком виконання арбітражного аналізу чи з застосуванням його результатів, усі розрахунки виконуються за результатами основного аналізу.</w:t>
      </w:r>
    </w:p>
    <w:p w:rsidR="00181680" w:rsidRPr="004A6FB7" w:rsidRDefault="00181680" w:rsidP="00701667">
      <w:pPr>
        <w:pStyle w:val="af0"/>
        <w:shd w:val="clear" w:color="auto" w:fill="auto"/>
        <w:tabs>
          <w:tab w:val="left" w:pos="987"/>
        </w:tabs>
        <w:spacing w:afterLines="75" w:after="180" w:line="240" w:lineRule="auto"/>
        <w:ind w:left="567" w:right="-710" w:firstLine="709"/>
        <w:jc w:val="both"/>
        <w:rPr>
          <w:rStyle w:val="12"/>
          <w:rFonts w:ascii="Times New Roman" w:hAnsi="Times New Roman"/>
          <w:sz w:val="28"/>
          <w:szCs w:val="28"/>
          <w:shd w:val="clear" w:color="auto" w:fill="FFFFFF"/>
          <w:lang w:eastAsia="uk-UA"/>
        </w:rPr>
      </w:pPr>
      <w:r w:rsidRPr="004A6FB7">
        <w:rPr>
          <w:rStyle w:val="20"/>
          <w:rFonts w:ascii="Times New Roman" w:hAnsi="Times New Roman"/>
          <w:sz w:val="28"/>
          <w:szCs w:val="28"/>
          <w:lang w:val="uk-UA" w:eastAsia="uk-UA"/>
        </w:rPr>
        <w:t xml:space="preserve">2.24. У разі проведення арбітражного аналізу стягнення плати з споживачів за скид стічних </w:t>
      </w:r>
      <w:r w:rsidRPr="004A6FB7">
        <w:rPr>
          <w:rStyle w:val="20"/>
          <w:rFonts w:ascii="Times New Roman" w:hAnsi="Times New Roman"/>
          <w:sz w:val="28"/>
          <w:szCs w:val="28"/>
          <w:lang w:val="uk-UA"/>
        </w:rPr>
        <w:t xml:space="preserve">вод із </w:t>
      </w:r>
      <w:r w:rsidRPr="004A6FB7">
        <w:rPr>
          <w:rStyle w:val="20"/>
          <w:rFonts w:ascii="Times New Roman" w:hAnsi="Times New Roman"/>
          <w:sz w:val="28"/>
          <w:szCs w:val="28"/>
          <w:lang w:val="uk-UA" w:eastAsia="uk-UA"/>
        </w:rPr>
        <w:t>понаднормативними забрудненнями проводиться з урахуванням результатів, виконаних згідно з п.2.22. цього Порядку.</w:t>
      </w:r>
    </w:p>
    <w:p w:rsidR="00181680" w:rsidRDefault="00181680" w:rsidP="00BE2FB4">
      <w:pPr>
        <w:pStyle w:val="210"/>
        <w:shd w:val="clear" w:color="auto" w:fill="auto"/>
        <w:spacing w:after="0" w:line="240" w:lineRule="auto"/>
        <w:ind w:left="567" w:right="-710" w:firstLine="709"/>
        <w:jc w:val="both"/>
        <w:rPr>
          <w:rStyle w:val="12"/>
          <w:rFonts w:ascii="Times New Roman" w:hAnsi="Times New Roman"/>
          <w:sz w:val="28"/>
          <w:szCs w:val="28"/>
          <w:lang w:val="uk-UA" w:eastAsia="uk-UA"/>
        </w:rPr>
      </w:pPr>
      <w:r w:rsidRPr="004A6FB7">
        <w:rPr>
          <w:rStyle w:val="12"/>
          <w:rFonts w:ascii="Times New Roman" w:hAnsi="Times New Roman"/>
          <w:color w:val="000000"/>
          <w:sz w:val="28"/>
          <w:szCs w:val="28"/>
          <w:lang w:val="uk-UA" w:eastAsia="uk-UA"/>
        </w:rPr>
        <w:t xml:space="preserve">2.25.  Відбір проб стічних вод проводиться згідно з </w:t>
      </w:r>
      <w:r w:rsidRPr="004A6FB7">
        <w:rPr>
          <w:rStyle w:val="20"/>
          <w:rFonts w:ascii="Times New Roman" w:hAnsi="Times New Roman"/>
          <w:color w:val="000000"/>
          <w:sz w:val="28"/>
          <w:szCs w:val="28"/>
          <w:lang w:val="uk-UA" w:eastAsia="uk-UA"/>
        </w:rPr>
        <w:t>КНД 211.1.0.009-94 “Гідросфера. Відбір проб для визначення складу та властивостей стічних та технологічних вод” (1995)</w:t>
      </w:r>
      <w:r w:rsidRPr="00303366">
        <w:rPr>
          <w:rStyle w:val="12"/>
          <w:rFonts w:ascii="Times New Roman" w:hAnsi="Times New Roman"/>
          <w:color w:val="000000"/>
          <w:sz w:val="28"/>
          <w:szCs w:val="28"/>
          <w:lang w:eastAsia="uk-UA"/>
        </w:rPr>
        <w:t xml:space="preserve"> </w:t>
      </w:r>
      <w:r w:rsidRPr="004A6FB7">
        <w:rPr>
          <w:rStyle w:val="12"/>
          <w:rFonts w:ascii="Times New Roman" w:hAnsi="Times New Roman"/>
          <w:color w:val="000000"/>
          <w:sz w:val="28"/>
          <w:szCs w:val="28"/>
          <w:lang w:val="uk-UA" w:eastAsia="uk-UA"/>
        </w:rPr>
        <w:t xml:space="preserve">та </w:t>
      </w:r>
      <w:r w:rsidRPr="004A6FB7">
        <w:rPr>
          <w:rStyle w:val="20"/>
          <w:rFonts w:ascii="Times New Roman" w:hAnsi="Times New Roman"/>
          <w:color w:val="000000"/>
          <w:sz w:val="28"/>
          <w:szCs w:val="28"/>
          <w:lang w:val="uk-UA" w:eastAsia="uk-UA"/>
        </w:rPr>
        <w:t xml:space="preserve">ДСТУ </w:t>
      </w:r>
      <w:r w:rsidRPr="004A6FB7">
        <w:rPr>
          <w:rStyle w:val="20"/>
          <w:rFonts w:ascii="Times New Roman" w:hAnsi="Times New Roman"/>
          <w:color w:val="000000"/>
          <w:sz w:val="28"/>
          <w:szCs w:val="28"/>
          <w:lang w:val="uk-UA" w:eastAsia="de-DE"/>
        </w:rPr>
        <w:t xml:space="preserve">ISO </w:t>
      </w:r>
      <w:r w:rsidRPr="004A6FB7">
        <w:rPr>
          <w:rStyle w:val="20"/>
          <w:rFonts w:ascii="Times New Roman" w:hAnsi="Times New Roman"/>
          <w:color w:val="000000"/>
          <w:sz w:val="28"/>
          <w:szCs w:val="28"/>
          <w:lang w:val="uk-UA" w:eastAsia="uk-UA"/>
        </w:rPr>
        <w:t>5667-10-2005 “Якість води. Відбирання проб. Частина 10. Настанови щодо відбирання проб стічних вод”.</w:t>
      </w:r>
      <w:r w:rsidRPr="00303366">
        <w:rPr>
          <w:rStyle w:val="12"/>
          <w:rFonts w:ascii="Times New Roman" w:hAnsi="Times New Roman"/>
          <w:color w:val="000000"/>
          <w:sz w:val="28"/>
          <w:szCs w:val="28"/>
          <w:lang w:eastAsia="uk-UA"/>
        </w:rPr>
        <w:t xml:space="preserve"> </w:t>
      </w:r>
      <w:r w:rsidRPr="004A6FB7">
        <w:rPr>
          <w:rStyle w:val="12"/>
          <w:rFonts w:ascii="Times New Roman" w:hAnsi="Times New Roman"/>
          <w:sz w:val="28"/>
          <w:szCs w:val="28"/>
          <w:lang w:val="uk-UA" w:eastAsia="uk-UA"/>
        </w:rPr>
        <w:t>Вид посуди і об’єм проб, необхідний для вимірювання конкретних показників наведені у таблиці 1 цього Порядку.</w:t>
      </w:r>
    </w:p>
    <w:p w:rsidR="00181680" w:rsidRPr="004A6FB7" w:rsidRDefault="00181680" w:rsidP="00BE2FB4">
      <w:pPr>
        <w:pStyle w:val="210"/>
        <w:shd w:val="clear" w:color="auto" w:fill="auto"/>
        <w:spacing w:after="0" w:line="240" w:lineRule="auto"/>
        <w:ind w:left="567" w:right="-710" w:firstLine="709"/>
        <w:jc w:val="both"/>
        <w:rPr>
          <w:rStyle w:val="12"/>
          <w:rFonts w:ascii="Times New Roman" w:hAnsi="Times New Roman"/>
          <w:sz w:val="28"/>
          <w:szCs w:val="28"/>
          <w:shd w:val="clear" w:color="auto" w:fill="FFFFFF"/>
          <w:lang w:val="uk-UA" w:eastAsia="uk-UA"/>
        </w:rPr>
      </w:pPr>
    </w:p>
    <w:p w:rsidR="00181680" w:rsidRDefault="00181680" w:rsidP="00BE2FB4">
      <w:pPr>
        <w:pStyle w:val="210"/>
        <w:shd w:val="clear" w:color="auto" w:fill="auto"/>
        <w:spacing w:after="0" w:line="240" w:lineRule="auto"/>
        <w:ind w:left="567" w:right="-710" w:firstLine="709"/>
        <w:jc w:val="both"/>
        <w:rPr>
          <w:rStyle w:val="12"/>
          <w:rFonts w:ascii="Times New Roman" w:hAnsi="Times New Roman"/>
          <w:sz w:val="28"/>
          <w:szCs w:val="28"/>
          <w:lang w:val="uk-UA" w:eastAsia="uk-UA"/>
        </w:rPr>
      </w:pPr>
      <w:r w:rsidRPr="004A6FB7">
        <w:rPr>
          <w:rStyle w:val="12"/>
          <w:rFonts w:ascii="Times New Roman" w:hAnsi="Times New Roman"/>
          <w:sz w:val="28"/>
          <w:szCs w:val="28"/>
          <w:lang w:val="uk-UA" w:eastAsia="uk-UA"/>
        </w:rPr>
        <w:t>2.26. Відбір проб виконується ручним способом.</w:t>
      </w:r>
    </w:p>
    <w:p w:rsidR="00181680" w:rsidRPr="004A6FB7" w:rsidRDefault="00181680" w:rsidP="00BE2FB4">
      <w:pPr>
        <w:pStyle w:val="210"/>
        <w:shd w:val="clear" w:color="auto" w:fill="auto"/>
        <w:spacing w:after="0" w:line="240" w:lineRule="auto"/>
        <w:ind w:left="567" w:right="-710" w:firstLine="709"/>
        <w:jc w:val="both"/>
        <w:rPr>
          <w:rStyle w:val="12"/>
          <w:rFonts w:ascii="Times New Roman" w:hAnsi="Times New Roman"/>
          <w:sz w:val="28"/>
          <w:szCs w:val="28"/>
          <w:shd w:val="clear" w:color="auto" w:fill="FFFFFF"/>
          <w:lang w:val="uk-UA" w:eastAsia="uk-UA"/>
        </w:rPr>
      </w:pPr>
    </w:p>
    <w:p w:rsidR="00181680" w:rsidRDefault="00181680" w:rsidP="00BE2FB4">
      <w:pPr>
        <w:pStyle w:val="210"/>
        <w:shd w:val="clear" w:color="auto" w:fill="auto"/>
        <w:spacing w:after="0" w:line="240" w:lineRule="auto"/>
        <w:ind w:left="567" w:right="-710" w:firstLine="709"/>
        <w:jc w:val="both"/>
        <w:rPr>
          <w:rStyle w:val="12"/>
          <w:rFonts w:ascii="Times New Roman" w:hAnsi="Times New Roman"/>
          <w:color w:val="000000"/>
          <w:sz w:val="28"/>
          <w:szCs w:val="28"/>
          <w:lang w:val="uk-UA" w:eastAsia="uk-UA"/>
        </w:rPr>
      </w:pPr>
      <w:r w:rsidRPr="004A6FB7">
        <w:rPr>
          <w:rStyle w:val="12"/>
          <w:rFonts w:ascii="Times New Roman" w:hAnsi="Times New Roman"/>
          <w:color w:val="000000"/>
          <w:sz w:val="28"/>
          <w:szCs w:val="28"/>
          <w:lang w:val="uk-UA" w:eastAsia="uk-UA"/>
        </w:rPr>
        <w:t>2.27. Під час відбирання проби для визначення фізико-хімічних параметрів необхідно заповнювати посудину до самого верху і закривати її накривкою так, щоб не залишалося місця для повітря під пробкою.</w:t>
      </w:r>
    </w:p>
    <w:p w:rsidR="00181680" w:rsidRPr="004A6FB7" w:rsidRDefault="00181680" w:rsidP="00BE2FB4">
      <w:pPr>
        <w:pStyle w:val="210"/>
        <w:shd w:val="clear" w:color="auto" w:fill="auto"/>
        <w:spacing w:after="0" w:line="240" w:lineRule="auto"/>
        <w:ind w:left="567" w:right="-710" w:firstLine="709"/>
        <w:jc w:val="both"/>
        <w:rPr>
          <w:rStyle w:val="12"/>
          <w:rFonts w:ascii="Times New Roman" w:hAnsi="Times New Roman"/>
          <w:sz w:val="28"/>
          <w:szCs w:val="28"/>
          <w:shd w:val="clear" w:color="auto" w:fill="FFFFFF"/>
          <w:lang w:val="uk-UA" w:eastAsia="uk-UA"/>
        </w:rPr>
      </w:pPr>
    </w:p>
    <w:p w:rsidR="00D6046B" w:rsidRPr="00BE2FB4" w:rsidRDefault="00181680" w:rsidP="00BE2FB4">
      <w:pPr>
        <w:spacing w:after="0" w:line="240" w:lineRule="auto"/>
        <w:ind w:left="567" w:right="-710" w:firstLine="709"/>
        <w:jc w:val="both"/>
        <w:rPr>
          <w:rFonts w:ascii="Times New Roman" w:hAnsi="Times New Roman"/>
          <w:color w:val="FF0000"/>
          <w:sz w:val="28"/>
        </w:rPr>
      </w:pPr>
      <w:r w:rsidRPr="004A6FB7">
        <w:rPr>
          <w:rStyle w:val="12"/>
          <w:rFonts w:ascii="Times New Roman" w:hAnsi="Times New Roman"/>
          <w:color w:val="000000"/>
          <w:sz w:val="28"/>
          <w:szCs w:val="28"/>
          <w:lang w:eastAsia="uk-UA"/>
        </w:rPr>
        <w:t>2.28. Загальний обсяг проби залежить від кількості та виду інгредієнтів з обов’язковим урахуванням вимог методик вимірювань.</w:t>
      </w: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8F2613" w:rsidRDefault="008F2613" w:rsidP="00D6046B">
      <w:pPr>
        <w:tabs>
          <w:tab w:val="left" w:pos="567"/>
          <w:tab w:val="left" w:pos="9355"/>
        </w:tabs>
        <w:spacing w:after="0" w:line="240" w:lineRule="auto"/>
        <w:ind w:left="567" w:right="-2"/>
        <w:jc w:val="right"/>
        <w:rPr>
          <w:rFonts w:ascii="Times New Roman" w:hAnsi="Times New Roman"/>
          <w:sz w:val="28"/>
          <w:szCs w:val="28"/>
        </w:rPr>
      </w:pPr>
    </w:p>
    <w:p w:rsidR="00181680" w:rsidRPr="00DD527D" w:rsidRDefault="00181680" w:rsidP="00D6046B">
      <w:pPr>
        <w:tabs>
          <w:tab w:val="left" w:pos="567"/>
          <w:tab w:val="left" w:pos="9355"/>
        </w:tabs>
        <w:spacing w:after="0" w:line="240" w:lineRule="auto"/>
        <w:ind w:left="567" w:right="-2"/>
        <w:jc w:val="right"/>
        <w:rPr>
          <w:rFonts w:ascii="Times New Roman" w:hAnsi="Times New Roman"/>
          <w:sz w:val="28"/>
          <w:szCs w:val="28"/>
        </w:rPr>
      </w:pPr>
      <w:r w:rsidRPr="00DD527D">
        <w:rPr>
          <w:rFonts w:ascii="Times New Roman" w:hAnsi="Times New Roman"/>
          <w:sz w:val="28"/>
          <w:szCs w:val="28"/>
        </w:rPr>
        <w:t>Таблиця 1</w:t>
      </w:r>
    </w:p>
    <w:p w:rsidR="00181680" w:rsidRDefault="00181680" w:rsidP="0022701C">
      <w:pPr>
        <w:spacing w:after="0" w:line="240" w:lineRule="auto"/>
        <w:ind w:left="567"/>
        <w:jc w:val="center"/>
        <w:rPr>
          <w:rFonts w:ascii="Times New Roman" w:hAnsi="Times New Roman"/>
          <w:color w:val="FF0000"/>
          <w:sz w:val="28"/>
        </w:rPr>
      </w:pPr>
      <w:r w:rsidRPr="00DD527D">
        <w:rPr>
          <w:rFonts w:ascii="Times New Roman" w:hAnsi="Times New Roman"/>
          <w:sz w:val="28"/>
          <w:szCs w:val="28"/>
        </w:rPr>
        <w:t>Тип посуди і загальний об’єм проб, необхідний для вимірювання показників якості стічних вод</w:t>
      </w:r>
    </w:p>
    <w:tbl>
      <w:tblPr>
        <w:tblpPr w:leftFromText="180" w:rightFromText="180" w:vertAnchor="text" w:horzAnchor="page" w:tblpX="1713" w:tblpY="12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7"/>
        <w:gridCol w:w="2054"/>
        <w:gridCol w:w="2510"/>
        <w:gridCol w:w="1358"/>
        <w:gridCol w:w="3175"/>
      </w:tblGrid>
      <w:tr w:rsidR="00181680" w:rsidRPr="00DD527D" w:rsidTr="004A6FB7">
        <w:trPr>
          <w:trHeight w:val="360"/>
        </w:trPr>
        <w:tc>
          <w:tcPr>
            <w:tcW w:w="547" w:type="dxa"/>
            <w:vMerge w:val="restart"/>
            <w:shd w:val="clear" w:color="auto" w:fill="FFFFFF"/>
          </w:tcPr>
          <w:p w:rsidR="00181680" w:rsidRPr="00DD527D" w:rsidRDefault="00181680" w:rsidP="004A6FB7">
            <w:pPr>
              <w:pStyle w:val="af2"/>
              <w:ind w:left="5"/>
              <w:jc w:val="center"/>
              <w:rPr>
                <w:rFonts w:ascii="Times New Roman" w:hAnsi="Times New Roman"/>
                <w:sz w:val="24"/>
                <w:szCs w:val="24"/>
                <w:lang w:val="uk-UA"/>
              </w:rPr>
            </w:pPr>
            <w:r w:rsidRPr="00DD527D">
              <w:rPr>
                <w:rFonts w:ascii="Times New Roman" w:hAnsi="Times New Roman"/>
                <w:sz w:val="24"/>
                <w:szCs w:val="24"/>
                <w:lang w:val="uk-UA"/>
              </w:rPr>
              <w:t>№</w:t>
            </w:r>
          </w:p>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п/п</w:t>
            </w:r>
          </w:p>
        </w:tc>
        <w:tc>
          <w:tcPr>
            <w:tcW w:w="2054" w:type="dxa"/>
            <w:vMerge w:val="restart"/>
            <w:shd w:val="clear" w:color="auto" w:fill="FFFFFF"/>
          </w:tcPr>
          <w:p w:rsidR="00181680" w:rsidRPr="00DD527D" w:rsidRDefault="00181680" w:rsidP="004A6FB7">
            <w:pPr>
              <w:pStyle w:val="af2"/>
              <w:jc w:val="center"/>
              <w:rPr>
                <w:rStyle w:val="10pt8"/>
                <w:sz w:val="24"/>
                <w:szCs w:val="24"/>
                <w:lang w:val="uk-UA"/>
              </w:rPr>
            </w:pPr>
            <w:r w:rsidRPr="00DD527D">
              <w:rPr>
                <w:rStyle w:val="10pt8"/>
                <w:sz w:val="24"/>
                <w:szCs w:val="24"/>
                <w:lang w:val="uk-UA"/>
              </w:rPr>
              <w:t>Найменування показників</w:t>
            </w:r>
          </w:p>
        </w:tc>
        <w:tc>
          <w:tcPr>
            <w:tcW w:w="2510" w:type="dxa"/>
            <w:vMerge w:val="restart"/>
            <w:shd w:val="clear" w:color="auto" w:fill="FFFFFF"/>
          </w:tcPr>
          <w:p w:rsidR="00181680" w:rsidRPr="00DD527D" w:rsidRDefault="00181680" w:rsidP="004A6FB7">
            <w:pPr>
              <w:pStyle w:val="af2"/>
              <w:jc w:val="center"/>
              <w:rPr>
                <w:rStyle w:val="10pt8"/>
                <w:sz w:val="24"/>
                <w:szCs w:val="24"/>
                <w:lang w:val="uk-UA"/>
              </w:rPr>
            </w:pPr>
            <w:r w:rsidRPr="00DD527D">
              <w:rPr>
                <w:rStyle w:val="10pt8"/>
                <w:sz w:val="24"/>
                <w:szCs w:val="24"/>
                <w:lang w:val="uk-UA"/>
              </w:rPr>
              <w:t>Нормативні документи</w:t>
            </w:r>
          </w:p>
        </w:tc>
        <w:tc>
          <w:tcPr>
            <w:tcW w:w="4533" w:type="dxa"/>
            <w:gridSpan w:val="2"/>
            <w:shd w:val="clear" w:color="auto" w:fill="FFFFFF"/>
          </w:tcPr>
          <w:p w:rsidR="00181680" w:rsidRPr="00DD527D" w:rsidRDefault="00181680" w:rsidP="004A6FB7">
            <w:pPr>
              <w:pStyle w:val="af2"/>
              <w:jc w:val="center"/>
              <w:rPr>
                <w:rStyle w:val="10pt8"/>
                <w:sz w:val="24"/>
                <w:szCs w:val="24"/>
                <w:lang w:val="uk-UA"/>
              </w:rPr>
            </w:pPr>
            <w:r w:rsidRPr="00DD527D">
              <w:rPr>
                <w:rStyle w:val="10pt8"/>
                <w:sz w:val="24"/>
                <w:szCs w:val="24"/>
                <w:lang w:val="uk-UA"/>
              </w:rPr>
              <w:t>Згідно нормативних документів</w:t>
            </w:r>
          </w:p>
        </w:tc>
      </w:tr>
      <w:tr w:rsidR="00181680" w:rsidRPr="00DD527D" w:rsidTr="004A6FB7">
        <w:trPr>
          <w:trHeight w:hRule="exact" w:val="765"/>
        </w:trPr>
        <w:tc>
          <w:tcPr>
            <w:tcW w:w="547"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c>
          <w:tcPr>
            <w:tcW w:w="2054" w:type="dxa"/>
            <w:vMerge/>
            <w:shd w:val="clear" w:color="auto" w:fill="FFFFFF"/>
          </w:tcPr>
          <w:p w:rsidR="00181680" w:rsidRPr="00DD527D" w:rsidRDefault="00181680" w:rsidP="004A6FB7">
            <w:pPr>
              <w:pStyle w:val="af2"/>
              <w:jc w:val="center"/>
              <w:rPr>
                <w:rStyle w:val="10pt8"/>
                <w:sz w:val="24"/>
                <w:szCs w:val="24"/>
                <w:lang w:val="uk-UA"/>
              </w:rPr>
            </w:pPr>
          </w:p>
        </w:tc>
        <w:tc>
          <w:tcPr>
            <w:tcW w:w="2510" w:type="dxa"/>
            <w:vMerge/>
            <w:shd w:val="clear" w:color="auto" w:fill="FFFFFF"/>
          </w:tcPr>
          <w:p w:rsidR="00181680" w:rsidRPr="00DD527D" w:rsidRDefault="00181680" w:rsidP="004A6FB7">
            <w:pPr>
              <w:pStyle w:val="af2"/>
              <w:jc w:val="center"/>
              <w:rPr>
                <w:rStyle w:val="10pt8"/>
                <w:sz w:val="24"/>
                <w:szCs w:val="24"/>
                <w:lang w:val="uk-UA"/>
              </w:rPr>
            </w:pPr>
          </w:p>
        </w:tc>
        <w:tc>
          <w:tcPr>
            <w:tcW w:w="1358" w:type="dxa"/>
            <w:shd w:val="clear" w:color="auto" w:fill="FFFFFF"/>
          </w:tcPr>
          <w:p w:rsidR="00181680" w:rsidRPr="00DD527D" w:rsidRDefault="00181680" w:rsidP="004A6FB7">
            <w:pPr>
              <w:pStyle w:val="af2"/>
              <w:jc w:val="center"/>
              <w:rPr>
                <w:rStyle w:val="10pt8"/>
                <w:sz w:val="24"/>
                <w:szCs w:val="24"/>
                <w:vertAlign w:val="superscript"/>
                <w:lang w:val="uk-UA"/>
              </w:rPr>
            </w:pPr>
            <w:r w:rsidRPr="00DD527D">
              <w:rPr>
                <w:rStyle w:val="10pt8"/>
                <w:sz w:val="24"/>
                <w:szCs w:val="24"/>
                <w:lang w:val="uk-UA"/>
              </w:rPr>
              <w:t>Об’єм проби, дм</w:t>
            </w:r>
            <w:r w:rsidRPr="00DD527D">
              <w:rPr>
                <w:rStyle w:val="10pt8"/>
                <w:sz w:val="24"/>
                <w:szCs w:val="24"/>
                <w:vertAlign w:val="superscript"/>
                <w:lang w:val="uk-UA"/>
              </w:rPr>
              <w:t>3</w:t>
            </w:r>
          </w:p>
        </w:tc>
        <w:tc>
          <w:tcPr>
            <w:tcW w:w="3175" w:type="dxa"/>
            <w:shd w:val="clear" w:color="auto" w:fill="FFFFFF"/>
          </w:tcPr>
          <w:p w:rsidR="00181680" w:rsidRPr="00DD527D" w:rsidRDefault="00181680" w:rsidP="004A6FB7">
            <w:pPr>
              <w:pStyle w:val="af2"/>
              <w:jc w:val="center"/>
              <w:rPr>
                <w:rStyle w:val="10pt8"/>
                <w:sz w:val="24"/>
                <w:szCs w:val="24"/>
                <w:lang w:val="uk-UA"/>
              </w:rPr>
            </w:pPr>
            <w:r w:rsidRPr="00DD527D">
              <w:rPr>
                <w:rStyle w:val="10pt8"/>
                <w:sz w:val="24"/>
                <w:szCs w:val="24"/>
                <w:lang w:val="uk-UA"/>
              </w:rPr>
              <w:t>Вид посуди і спосіб наповнення при відборі проб</w:t>
            </w:r>
          </w:p>
        </w:tc>
      </w:tr>
      <w:tr w:rsidR="00181680" w:rsidRPr="00DD527D" w:rsidTr="004A6FB7">
        <w:trPr>
          <w:trHeight w:hRule="exact" w:val="1996"/>
        </w:trPr>
        <w:tc>
          <w:tcPr>
            <w:tcW w:w="547" w:type="dxa"/>
            <w:shd w:val="clear" w:color="auto" w:fill="FFFFFF"/>
          </w:tcPr>
          <w:p w:rsidR="00181680" w:rsidRPr="00103429" w:rsidRDefault="00181680" w:rsidP="004A6FB7">
            <w:pPr>
              <w:jc w:val="center"/>
              <w:rPr>
                <w:rStyle w:val="100"/>
                <w:b w:val="0"/>
                <w:sz w:val="24"/>
                <w:szCs w:val="24"/>
              </w:rPr>
            </w:pPr>
            <w:r>
              <w:rPr>
                <w:rStyle w:val="100"/>
                <w:b w:val="0"/>
                <w:sz w:val="24"/>
                <w:szCs w:val="24"/>
              </w:rPr>
              <w:t>1</w:t>
            </w:r>
          </w:p>
        </w:tc>
        <w:tc>
          <w:tcPr>
            <w:tcW w:w="2054" w:type="dxa"/>
            <w:shd w:val="clear" w:color="auto" w:fill="FFFFFF"/>
          </w:tcPr>
          <w:p w:rsidR="00181680" w:rsidRPr="00DD527D" w:rsidRDefault="00181680" w:rsidP="004A6FB7">
            <w:pPr>
              <w:jc w:val="center"/>
              <w:rPr>
                <w:rStyle w:val="10pt8"/>
                <w:sz w:val="24"/>
                <w:szCs w:val="24"/>
              </w:rPr>
            </w:pPr>
            <w:r w:rsidRPr="00DD527D">
              <w:rPr>
                <w:rStyle w:val="10pt8"/>
                <w:sz w:val="24"/>
                <w:szCs w:val="24"/>
              </w:rPr>
              <w:t>Температура</w:t>
            </w:r>
          </w:p>
        </w:tc>
        <w:tc>
          <w:tcPr>
            <w:tcW w:w="2510" w:type="dxa"/>
            <w:shd w:val="clear" w:color="auto" w:fill="FFFFFF"/>
          </w:tcPr>
          <w:p w:rsidR="00181680" w:rsidRPr="00DD527D" w:rsidRDefault="00181680" w:rsidP="004A6FB7">
            <w:pPr>
              <w:jc w:val="center"/>
              <w:rPr>
                <w:rStyle w:val="10pt8"/>
                <w:sz w:val="24"/>
                <w:szCs w:val="24"/>
              </w:rPr>
            </w:pPr>
            <w:r w:rsidRPr="00DD527D">
              <w:rPr>
                <w:rStyle w:val="10pt8"/>
                <w:sz w:val="24"/>
                <w:szCs w:val="24"/>
              </w:rPr>
              <w:t>МВВ 081/12-0311-06</w:t>
            </w:r>
          </w:p>
        </w:tc>
        <w:tc>
          <w:tcPr>
            <w:tcW w:w="1358" w:type="dxa"/>
            <w:shd w:val="clear" w:color="auto" w:fill="FFFFFF"/>
          </w:tcPr>
          <w:p w:rsidR="00181680" w:rsidRPr="00DD527D" w:rsidRDefault="00181680" w:rsidP="004A6FB7">
            <w:pPr>
              <w:jc w:val="center"/>
              <w:rPr>
                <w:rStyle w:val="10pt8"/>
                <w:sz w:val="24"/>
                <w:szCs w:val="24"/>
              </w:rPr>
            </w:pPr>
            <w:r w:rsidRPr="00DD527D">
              <w:rPr>
                <w:rStyle w:val="10pt8"/>
                <w:sz w:val="24"/>
                <w:szCs w:val="24"/>
              </w:rPr>
              <w:t>1,0 дм3</w:t>
            </w:r>
          </w:p>
        </w:tc>
        <w:tc>
          <w:tcPr>
            <w:tcW w:w="3175" w:type="dxa"/>
            <w:shd w:val="clear" w:color="auto" w:fill="FFFFFF"/>
          </w:tcPr>
          <w:p w:rsidR="00181680" w:rsidRPr="00DD527D" w:rsidRDefault="00181680" w:rsidP="004A6FB7">
            <w:pPr>
              <w:jc w:val="center"/>
              <w:rPr>
                <w:rStyle w:val="10pt8"/>
                <w:sz w:val="24"/>
                <w:szCs w:val="24"/>
              </w:rPr>
            </w:pPr>
            <w:r w:rsidRPr="00DD527D">
              <w:rPr>
                <w:rStyle w:val="10pt8"/>
                <w:sz w:val="24"/>
                <w:szCs w:val="24"/>
              </w:rPr>
              <w:t>В окремий скляний посуд, температура посуду перед відбором має бути приведена до температури води, що аналізується, зануренням у воду що аналізується</w:t>
            </w:r>
          </w:p>
        </w:tc>
      </w:tr>
      <w:tr w:rsidR="00181680" w:rsidRPr="00DD527D" w:rsidTr="00103429">
        <w:trPr>
          <w:trHeight w:hRule="exact" w:val="1691"/>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2</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рН</w:t>
            </w:r>
          </w:p>
        </w:tc>
        <w:tc>
          <w:tcPr>
            <w:tcW w:w="2510"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МВВ 081/12-0317-06</w:t>
            </w:r>
          </w:p>
        </w:tc>
        <w:tc>
          <w:tcPr>
            <w:tcW w:w="1358"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0,250 дм3</w:t>
            </w:r>
          </w:p>
        </w:tc>
        <w:tc>
          <w:tcPr>
            <w:tcW w:w="3175"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В окремий поліетиленовий посуд, попередньо ополоснути 2-3 рази водою, що аналізується. Струшуючи видаляють всі бульбашки повітря і закривають посуд.</w:t>
            </w:r>
          </w:p>
        </w:tc>
      </w:tr>
      <w:tr w:rsidR="00181680" w:rsidRPr="00DD527D" w:rsidTr="004A6FB7">
        <w:trPr>
          <w:trHeight w:hRule="exact" w:val="673"/>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3</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Завислі речовини</w:t>
            </w:r>
          </w:p>
        </w:tc>
        <w:tc>
          <w:tcPr>
            <w:tcW w:w="2510" w:type="dxa"/>
            <w:shd w:val="clear" w:color="auto" w:fill="FFFFFF"/>
          </w:tcPr>
          <w:p w:rsidR="00181680" w:rsidRPr="00DD527D" w:rsidRDefault="00181680" w:rsidP="004A6FB7">
            <w:pPr>
              <w:pStyle w:val="af2"/>
              <w:jc w:val="center"/>
              <w:rPr>
                <w:rStyle w:val="10pt8"/>
                <w:sz w:val="24"/>
                <w:szCs w:val="24"/>
                <w:lang w:val="uk-UA"/>
              </w:rPr>
            </w:pPr>
            <w:r w:rsidRPr="00DD527D">
              <w:rPr>
                <w:rStyle w:val="10pt8"/>
                <w:sz w:val="24"/>
                <w:szCs w:val="24"/>
                <w:lang w:val="uk-UA"/>
              </w:rPr>
              <w:t>КНД 211.1.4.039-95</w:t>
            </w:r>
          </w:p>
          <w:p w:rsidR="00181680" w:rsidRPr="00DD527D" w:rsidRDefault="00181680" w:rsidP="004A6FB7">
            <w:pPr>
              <w:pStyle w:val="af2"/>
              <w:jc w:val="center"/>
              <w:rPr>
                <w:rFonts w:ascii="Times New Roman" w:hAnsi="Times New Roman"/>
                <w:sz w:val="24"/>
                <w:szCs w:val="24"/>
                <w:lang w:val="uk-UA"/>
              </w:rPr>
            </w:pPr>
          </w:p>
        </w:tc>
        <w:tc>
          <w:tcPr>
            <w:tcW w:w="1358"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2,0 дм3</w:t>
            </w:r>
          </w:p>
        </w:tc>
        <w:tc>
          <w:tcPr>
            <w:tcW w:w="3175"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В окремий поліетиленовий або скляний посуд</w:t>
            </w:r>
          </w:p>
        </w:tc>
      </w:tr>
      <w:tr w:rsidR="00181680" w:rsidRPr="00DD527D" w:rsidTr="004A6FB7">
        <w:trPr>
          <w:trHeight w:hRule="exact" w:val="280"/>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4</w:t>
            </w:r>
          </w:p>
        </w:tc>
        <w:tc>
          <w:tcPr>
            <w:tcW w:w="2054" w:type="dxa"/>
            <w:shd w:val="clear" w:color="auto" w:fill="FFFFFF"/>
          </w:tcPr>
          <w:p w:rsidR="00181680" w:rsidRPr="00DD527D" w:rsidRDefault="006E1717" w:rsidP="004A6FB7">
            <w:pPr>
              <w:pStyle w:val="af2"/>
              <w:jc w:val="center"/>
              <w:rPr>
                <w:rFonts w:ascii="Times New Roman" w:hAnsi="Times New Roman"/>
                <w:sz w:val="24"/>
                <w:szCs w:val="24"/>
                <w:lang w:val="uk-UA"/>
              </w:rPr>
            </w:pPr>
            <w:r>
              <w:rPr>
                <w:rStyle w:val="10pt8"/>
                <w:sz w:val="24"/>
                <w:szCs w:val="24"/>
                <w:lang w:val="uk-UA"/>
              </w:rPr>
              <w:t>С</w:t>
            </w:r>
            <w:r w:rsidR="00181680" w:rsidRPr="00DD527D">
              <w:rPr>
                <w:rStyle w:val="10pt8"/>
                <w:sz w:val="24"/>
                <w:szCs w:val="24"/>
                <w:lang w:val="uk-UA"/>
              </w:rPr>
              <w:t>ПАР</w:t>
            </w:r>
            <w:r>
              <w:rPr>
                <w:rStyle w:val="10pt8"/>
                <w:sz w:val="24"/>
                <w:szCs w:val="24"/>
                <w:lang w:val="uk-UA"/>
              </w:rPr>
              <w:t>(аніонні)</w:t>
            </w:r>
          </w:p>
        </w:tc>
        <w:tc>
          <w:tcPr>
            <w:tcW w:w="2510"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КНД 211.1.4.017-95</w:t>
            </w:r>
          </w:p>
        </w:tc>
        <w:tc>
          <w:tcPr>
            <w:tcW w:w="1358" w:type="dxa"/>
            <w:vMerge w:val="restart"/>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1,0 дм3</w:t>
            </w:r>
          </w:p>
        </w:tc>
        <w:tc>
          <w:tcPr>
            <w:tcW w:w="3175" w:type="dxa"/>
            <w:vMerge w:val="restart"/>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В окремий скляний посуд</w:t>
            </w:r>
          </w:p>
        </w:tc>
      </w:tr>
      <w:tr w:rsidR="00181680" w:rsidRPr="00DD527D" w:rsidTr="004A6FB7">
        <w:trPr>
          <w:trHeight w:hRule="exact" w:val="305"/>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5</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Хлориди</w:t>
            </w:r>
          </w:p>
        </w:tc>
        <w:tc>
          <w:tcPr>
            <w:tcW w:w="2510"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МВВ 081/12-0653-09</w:t>
            </w:r>
          </w:p>
        </w:tc>
        <w:tc>
          <w:tcPr>
            <w:tcW w:w="1358"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c>
          <w:tcPr>
            <w:tcW w:w="3175"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r>
      <w:tr w:rsidR="00181680" w:rsidRPr="00DD527D" w:rsidTr="00103429">
        <w:trPr>
          <w:trHeight w:hRule="exact" w:val="275"/>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6</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ХСК</w:t>
            </w:r>
          </w:p>
        </w:tc>
        <w:tc>
          <w:tcPr>
            <w:tcW w:w="2510"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КНД 211.1.4.021-95</w:t>
            </w:r>
          </w:p>
        </w:tc>
        <w:tc>
          <w:tcPr>
            <w:tcW w:w="1358" w:type="dxa"/>
            <w:vMerge w:val="restart"/>
            <w:shd w:val="clear" w:color="auto" w:fill="FFFFFF"/>
          </w:tcPr>
          <w:p w:rsidR="00181680" w:rsidRPr="00DD527D" w:rsidRDefault="00181680" w:rsidP="004A6FB7">
            <w:pPr>
              <w:pStyle w:val="af2"/>
              <w:jc w:val="center"/>
              <w:rPr>
                <w:rFonts w:ascii="Times New Roman" w:hAnsi="Times New Roman"/>
                <w:sz w:val="24"/>
                <w:szCs w:val="24"/>
                <w:lang w:val="uk-UA"/>
              </w:rPr>
            </w:pPr>
            <w:r>
              <w:rPr>
                <w:rStyle w:val="10pt8"/>
                <w:sz w:val="24"/>
                <w:szCs w:val="24"/>
                <w:lang w:val="uk-UA"/>
              </w:rPr>
              <w:t>1,0</w:t>
            </w:r>
            <w:r w:rsidRPr="00DD527D">
              <w:rPr>
                <w:rStyle w:val="10pt8"/>
                <w:sz w:val="24"/>
                <w:szCs w:val="24"/>
                <w:lang w:val="uk-UA"/>
              </w:rPr>
              <w:t xml:space="preserve"> дм3</w:t>
            </w:r>
          </w:p>
        </w:tc>
        <w:tc>
          <w:tcPr>
            <w:tcW w:w="3175" w:type="dxa"/>
            <w:vMerge w:val="restart"/>
            <w:shd w:val="clear" w:color="auto" w:fill="FFFFFF"/>
          </w:tcPr>
          <w:p w:rsidR="00181680" w:rsidRPr="00DD527D" w:rsidRDefault="00181680" w:rsidP="004A6FB7">
            <w:pPr>
              <w:pStyle w:val="af2"/>
              <w:jc w:val="center"/>
              <w:rPr>
                <w:rStyle w:val="10pt8"/>
                <w:sz w:val="24"/>
                <w:szCs w:val="24"/>
                <w:lang w:val="uk-UA"/>
              </w:rPr>
            </w:pPr>
            <w:r w:rsidRPr="00DD527D">
              <w:rPr>
                <w:rStyle w:val="10pt8"/>
                <w:sz w:val="24"/>
                <w:szCs w:val="24"/>
                <w:lang w:val="uk-UA"/>
              </w:rPr>
              <w:t>В окремий скляний посуд з притертою пробкою</w:t>
            </w:r>
          </w:p>
          <w:p w:rsidR="00181680" w:rsidRPr="00DD527D" w:rsidRDefault="00181680" w:rsidP="004A6FB7">
            <w:pPr>
              <w:pStyle w:val="af2"/>
              <w:jc w:val="center"/>
              <w:rPr>
                <w:rFonts w:ascii="Times New Roman" w:hAnsi="Times New Roman"/>
                <w:sz w:val="24"/>
                <w:szCs w:val="24"/>
                <w:lang w:val="uk-UA"/>
              </w:rPr>
            </w:pPr>
          </w:p>
        </w:tc>
      </w:tr>
      <w:tr w:rsidR="00181680" w:rsidRPr="00DD527D" w:rsidTr="003E41C9">
        <w:trPr>
          <w:trHeight w:hRule="exact" w:val="592"/>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7</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7"/>
                <w:sz w:val="24"/>
                <w:szCs w:val="24"/>
                <w:lang w:val="uk-UA"/>
              </w:rPr>
              <w:t>БСК</w:t>
            </w:r>
            <w:r w:rsidRPr="00DD527D">
              <w:rPr>
                <w:rStyle w:val="10pt7"/>
                <w:sz w:val="24"/>
                <w:szCs w:val="24"/>
                <w:vertAlign w:val="subscript"/>
                <w:lang w:val="uk-UA"/>
              </w:rPr>
              <w:t>5</w:t>
            </w:r>
          </w:p>
        </w:tc>
        <w:tc>
          <w:tcPr>
            <w:tcW w:w="2510" w:type="dxa"/>
            <w:shd w:val="clear" w:color="auto" w:fill="FFFFFF"/>
          </w:tcPr>
          <w:p w:rsidR="00181680" w:rsidRDefault="00181680" w:rsidP="004A6FB7">
            <w:pPr>
              <w:pStyle w:val="af2"/>
              <w:jc w:val="center"/>
              <w:rPr>
                <w:rStyle w:val="10pt8"/>
                <w:sz w:val="24"/>
                <w:szCs w:val="24"/>
                <w:lang w:val="uk-UA"/>
              </w:rPr>
            </w:pPr>
            <w:r w:rsidRPr="00DD527D">
              <w:rPr>
                <w:rStyle w:val="10pt8"/>
                <w:sz w:val="24"/>
                <w:szCs w:val="24"/>
                <w:lang w:val="uk-UA"/>
              </w:rPr>
              <w:t>КНД 211.1.4.024-95</w:t>
            </w:r>
          </w:p>
          <w:p w:rsidR="0022701C" w:rsidRDefault="0022701C" w:rsidP="004A6FB7">
            <w:pPr>
              <w:pStyle w:val="af2"/>
              <w:jc w:val="center"/>
              <w:rPr>
                <w:rStyle w:val="10pt8"/>
                <w:sz w:val="24"/>
                <w:szCs w:val="24"/>
                <w:lang w:val="uk-UA"/>
              </w:rPr>
            </w:pPr>
            <w:r>
              <w:rPr>
                <w:rStyle w:val="10pt8"/>
                <w:sz w:val="24"/>
                <w:szCs w:val="24"/>
                <w:lang w:val="uk-UA"/>
              </w:rPr>
              <w:t>МВВ 081/12-0310-06</w:t>
            </w:r>
          </w:p>
          <w:p w:rsidR="0022701C" w:rsidRPr="00DD527D" w:rsidRDefault="0022701C" w:rsidP="004A6FB7">
            <w:pPr>
              <w:pStyle w:val="af2"/>
              <w:jc w:val="center"/>
              <w:rPr>
                <w:rFonts w:ascii="Times New Roman" w:hAnsi="Times New Roman"/>
                <w:sz w:val="24"/>
                <w:szCs w:val="24"/>
                <w:lang w:val="uk-UA"/>
              </w:rPr>
            </w:pPr>
          </w:p>
        </w:tc>
        <w:tc>
          <w:tcPr>
            <w:tcW w:w="1358"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c>
          <w:tcPr>
            <w:tcW w:w="3175"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r>
      <w:tr w:rsidR="00181680" w:rsidRPr="00DD527D" w:rsidTr="004A6FB7">
        <w:trPr>
          <w:trHeight w:hRule="exact" w:val="340"/>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8</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Нітрити</w:t>
            </w:r>
          </w:p>
        </w:tc>
        <w:tc>
          <w:tcPr>
            <w:tcW w:w="2510"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КНД 211.1.4.023-95</w:t>
            </w:r>
          </w:p>
        </w:tc>
        <w:tc>
          <w:tcPr>
            <w:tcW w:w="1358" w:type="dxa"/>
            <w:vMerge w:val="restart"/>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2,0 дм3</w:t>
            </w:r>
          </w:p>
        </w:tc>
        <w:tc>
          <w:tcPr>
            <w:tcW w:w="3175" w:type="dxa"/>
            <w:vMerge w:val="restart"/>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В поліетиленовий посуд</w:t>
            </w:r>
          </w:p>
        </w:tc>
      </w:tr>
      <w:tr w:rsidR="00181680" w:rsidRPr="00DD527D" w:rsidTr="004A6FB7">
        <w:trPr>
          <w:trHeight w:hRule="exact" w:val="340"/>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9</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Нітрати</w:t>
            </w:r>
          </w:p>
        </w:tc>
        <w:tc>
          <w:tcPr>
            <w:tcW w:w="2510"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МВВ 081/12-0651-09</w:t>
            </w:r>
          </w:p>
        </w:tc>
        <w:tc>
          <w:tcPr>
            <w:tcW w:w="1358"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c>
          <w:tcPr>
            <w:tcW w:w="3175"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r>
      <w:tr w:rsidR="00181680" w:rsidRPr="00DD527D" w:rsidTr="004A6FB7">
        <w:trPr>
          <w:trHeight w:hRule="exact" w:val="340"/>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10</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Залізо загальне</w:t>
            </w:r>
          </w:p>
        </w:tc>
        <w:tc>
          <w:tcPr>
            <w:tcW w:w="2510"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КНД 211.1.4.034-95</w:t>
            </w:r>
          </w:p>
        </w:tc>
        <w:tc>
          <w:tcPr>
            <w:tcW w:w="1358"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c>
          <w:tcPr>
            <w:tcW w:w="3175"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r>
      <w:tr w:rsidR="00181680" w:rsidRPr="00DD527D" w:rsidTr="0022701C">
        <w:trPr>
          <w:trHeight w:hRule="exact" w:val="522"/>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11</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Азот амонійний</w:t>
            </w:r>
          </w:p>
        </w:tc>
        <w:tc>
          <w:tcPr>
            <w:tcW w:w="2510" w:type="dxa"/>
            <w:shd w:val="clear" w:color="auto" w:fill="FFFFFF"/>
          </w:tcPr>
          <w:p w:rsidR="00181680"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МВВ 081/12-0106-03</w:t>
            </w:r>
          </w:p>
          <w:p w:rsidR="0022701C" w:rsidRPr="00DD527D" w:rsidRDefault="0022701C" w:rsidP="004A6FB7">
            <w:pPr>
              <w:pStyle w:val="af2"/>
              <w:jc w:val="center"/>
              <w:rPr>
                <w:rFonts w:ascii="Times New Roman" w:hAnsi="Times New Roman"/>
                <w:sz w:val="24"/>
                <w:szCs w:val="24"/>
                <w:lang w:val="uk-UA"/>
              </w:rPr>
            </w:pPr>
            <w:r>
              <w:rPr>
                <w:rFonts w:ascii="Times New Roman" w:hAnsi="Times New Roman"/>
                <w:sz w:val="24"/>
                <w:szCs w:val="24"/>
                <w:lang w:val="uk-UA"/>
              </w:rPr>
              <w:t>МВВ 01/2019</w:t>
            </w:r>
          </w:p>
        </w:tc>
        <w:tc>
          <w:tcPr>
            <w:tcW w:w="1358"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c>
          <w:tcPr>
            <w:tcW w:w="3175"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r>
      <w:tr w:rsidR="00181680" w:rsidRPr="00DD527D" w:rsidTr="004A6FB7">
        <w:trPr>
          <w:trHeight w:hRule="exact" w:val="340"/>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12</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Сульфати</w:t>
            </w:r>
          </w:p>
        </w:tc>
        <w:tc>
          <w:tcPr>
            <w:tcW w:w="2510"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МВВ 081/12-0007-01</w:t>
            </w:r>
          </w:p>
        </w:tc>
        <w:tc>
          <w:tcPr>
            <w:tcW w:w="1358"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c>
          <w:tcPr>
            <w:tcW w:w="3175"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r>
      <w:tr w:rsidR="00181680" w:rsidRPr="00DD527D" w:rsidTr="004A6FB7">
        <w:trPr>
          <w:trHeight w:hRule="exact" w:val="340"/>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Fonts w:ascii="Times New Roman" w:hAnsi="Times New Roman"/>
                <w:sz w:val="24"/>
                <w:szCs w:val="24"/>
                <w:lang w:val="uk-UA"/>
              </w:rPr>
              <w:t>13</w:t>
            </w:r>
          </w:p>
        </w:tc>
        <w:tc>
          <w:tcPr>
            <w:tcW w:w="2054"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Ортофосфати</w:t>
            </w:r>
          </w:p>
        </w:tc>
        <w:tc>
          <w:tcPr>
            <w:tcW w:w="2510" w:type="dxa"/>
            <w:shd w:val="clear" w:color="auto" w:fill="FFFFFF"/>
          </w:tcPr>
          <w:p w:rsidR="00181680" w:rsidRPr="00DD527D" w:rsidRDefault="00181680" w:rsidP="004A6FB7">
            <w:pPr>
              <w:pStyle w:val="af2"/>
              <w:jc w:val="center"/>
              <w:rPr>
                <w:rFonts w:ascii="Times New Roman" w:hAnsi="Times New Roman"/>
                <w:sz w:val="24"/>
                <w:szCs w:val="24"/>
                <w:lang w:val="uk-UA"/>
              </w:rPr>
            </w:pPr>
            <w:r w:rsidRPr="00DD527D">
              <w:rPr>
                <w:rStyle w:val="10pt8"/>
                <w:sz w:val="24"/>
                <w:szCs w:val="24"/>
                <w:lang w:val="uk-UA"/>
              </w:rPr>
              <w:t>МВВ 081/12-0005-01</w:t>
            </w:r>
          </w:p>
        </w:tc>
        <w:tc>
          <w:tcPr>
            <w:tcW w:w="1358"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c>
          <w:tcPr>
            <w:tcW w:w="3175"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r>
      <w:tr w:rsidR="00181680" w:rsidRPr="00DD527D" w:rsidTr="004A6FB7">
        <w:trPr>
          <w:trHeight w:hRule="exact" w:val="340"/>
        </w:trPr>
        <w:tc>
          <w:tcPr>
            <w:tcW w:w="547" w:type="dxa"/>
            <w:shd w:val="clear" w:color="auto" w:fill="FFFFFF"/>
          </w:tcPr>
          <w:p w:rsidR="00181680" w:rsidRPr="00DD527D" w:rsidRDefault="00181680" w:rsidP="004A6FB7">
            <w:pPr>
              <w:pStyle w:val="af2"/>
              <w:jc w:val="center"/>
              <w:rPr>
                <w:rFonts w:ascii="Times New Roman" w:hAnsi="Times New Roman"/>
                <w:sz w:val="24"/>
                <w:szCs w:val="24"/>
                <w:lang w:val="uk-UA"/>
              </w:rPr>
            </w:pPr>
            <w:r>
              <w:rPr>
                <w:rFonts w:ascii="Times New Roman" w:hAnsi="Times New Roman"/>
                <w:sz w:val="24"/>
                <w:szCs w:val="24"/>
                <w:lang w:val="uk-UA"/>
              </w:rPr>
              <w:t>14</w:t>
            </w:r>
          </w:p>
        </w:tc>
        <w:tc>
          <w:tcPr>
            <w:tcW w:w="2054" w:type="dxa"/>
            <w:shd w:val="clear" w:color="auto" w:fill="FFFFFF"/>
          </w:tcPr>
          <w:p w:rsidR="00181680" w:rsidRPr="00DD527D" w:rsidRDefault="00181680" w:rsidP="004A6FB7">
            <w:pPr>
              <w:pStyle w:val="af2"/>
              <w:jc w:val="center"/>
              <w:rPr>
                <w:rStyle w:val="10pt8"/>
                <w:sz w:val="24"/>
                <w:szCs w:val="24"/>
                <w:lang w:val="uk-UA"/>
              </w:rPr>
            </w:pPr>
            <w:r>
              <w:rPr>
                <w:rStyle w:val="10pt8"/>
                <w:sz w:val="24"/>
                <w:szCs w:val="24"/>
                <w:lang w:val="uk-UA"/>
              </w:rPr>
              <w:t>Сухий залишок</w:t>
            </w:r>
          </w:p>
        </w:tc>
        <w:tc>
          <w:tcPr>
            <w:tcW w:w="2510" w:type="dxa"/>
            <w:shd w:val="clear" w:color="auto" w:fill="FFFFFF"/>
          </w:tcPr>
          <w:p w:rsidR="00181680" w:rsidRPr="00DD527D" w:rsidRDefault="0022701C" w:rsidP="004A6FB7">
            <w:pPr>
              <w:pStyle w:val="af2"/>
              <w:jc w:val="center"/>
              <w:rPr>
                <w:rStyle w:val="10pt8"/>
                <w:sz w:val="24"/>
                <w:szCs w:val="24"/>
                <w:lang w:val="uk-UA"/>
              </w:rPr>
            </w:pPr>
            <w:r>
              <w:rPr>
                <w:rStyle w:val="10pt8"/>
                <w:sz w:val="24"/>
                <w:szCs w:val="24"/>
                <w:lang w:val="uk-UA"/>
              </w:rPr>
              <w:t>МВВ 081/12-0109-03</w:t>
            </w:r>
          </w:p>
        </w:tc>
        <w:tc>
          <w:tcPr>
            <w:tcW w:w="1358"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c>
          <w:tcPr>
            <w:tcW w:w="3175" w:type="dxa"/>
            <w:vMerge/>
            <w:shd w:val="clear" w:color="auto" w:fill="FFFFFF"/>
          </w:tcPr>
          <w:p w:rsidR="00181680" w:rsidRPr="00DD527D" w:rsidRDefault="00181680" w:rsidP="004A6FB7">
            <w:pPr>
              <w:pStyle w:val="af2"/>
              <w:jc w:val="center"/>
              <w:rPr>
                <w:rFonts w:ascii="Times New Roman" w:hAnsi="Times New Roman"/>
                <w:sz w:val="24"/>
                <w:szCs w:val="24"/>
                <w:lang w:val="uk-UA"/>
              </w:rPr>
            </w:pPr>
          </w:p>
        </w:tc>
      </w:tr>
    </w:tbl>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Default="00181680" w:rsidP="007C54CA">
      <w:pPr>
        <w:jc w:val="center"/>
        <w:rPr>
          <w:rFonts w:ascii="Times New Roman" w:hAnsi="Times New Roman"/>
          <w:color w:val="FF0000"/>
          <w:sz w:val="28"/>
        </w:rPr>
      </w:pPr>
    </w:p>
    <w:p w:rsidR="00181680" w:rsidRPr="00DD527D" w:rsidRDefault="00181680" w:rsidP="004A6FB7">
      <w:pPr>
        <w:tabs>
          <w:tab w:val="left" w:pos="567"/>
          <w:tab w:val="left" w:pos="9355"/>
        </w:tabs>
        <w:spacing w:after="0" w:line="240" w:lineRule="auto"/>
        <w:ind w:left="426" w:right="-2"/>
        <w:rPr>
          <w:rFonts w:ascii="Times New Roman" w:hAnsi="Times New Roman"/>
          <w:sz w:val="28"/>
          <w:szCs w:val="28"/>
        </w:rPr>
      </w:pPr>
      <w:r w:rsidRPr="00DD527D">
        <w:rPr>
          <w:rFonts w:ascii="Times New Roman" w:hAnsi="Times New Roman"/>
          <w:sz w:val="28"/>
          <w:szCs w:val="28"/>
        </w:rPr>
        <w:t>Скляний посуд об’єм 0.5 дм</w:t>
      </w:r>
      <w:r w:rsidRPr="00DD527D">
        <w:rPr>
          <w:rFonts w:ascii="Times New Roman" w:hAnsi="Times New Roman"/>
          <w:sz w:val="28"/>
          <w:szCs w:val="28"/>
          <w:vertAlign w:val="superscript"/>
        </w:rPr>
        <w:t>3</w:t>
      </w:r>
      <w:r w:rsidRPr="00DD527D">
        <w:rPr>
          <w:rFonts w:ascii="Times New Roman" w:hAnsi="Times New Roman"/>
          <w:sz w:val="28"/>
          <w:szCs w:val="28"/>
        </w:rPr>
        <w:t xml:space="preserve"> з пр</w:t>
      </w:r>
      <w:r>
        <w:rPr>
          <w:rFonts w:ascii="Times New Roman" w:hAnsi="Times New Roman"/>
          <w:sz w:val="28"/>
          <w:szCs w:val="28"/>
        </w:rPr>
        <w:t>итертою пробкою – ХСК та БСК</w:t>
      </w:r>
      <w:r>
        <w:rPr>
          <w:rFonts w:ascii="Times New Roman" w:hAnsi="Times New Roman"/>
          <w:sz w:val="28"/>
          <w:szCs w:val="28"/>
          <w:vertAlign w:val="subscript"/>
        </w:rPr>
        <w:t>5</w:t>
      </w:r>
      <w:r>
        <w:rPr>
          <w:rFonts w:ascii="Times New Roman" w:hAnsi="Times New Roman"/>
          <w:sz w:val="28"/>
          <w:szCs w:val="28"/>
        </w:rPr>
        <w:t xml:space="preserve">  (2 </w:t>
      </w:r>
      <w:r w:rsidRPr="00DD527D">
        <w:rPr>
          <w:rFonts w:ascii="Times New Roman" w:hAnsi="Times New Roman"/>
          <w:sz w:val="28"/>
          <w:szCs w:val="28"/>
        </w:rPr>
        <w:t>посудини);</w:t>
      </w:r>
    </w:p>
    <w:p w:rsidR="00181680" w:rsidRPr="00DD527D" w:rsidRDefault="00181680" w:rsidP="004A6FB7">
      <w:pPr>
        <w:tabs>
          <w:tab w:val="left" w:pos="567"/>
          <w:tab w:val="left" w:pos="9355"/>
        </w:tabs>
        <w:spacing w:after="0" w:line="240" w:lineRule="auto"/>
        <w:ind w:left="426" w:right="-2"/>
        <w:rPr>
          <w:rFonts w:ascii="Times New Roman" w:hAnsi="Times New Roman"/>
          <w:sz w:val="28"/>
          <w:szCs w:val="28"/>
        </w:rPr>
      </w:pPr>
      <w:r w:rsidRPr="00DD527D">
        <w:rPr>
          <w:rFonts w:ascii="Times New Roman" w:hAnsi="Times New Roman"/>
          <w:sz w:val="28"/>
          <w:szCs w:val="28"/>
        </w:rPr>
        <w:t>Скляний посуд об’єм 1.0 дм</w:t>
      </w:r>
      <w:r w:rsidRPr="00DD527D">
        <w:rPr>
          <w:rFonts w:ascii="Times New Roman" w:hAnsi="Times New Roman"/>
          <w:sz w:val="28"/>
          <w:szCs w:val="28"/>
          <w:vertAlign w:val="superscript"/>
        </w:rPr>
        <w:t>3</w:t>
      </w:r>
      <w:r w:rsidRPr="00DD527D">
        <w:rPr>
          <w:rFonts w:ascii="Times New Roman" w:hAnsi="Times New Roman"/>
          <w:sz w:val="28"/>
          <w:szCs w:val="28"/>
        </w:rPr>
        <w:t xml:space="preserve">– хлориди, </w:t>
      </w:r>
      <w:r w:rsidR="006E1717">
        <w:rPr>
          <w:rFonts w:ascii="Times New Roman" w:hAnsi="Times New Roman"/>
          <w:sz w:val="28"/>
          <w:szCs w:val="28"/>
        </w:rPr>
        <w:t>С</w:t>
      </w:r>
      <w:r w:rsidRPr="00DD527D">
        <w:rPr>
          <w:rFonts w:ascii="Times New Roman" w:hAnsi="Times New Roman"/>
          <w:sz w:val="28"/>
          <w:szCs w:val="28"/>
        </w:rPr>
        <w:t>ПАР</w:t>
      </w:r>
      <w:r w:rsidR="006E1717">
        <w:rPr>
          <w:rFonts w:ascii="Times New Roman" w:hAnsi="Times New Roman"/>
          <w:sz w:val="28"/>
          <w:szCs w:val="28"/>
        </w:rPr>
        <w:t>(аніонні)</w:t>
      </w:r>
      <w:r w:rsidRPr="00DD527D">
        <w:rPr>
          <w:rFonts w:ascii="Times New Roman" w:hAnsi="Times New Roman"/>
          <w:sz w:val="28"/>
          <w:szCs w:val="28"/>
        </w:rPr>
        <w:t xml:space="preserve"> (1 посудина);</w:t>
      </w:r>
    </w:p>
    <w:p w:rsidR="00181680" w:rsidRPr="00DD527D" w:rsidRDefault="00181680" w:rsidP="004A6FB7">
      <w:pPr>
        <w:tabs>
          <w:tab w:val="left" w:pos="567"/>
          <w:tab w:val="left" w:pos="9355"/>
        </w:tabs>
        <w:spacing w:after="0" w:line="240" w:lineRule="auto"/>
        <w:ind w:left="426" w:right="-2"/>
        <w:rPr>
          <w:rFonts w:ascii="Times New Roman" w:hAnsi="Times New Roman"/>
          <w:sz w:val="28"/>
          <w:szCs w:val="28"/>
        </w:rPr>
      </w:pPr>
      <w:r w:rsidRPr="00DD527D">
        <w:rPr>
          <w:rFonts w:ascii="Times New Roman" w:hAnsi="Times New Roman"/>
          <w:sz w:val="28"/>
          <w:szCs w:val="28"/>
        </w:rPr>
        <w:t>Поліетиленовий посуд 0.25 дм</w:t>
      </w:r>
      <w:r w:rsidRPr="00DD527D">
        <w:rPr>
          <w:rFonts w:ascii="Times New Roman" w:hAnsi="Times New Roman"/>
          <w:sz w:val="28"/>
          <w:szCs w:val="28"/>
          <w:vertAlign w:val="superscript"/>
        </w:rPr>
        <w:t>3</w:t>
      </w:r>
      <w:r w:rsidRPr="00DD527D">
        <w:rPr>
          <w:rFonts w:ascii="Times New Roman" w:hAnsi="Times New Roman"/>
          <w:sz w:val="28"/>
          <w:szCs w:val="28"/>
        </w:rPr>
        <w:t xml:space="preserve"> – рН (1 посудина);</w:t>
      </w:r>
    </w:p>
    <w:p w:rsidR="00181680" w:rsidRPr="00DD527D" w:rsidRDefault="00181680" w:rsidP="004A6FB7">
      <w:pPr>
        <w:tabs>
          <w:tab w:val="left" w:pos="567"/>
          <w:tab w:val="left" w:pos="9355"/>
        </w:tabs>
        <w:spacing w:after="0" w:line="240" w:lineRule="auto"/>
        <w:ind w:left="426" w:right="-2"/>
        <w:rPr>
          <w:rFonts w:ascii="Times New Roman" w:hAnsi="Times New Roman"/>
          <w:sz w:val="28"/>
          <w:szCs w:val="28"/>
        </w:rPr>
      </w:pPr>
      <w:r w:rsidRPr="00DD527D">
        <w:rPr>
          <w:rFonts w:ascii="Times New Roman" w:hAnsi="Times New Roman"/>
          <w:sz w:val="28"/>
          <w:szCs w:val="28"/>
        </w:rPr>
        <w:t>Поліетиленовий посуд 2.0 дм</w:t>
      </w:r>
      <w:r w:rsidRPr="00DD527D">
        <w:rPr>
          <w:rFonts w:ascii="Times New Roman" w:hAnsi="Times New Roman"/>
          <w:sz w:val="28"/>
          <w:szCs w:val="28"/>
          <w:vertAlign w:val="superscript"/>
        </w:rPr>
        <w:t>3</w:t>
      </w:r>
      <w:r w:rsidRPr="00DD527D">
        <w:rPr>
          <w:rFonts w:ascii="Times New Roman" w:hAnsi="Times New Roman"/>
          <w:sz w:val="28"/>
          <w:szCs w:val="28"/>
        </w:rPr>
        <w:t xml:space="preserve"> – завислі речовини (1 посудина);</w:t>
      </w:r>
    </w:p>
    <w:p w:rsidR="00181680" w:rsidRPr="00DD527D" w:rsidRDefault="00181680" w:rsidP="004A6FB7">
      <w:pPr>
        <w:tabs>
          <w:tab w:val="left" w:pos="567"/>
          <w:tab w:val="left" w:pos="9355"/>
        </w:tabs>
        <w:spacing w:after="0" w:line="240" w:lineRule="auto"/>
        <w:ind w:left="426" w:right="-2"/>
        <w:jc w:val="both"/>
        <w:rPr>
          <w:rFonts w:ascii="Times New Roman" w:hAnsi="Times New Roman"/>
          <w:sz w:val="28"/>
          <w:szCs w:val="28"/>
        </w:rPr>
      </w:pPr>
      <w:r w:rsidRPr="00DD527D">
        <w:rPr>
          <w:rFonts w:ascii="Times New Roman" w:hAnsi="Times New Roman"/>
          <w:sz w:val="28"/>
          <w:szCs w:val="28"/>
        </w:rPr>
        <w:t>Поліетиленовий посуд 2.0 дм</w:t>
      </w:r>
      <w:r w:rsidRPr="00DD527D">
        <w:rPr>
          <w:rFonts w:ascii="Times New Roman" w:hAnsi="Times New Roman"/>
          <w:sz w:val="28"/>
          <w:szCs w:val="28"/>
          <w:vertAlign w:val="superscript"/>
        </w:rPr>
        <w:t>3</w:t>
      </w:r>
      <w:r w:rsidRPr="00DD527D">
        <w:rPr>
          <w:rFonts w:ascii="Times New Roman" w:hAnsi="Times New Roman"/>
          <w:sz w:val="28"/>
          <w:szCs w:val="28"/>
        </w:rPr>
        <w:t xml:space="preserve"> – нітрити, нітрати, залізо загальне, азот амонійний, сульфати, ортофосфати (1 посудина);</w:t>
      </w:r>
    </w:p>
    <w:p w:rsidR="00181680" w:rsidRDefault="00181680" w:rsidP="00D37381">
      <w:pPr>
        <w:ind w:left="426" w:right="-851"/>
        <w:jc w:val="both"/>
        <w:rPr>
          <w:rFonts w:ascii="Times New Roman" w:hAnsi="Times New Roman"/>
          <w:color w:val="FF0000"/>
          <w:sz w:val="28"/>
        </w:rPr>
      </w:pPr>
      <w:r w:rsidRPr="00635805">
        <w:rPr>
          <w:rFonts w:ascii="Times New Roman" w:hAnsi="Times New Roman"/>
          <w:i/>
          <w:sz w:val="24"/>
          <w:szCs w:val="24"/>
        </w:rPr>
        <w:t xml:space="preserve">Примітка: Для показників якості стічних вод, які не увійшли до Таблиці 1тип посуди і об’єм проби, необхідний для вимірювання якості стічних вод визначається згідно з методиками виконання вимірювання відповідних показників та за </w:t>
      </w:r>
      <w:r w:rsidRPr="00635805">
        <w:rPr>
          <w:rStyle w:val="20"/>
          <w:rFonts w:ascii="Times New Roman" w:hAnsi="Times New Roman"/>
          <w:i/>
          <w:color w:val="000000"/>
          <w:sz w:val="24"/>
          <w:szCs w:val="24"/>
          <w:lang w:eastAsia="uk-UA"/>
        </w:rPr>
        <w:t xml:space="preserve">ДСТУ </w:t>
      </w:r>
      <w:r w:rsidRPr="00635805">
        <w:rPr>
          <w:rStyle w:val="20"/>
          <w:rFonts w:ascii="Times New Roman" w:hAnsi="Times New Roman"/>
          <w:i/>
          <w:color w:val="000000"/>
          <w:sz w:val="24"/>
          <w:szCs w:val="24"/>
          <w:lang w:eastAsia="de-DE"/>
        </w:rPr>
        <w:t xml:space="preserve">ISO </w:t>
      </w:r>
      <w:r w:rsidRPr="00635805">
        <w:rPr>
          <w:rStyle w:val="20"/>
          <w:rFonts w:ascii="Times New Roman" w:hAnsi="Times New Roman"/>
          <w:i/>
          <w:color w:val="000000"/>
          <w:sz w:val="24"/>
          <w:szCs w:val="24"/>
          <w:lang w:eastAsia="uk-UA"/>
        </w:rPr>
        <w:t>5667-3-2001 “Якість води. Відбирання проб. Частина 3. Настанови щодо зберігання та поводження з пробами”.</w:t>
      </w:r>
    </w:p>
    <w:p w:rsidR="00181680" w:rsidRPr="006A0EF3" w:rsidRDefault="00181680" w:rsidP="00E930F8">
      <w:pPr>
        <w:pStyle w:val="21"/>
        <w:spacing w:line="240" w:lineRule="auto"/>
        <w:ind w:left="6096"/>
        <w:rPr>
          <w:rStyle w:val="2"/>
          <w:rFonts w:ascii="Times New Roman" w:hAnsi="Times New Roman"/>
          <w:sz w:val="28"/>
          <w:szCs w:val="28"/>
          <w:lang w:val="uk-UA" w:eastAsia="uk-UA"/>
        </w:rPr>
      </w:pPr>
      <w:r w:rsidRPr="006A0EF3">
        <w:rPr>
          <w:rStyle w:val="2"/>
          <w:rFonts w:ascii="Times New Roman" w:hAnsi="Times New Roman"/>
          <w:sz w:val="28"/>
          <w:szCs w:val="28"/>
          <w:lang w:val="uk-UA" w:eastAsia="uk-UA"/>
        </w:rPr>
        <w:t>Додаток 1</w:t>
      </w:r>
    </w:p>
    <w:p w:rsidR="00181680" w:rsidRPr="006A0EF3" w:rsidRDefault="00181680" w:rsidP="00E930F8">
      <w:pPr>
        <w:pStyle w:val="21"/>
        <w:spacing w:line="240" w:lineRule="auto"/>
        <w:ind w:left="6096"/>
        <w:rPr>
          <w:rStyle w:val="2"/>
          <w:rFonts w:ascii="Times New Roman" w:hAnsi="Times New Roman"/>
          <w:sz w:val="28"/>
          <w:szCs w:val="28"/>
          <w:lang w:val="uk-UA" w:eastAsia="uk-UA"/>
        </w:rPr>
      </w:pPr>
      <w:r w:rsidRPr="006A0EF3">
        <w:rPr>
          <w:rStyle w:val="2"/>
          <w:rFonts w:ascii="Times New Roman" w:hAnsi="Times New Roman"/>
          <w:sz w:val="28"/>
          <w:szCs w:val="28"/>
          <w:lang w:val="uk-UA" w:eastAsia="uk-UA"/>
        </w:rPr>
        <w:t>до Порядку</w:t>
      </w:r>
    </w:p>
    <w:p w:rsidR="00181680" w:rsidRPr="00CC159A" w:rsidRDefault="00181680" w:rsidP="00E930F8">
      <w:pPr>
        <w:pStyle w:val="21"/>
        <w:shd w:val="clear" w:color="auto" w:fill="auto"/>
        <w:spacing w:line="240" w:lineRule="auto"/>
        <w:rPr>
          <w:rStyle w:val="2"/>
          <w:rFonts w:ascii="Times New Roman" w:hAnsi="Times New Roman"/>
          <w:color w:val="000000"/>
          <w:sz w:val="28"/>
          <w:szCs w:val="28"/>
          <w:lang w:val="uk-UA" w:eastAsia="uk-UA"/>
        </w:rPr>
      </w:pPr>
    </w:p>
    <w:p w:rsidR="00181680" w:rsidRPr="00CC159A" w:rsidRDefault="00181680" w:rsidP="00E930F8">
      <w:pPr>
        <w:pStyle w:val="21"/>
        <w:shd w:val="clear" w:color="auto" w:fill="auto"/>
        <w:spacing w:line="240" w:lineRule="auto"/>
        <w:jc w:val="right"/>
        <w:rPr>
          <w:rFonts w:ascii="Times New Roman" w:hAnsi="Times New Roman"/>
          <w:sz w:val="28"/>
          <w:szCs w:val="28"/>
          <w:lang w:val="uk-UA"/>
        </w:rPr>
      </w:pPr>
      <w:r>
        <w:rPr>
          <w:rFonts w:ascii="Times New Roman" w:hAnsi="Times New Roman"/>
          <w:sz w:val="28"/>
          <w:szCs w:val="28"/>
          <w:lang w:val="uk-UA"/>
        </w:rPr>
        <w:t>До акта № ______</w:t>
      </w:r>
    </w:p>
    <w:p w:rsidR="00181680" w:rsidRPr="00CC159A" w:rsidRDefault="00181680" w:rsidP="00E930F8">
      <w:pPr>
        <w:spacing w:after="0" w:line="240" w:lineRule="auto"/>
        <w:jc w:val="right"/>
        <w:rPr>
          <w:rFonts w:ascii="Times New Roman" w:hAnsi="Times New Roman"/>
          <w:sz w:val="28"/>
          <w:szCs w:val="28"/>
        </w:rPr>
      </w:pPr>
      <w:r w:rsidRPr="00CC159A">
        <w:rPr>
          <w:rFonts w:ascii="Times New Roman" w:hAnsi="Times New Roman"/>
          <w:sz w:val="28"/>
          <w:szCs w:val="28"/>
        </w:rPr>
        <w:t>відбору проб стічних вод</w:t>
      </w:r>
    </w:p>
    <w:p w:rsidR="00181680" w:rsidRPr="00CC159A" w:rsidRDefault="00181680" w:rsidP="00E930F8">
      <w:pPr>
        <w:spacing w:after="0" w:line="240" w:lineRule="auto"/>
        <w:jc w:val="right"/>
        <w:rPr>
          <w:rFonts w:ascii="Times New Roman" w:hAnsi="Times New Roman"/>
          <w:sz w:val="28"/>
          <w:szCs w:val="28"/>
        </w:rPr>
      </w:pPr>
      <w:r>
        <w:rPr>
          <w:rFonts w:ascii="Times New Roman" w:hAnsi="Times New Roman"/>
          <w:sz w:val="28"/>
          <w:szCs w:val="28"/>
        </w:rPr>
        <w:t>від ____________</w:t>
      </w:r>
    </w:p>
    <w:p w:rsidR="00181680" w:rsidRPr="00CC159A" w:rsidRDefault="00181680" w:rsidP="00E930F8">
      <w:pPr>
        <w:spacing w:after="0" w:line="240" w:lineRule="auto"/>
        <w:jc w:val="right"/>
        <w:rPr>
          <w:rFonts w:ascii="Times New Roman" w:hAnsi="Times New Roman"/>
          <w:sz w:val="28"/>
          <w:szCs w:val="28"/>
        </w:rPr>
      </w:pPr>
    </w:p>
    <w:p w:rsidR="00181680" w:rsidRPr="00CC159A" w:rsidRDefault="00181680" w:rsidP="00E930F8">
      <w:pPr>
        <w:spacing w:after="0" w:line="240" w:lineRule="auto"/>
        <w:jc w:val="right"/>
        <w:rPr>
          <w:rFonts w:ascii="Times New Roman" w:hAnsi="Times New Roman"/>
          <w:sz w:val="28"/>
          <w:szCs w:val="28"/>
        </w:rPr>
      </w:pPr>
    </w:p>
    <w:p w:rsidR="00181680" w:rsidRPr="00CC159A" w:rsidRDefault="006E1717" w:rsidP="00E930F8">
      <w:pPr>
        <w:pStyle w:val="21"/>
        <w:shd w:val="clear" w:color="auto" w:fill="auto"/>
        <w:spacing w:line="240" w:lineRule="auto"/>
        <w:ind w:left="426" w:right="-710"/>
        <w:jc w:val="center"/>
        <w:rPr>
          <w:rStyle w:val="5"/>
          <w:rFonts w:ascii="Times New Roman" w:hAnsi="Times New Roman"/>
          <w:b w:val="0"/>
          <w:color w:val="000000"/>
          <w:sz w:val="28"/>
          <w:szCs w:val="28"/>
          <w:lang w:val="uk-UA" w:eastAsia="uk-UA"/>
        </w:rPr>
      </w:pPr>
      <w:r>
        <w:rPr>
          <w:rStyle w:val="5"/>
          <w:rFonts w:ascii="Times New Roman" w:hAnsi="Times New Roman"/>
          <w:color w:val="000000"/>
          <w:sz w:val="28"/>
          <w:szCs w:val="28"/>
          <w:lang w:val="uk-UA" w:eastAsia="uk-UA"/>
        </w:rPr>
        <w:t>Товариство з обмеженою відповідальністю «КОМСІТІ»</w:t>
      </w:r>
    </w:p>
    <w:p w:rsidR="00181680" w:rsidRPr="005F4BD5" w:rsidRDefault="00181680" w:rsidP="00E930F8">
      <w:pPr>
        <w:spacing w:after="0" w:line="240" w:lineRule="auto"/>
        <w:ind w:left="426" w:right="-710"/>
        <w:rPr>
          <w:rFonts w:ascii="Times New Roman" w:hAnsi="Times New Roman"/>
          <w:sz w:val="20"/>
          <w:szCs w:val="20"/>
        </w:rPr>
      </w:pPr>
    </w:p>
    <w:p w:rsidR="00181680" w:rsidRDefault="00181680" w:rsidP="00E930F8">
      <w:pPr>
        <w:spacing w:after="0" w:line="240" w:lineRule="auto"/>
        <w:ind w:left="426" w:right="-710"/>
        <w:jc w:val="center"/>
        <w:rPr>
          <w:rFonts w:ascii="Times New Roman" w:hAnsi="Times New Roman"/>
          <w:sz w:val="28"/>
          <w:szCs w:val="28"/>
        </w:rPr>
      </w:pPr>
      <w:r>
        <w:rPr>
          <w:rFonts w:ascii="Times New Roman" w:hAnsi="Times New Roman"/>
          <w:sz w:val="28"/>
          <w:szCs w:val="28"/>
        </w:rPr>
        <w:t>АКТ</w:t>
      </w:r>
    </w:p>
    <w:p w:rsidR="00181680" w:rsidRDefault="00181680" w:rsidP="00E930F8">
      <w:pPr>
        <w:spacing w:after="0" w:line="240" w:lineRule="auto"/>
        <w:ind w:left="426" w:right="-710"/>
        <w:jc w:val="center"/>
        <w:rPr>
          <w:rFonts w:ascii="Times New Roman" w:hAnsi="Times New Roman"/>
          <w:sz w:val="28"/>
          <w:szCs w:val="28"/>
        </w:rPr>
      </w:pPr>
      <w:r w:rsidRPr="00CC159A">
        <w:rPr>
          <w:rFonts w:ascii="Times New Roman" w:hAnsi="Times New Roman"/>
          <w:sz w:val="28"/>
          <w:szCs w:val="28"/>
        </w:rPr>
        <w:t>на збереження</w:t>
      </w:r>
      <w:r w:rsidRPr="008A3F47">
        <w:rPr>
          <w:rFonts w:ascii="Times New Roman" w:hAnsi="Times New Roman"/>
          <w:sz w:val="28"/>
          <w:szCs w:val="28"/>
        </w:rPr>
        <w:t xml:space="preserve"> </w:t>
      </w:r>
      <w:r w:rsidRPr="00CC159A">
        <w:rPr>
          <w:rFonts w:ascii="Times New Roman" w:hAnsi="Times New Roman"/>
          <w:sz w:val="28"/>
          <w:szCs w:val="28"/>
        </w:rPr>
        <w:t>арбітражного зразка</w:t>
      </w:r>
      <w:r w:rsidRPr="008A3F47">
        <w:rPr>
          <w:rFonts w:ascii="Times New Roman" w:hAnsi="Times New Roman"/>
          <w:sz w:val="28"/>
          <w:szCs w:val="28"/>
        </w:rPr>
        <w:t xml:space="preserve"> </w:t>
      </w:r>
      <w:r w:rsidRPr="00CC159A">
        <w:rPr>
          <w:rFonts w:ascii="Times New Roman" w:hAnsi="Times New Roman"/>
          <w:sz w:val="28"/>
          <w:szCs w:val="28"/>
        </w:rPr>
        <w:t>проби стічних</w:t>
      </w:r>
      <w:r>
        <w:rPr>
          <w:rFonts w:ascii="Times New Roman" w:hAnsi="Times New Roman"/>
          <w:sz w:val="28"/>
          <w:szCs w:val="28"/>
        </w:rPr>
        <w:t xml:space="preserve"> вод</w:t>
      </w:r>
    </w:p>
    <w:p w:rsidR="00181680" w:rsidRDefault="00181680" w:rsidP="00E930F8">
      <w:pPr>
        <w:spacing w:before="120" w:after="0" w:line="240" w:lineRule="auto"/>
        <w:ind w:left="426" w:right="-710"/>
        <w:jc w:val="center"/>
        <w:rPr>
          <w:rFonts w:ascii="Times New Roman" w:hAnsi="Times New Roman"/>
          <w:sz w:val="28"/>
          <w:szCs w:val="28"/>
        </w:rPr>
      </w:pPr>
      <w:r w:rsidRPr="00CC159A">
        <w:rPr>
          <w:rFonts w:ascii="Times New Roman" w:hAnsi="Times New Roman"/>
          <w:sz w:val="28"/>
          <w:szCs w:val="28"/>
        </w:rPr>
        <w:t>від «____»______________</w:t>
      </w:r>
      <w:r>
        <w:rPr>
          <w:rFonts w:ascii="Times New Roman" w:hAnsi="Times New Roman"/>
          <w:sz w:val="28"/>
          <w:szCs w:val="28"/>
        </w:rPr>
        <w:t>20___ року.</w:t>
      </w:r>
    </w:p>
    <w:p w:rsidR="00181680" w:rsidRDefault="00181680" w:rsidP="00E930F8">
      <w:pPr>
        <w:spacing w:before="120" w:after="0" w:line="240" w:lineRule="auto"/>
        <w:ind w:left="426" w:right="-710"/>
        <w:rPr>
          <w:rFonts w:ascii="Times New Roman" w:hAnsi="Times New Roman"/>
          <w:sz w:val="28"/>
          <w:szCs w:val="28"/>
        </w:rPr>
      </w:pPr>
      <w:r w:rsidRPr="00CC159A">
        <w:rPr>
          <w:rFonts w:ascii="Times New Roman" w:hAnsi="Times New Roman"/>
          <w:sz w:val="28"/>
          <w:szCs w:val="28"/>
        </w:rPr>
        <w:t>Я,</w:t>
      </w:r>
      <w:r>
        <w:rPr>
          <w:rFonts w:ascii="Times New Roman" w:hAnsi="Times New Roman"/>
          <w:sz w:val="28"/>
          <w:szCs w:val="28"/>
        </w:rPr>
        <w:t xml:space="preserve"> ________________________________________________________________</w:t>
      </w:r>
    </w:p>
    <w:p w:rsidR="00181680" w:rsidRDefault="00181680" w:rsidP="00E930F8">
      <w:pPr>
        <w:spacing w:after="0" w:line="240" w:lineRule="auto"/>
        <w:ind w:left="426" w:right="-710"/>
        <w:jc w:val="center"/>
        <w:rPr>
          <w:rFonts w:ascii="Times New Roman" w:hAnsi="Times New Roman"/>
          <w:sz w:val="28"/>
          <w:szCs w:val="28"/>
        </w:rPr>
      </w:pPr>
      <w:r>
        <w:rPr>
          <w:rFonts w:ascii="Times New Roman" w:hAnsi="Times New Roman"/>
          <w:sz w:val="24"/>
          <w:szCs w:val="24"/>
        </w:rPr>
        <w:t>(посада, ПІБ)</w:t>
      </w:r>
    </w:p>
    <w:p w:rsidR="00181680" w:rsidRDefault="00181680" w:rsidP="00E930F8">
      <w:pPr>
        <w:spacing w:after="0" w:line="240" w:lineRule="auto"/>
        <w:ind w:left="426" w:right="-710"/>
        <w:jc w:val="both"/>
        <w:rPr>
          <w:rFonts w:ascii="Times New Roman" w:hAnsi="Times New Roman"/>
          <w:sz w:val="28"/>
          <w:szCs w:val="28"/>
        </w:rPr>
      </w:pPr>
      <w:r w:rsidRPr="00CC159A">
        <w:rPr>
          <w:rFonts w:ascii="Times New Roman" w:hAnsi="Times New Roman"/>
          <w:sz w:val="28"/>
          <w:szCs w:val="28"/>
        </w:rPr>
        <w:t>отримав(ла) на збереження арбітражний зразок проби стічних вод, що була відібрана</w:t>
      </w:r>
      <w:r>
        <w:rPr>
          <w:rFonts w:ascii="Times New Roman" w:hAnsi="Times New Roman"/>
          <w:sz w:val="28"/>
          <w:szCs w:val="28"/>
        </w:rPr>
        <w:t>__________________________________________________________</w:t>
      </w:r>
    </w:p>
    <w:p w:rsidR="00181680" w:rsidRDefault="00181680" w:rsidP="00E930F8">
      <w:pPr>
        <w:spacing w:after="0" w:line="240" w:lineRule="auto"/>
        <w:ind w:left="426" w:right="-710"/>
        <w:rPr>
          <w:rFonts w:ascii="Times New Roman" w:hAnsi="Times New Roman"/>
          <w:sz w:val="28"/>
          <w:szCs w:val="28"/>
        </w:rPr>
      </w:pPr>
      <w:r>
        <w:rPr>
          <w:rFonts w:ascii="Times New Roman" w:hAnsi="Times New Roman"/>
          <w:sz w:val="28"/>
          <w:szCs w:val="28"/>
        </w:rPr>
        <w:t>__________________________________________________________________</w:t>
      </w:r>
    </w:p>
    <w:p w:rsidR="00181680" w:rsidRDefault="00181680" w:rsidP="00E930F8">
      <w:pPr>
        <w:spacing w:after="0" w:line="240" w:lineRule="auto"/>
        <w:ind w:left="426" w:right="-710"/>
        <w:jc w:val="center"/>
        <w:rPr>
          <w:rFonts w:ascii="Times New Roman" w:hAnsi="Times New Roman"/>
          <w:sz w:val="24"/>
          <w:szCs w:val="24"/>
        </w:rPr>
      </w:pPr>
      <w:r w:rsidRPr="00E40F0A">
        <w:rPr>
          <w:rFonts w:ascii="Times New Roman" w:hAnsi="Times New Roman"/>
          <w:sz w:val="24"/>
          <w:szCs w:val="24"/>
        </w:rPr>
        <w:t>(місце відбору)</w:t>
      </w:r>
    </w:p>
    <w:p w:rsidR="00181680" w:rsidRPr="00E40F0A" w:rsidRDefault="00181680" w:rsidP="00E930F8">
      <w:pPr>
        <w:spacing w:after="0" w:line="240" w:lineRule="auto"/>
        <w:ind w:left="426" w:right="-710"/>
        <w:rPr>
          <w:rFonts w:ascii="Times New Roman" w:hAnsi="Times New Roman"/>
          <w:sz w:val="28"/>
          <w:szCs w:val="28"/>
        </w:rPr>
      </w:pPr>
      <w:r>
        <w:rPr>
          <w:rFonts w:ascii="Times New Roman" w:hAnsi="Times New Roman"/>
          <w:sz w:val="28"/>
          <w:szCs w:val="28"/>
        </w:rPr>
        <w:t>__________________________________________________________________</w:t>
      </w:r>
    </w:p>
    <w:p w:rsidR="00181680" w:rsidRPr="00E40F0A" w:rsidRDefault="00181680" w:rsidP="00E930F8">
      <w:pPr>
        <w:spacing w:before="120" w:after="120" w:line="240" w:lineRule="auto"/>
        <w:ind w:left="426" w:right="-710"/>
        <w:rPr>
          <w:rFonts w:ascii="Times New Roman" w:hAnsi="Times New Roman"/>
          <w:sz w:val="28"/>
          <w:szCs w:val="28"/>
        </w:rPr>
      </w:pPr>
      <w:r w:rsidRPr="00E40F0A">
        <w:rPr>
          <w:rFonts w:ascii="Times New Roman" w:hAnsi="Times New Roman"/>
          <w:sz w:val="28"/>
          <w:szCs w:val="28"/>
        </w:rPr>
        <w:t>Відомості про попередню обробку проби</w:t>
      </w:r>
    </w:p>
    <w:tbl>
      <w:tblPr>
        <w:tblW w:w="9807"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002"/>
        <w:gridCol w:w="2305"/>
        <w:gridCol w:w="1893"/>
        <w:gridCol w:w="1276"/>
        <w:gridCol w:w="1143"/>
      </w:tblGrid>
      <w:tr w:rsidR="00181680" w:rsidRPr="00CC159A" w:rsidTr="00E930F8">
        <w:tc>
          <w:tcPr>
            <w:tcW w:w="1188" w:type="dxa"/>
            <w:vAlign w:val="center"/>
          </w:tcPr>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 арбі</w:t>
            </w:r>
            <w:r>
              <w:rPr>
                <w:rFonts w:ascii="Times New Roman" w:hAnsi="Times New Roman"/>
                <w:sz w:val="28"/>
                <w:szCs w:val="28"/>
              </w:rPr>
              <w:t>-</w:t>
            </w:r>
          </w:p>
          <w:p w:rsidR="00181680" w:rsidRDefault="00181680" w:rsidP="00E930F8">
            <w:pPr>
              <w:spacing w:after="0" w:line="240" w:lineRule="auto"/>
              <w:ind w:right="-710"/>
              <w:rPr>
                <w:rFonts w:ascii="Times New Roman" w:hAnsi="Times New Roman"/>
                <w:sz w:val="28"/>
                <w:szCs w:val="28"/>
              </w:rPr>
            </w:pPr>
            <w:r>
              <w:rPr>
                <w:rFonts w:ascii="Times New Roman" w:hAnsi="Times New Roman"/>
                <w:sz w:val="28"/>
                <w:szCs w:val="28"/>
              </w:rPr>
              <w:t>т</w:t>
            </w:r>
            <w:r w:rsidRPr="00CC159A">
              <w:rPr>
                <w:rFonts w:ascii="Times New Roman" w:hAnsi="Times New Roman"/>
                <w:sz w:val="28"/>
                <w:szCs w:val="28"/>
              </w:rPr>
              <w:t>раж</w:t>
            </w:r>
            <w:r>
              <w:rPr>
                <w:rFonts w:ascii="Times New Roman" w:hAnsi="Times New Roman"/>
                <w:sz w:val="28"/>
                <w:szCs w:val="28"/>
              </w:rPr>
              <w:t>-</w:t>
            </w:r>
          </w:p>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ного</w:t>
            </w:r>
          </w:p>
          <w:p w:rsidR="00181680" w:rsidRPr="00CC159A"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зразка</w:t>
            </w:r>
          </w:p>
        </w:tc>
        <w:tc>
          <w:tcPr>
            <w:tcW w:w="2002" w:type="dxa"/>
            <w:vAlign w:val="center"/>
          </w:tcPr>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Тип консерву</w:t>
            </w:r>
            <w:r>
              <w:rPr>
                <w:rFonts w:ascii="Times New Roman" w:hAnsi="Times New Roman"/>
                <w:sz w:val="28"/>
                <w:szCs w:val="28"/>
              </w:rPr>
              <w:t>-</w:t>
            </w:r>
          </w:p>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вання/</w:t>
            </w:r>
            <w:r>
              <w:rPr>
                <w:rFonts w:ascii="Times New Roman" w:hAnsi="Times New Roman"/>
                <w:sz w:val="28"/>
                <w:szCs w:val="28"/>
              </w:rPr>
              <w:t>т</w:t>
            </w:r>
            <w:r w:rsidRPr="00CC159A">
              <w:rPr>
                <w:rFonts w:ascii="Times New Roman" w:hAnsi="Times New Roman"/>
                <w:sz w:val="28"/>
                <w:szCs w:val="28"/>
              </w:rPr>
              <w:t>ара</w:t>
            </w:r>
            <w:r>
              <w:rPr>
                <w:rFonts w:ascii="Times New Roman" w:hAnsi="Times New Roman"/>
                <w:sz w:val="28"/>
                <w:szCs w:val="28"/>
              </w:rPr>
              <w:t xml:space="preserve">, </w:t>
            </w:r>
          </w:p>
          <w:p w:rsidR="00181680" w:rsidRPr="00CC159A" w:rsidRDefault="00181680" w:rsidP="00E930F8">
            <w:pPr>
              <w:spacing w:after="0" w:line="240" w:lineRule="auto"/>
              <w:ind w:right="-710"/>
              <w:rPr>
                <w:rFonts w:ascii="Times New Roman" w:hAnsi="Times New Roman"/>
                <w:sz w:val="28"/>
                <w:szCs w:val="28"/>
              </w:rPr>
            </w:pPr>
            <w:r>
              <w:rPr>
                <w:rFonts w:ascii="Times New Roman" w:hAnsi="Times New Roman"/>
                <w:sz w:val="28"/>
                <w:szCs w:val="28"/>
              </w:rPr>
              <w:t>об’єм</w:t>
            </w:r>
          </w:p>
        </w:tc>
        <w:tc>
          <w:tcPr>
            <w:tcW w:w="2305" w:type="dxa"/>
            <w:vAlign w:val="center"/>
          </w:tcPr>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Перелік показни</w:t>
            </w:r>
            <w:r>
              <w:rPr>
                <w:rFonts w:ascii="Times New Roman" w:hAnsi="Times New Roman"/>
                <w:sz w:val="28"/>
                <w:szCs w:val="28"/>
              </w:rPr>
              <w:t>-</w:t>
            </w:r>
          </w:p>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ків, що підляга</w:t>
            </w:r>
            <w:r>
              <w:rPr>
                <w:rFonts w:ascii="Times New Roman" w:hAnsi="Times New Roman"/>
                <w:sz w:val="28"/>
                <w:szCs w:val="28"/>
              </w:rPr>
              <w:t>-</w:t>
            </w:r>
          </w:p>
          <w:p w:rsidR="00181680" w:rsidRPr="00CC159A"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ють контролю</w:t>
            </w:r>
          </w:p>
        </w:tc>
        <w:tc>
          <w:tcPr>
            <w:tcW w:w="1893" w:type="dxa"/>
            <w:vAlign w:val="center"/>
          </w:tcPr>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Умови збері</w:t>
            </w:r>
            <w:r>
              <w:rPr>
                <w:rFonts w:ascii="Times New Roman" w:hAnsi="Times New Roman"/>
                <w:sz w:val="28"/>
                <w:szCs w:val="28"/>
              </w:rPr>
              <w:t>-</w:t>
            </w:r>
          </w:p>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гання арбі</w:t>
            </w:r>
            <w:r>
              <w:rPr>
                <w:rFonts w:ascii="Times New Roman" w:hAnsi="Times New Roman"/>
                <w:sz w:val="28"/>
                <w:szCs w:val="28"/>
              </w:rPr>
              <w:t>-</w:t>
            </w:r>
            <w:r w:rsidRPr="00CC159A">
              <w:rPr>
                <w:rFonts w:ascii="Times New Roman" w:hAnsi="Times New Roman"/>
                <w:sz w:val="28"/>
                <w:szCs w:val="28"/>
              </w:rPr>
              <w:t>тражного зраз</w:t>
            </w:r>
            <w:r>
              <w:rPr>
                <w:rFonts w:ascii="Times New Roman" w:hAnsi="Times New Roman"/>
                <w:sz w:val="28"/>
                <w:szCs w:val="28"/>
              </w:rPr>
              <w:t>-</w:t>
            </w:r>
          </w:p>
          <w:p w:rsidR="00181680" w:rsidRPr="00CC159A" w:rsidRDefault="004501BD" w:rsidP="00E930F8">
            <w:pPr>
              <w:spacing w:after="0" w:line="240" w:lineRule="auto"/>
              <w:ind w:right="-710"/>
              <w:rPr>
                <w:rFonts w:ascii="Times New Roman" w:hAnsi="Times New Roman"/>
                <w:sz w:val="28"/>
                <w:szCs w:val="28"/>
              </w:rPr>
            </w:pPr>
            <w:r>
              <w:rPr>
                <w:rFonts w:ascii="Times New Roman" w:hAnsi="Times New Roman"/>
                <w:sz w:val="28"/>
                <w:szCs w:val="28"/>
              </w:rPr>
              <w:t>кА</w:t>
            </w:r>
          </w:p>
        </w:tc>
        <w:tc>
          <w:tcPr>
            <w:tcW w:w="1276" w:type="dxa"/>
            <w:vAlign w:val="center"/>
          </w:tcPr>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Термін зберіган</w:t>
            </w:r>
            <w:r>
              <w:rPr>
                <w:rFonts w:ascii="Times New Roman" w:hAnsi="Times New Roman"/>
                <w:sz w:val="28"/>
                <w:szCs w:val="28"/>
              </w:rPr>
              <w:t>-</w:t>
            </w:r>
          </w:p>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ня арбі</w:t>
            </w:r>
          </w:p>
          <w:p w:rsidR="00181680" w:rsidRPr="00CC159A"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тражного зразка</w:t>
            </w:r>
          </w:p>
        </w:tc>
        <w:tc>
          <w:tcPr>
            <w:tcW w:w="1143" w:type="dxa"/>
            <w:vAlign w:val="center"/>
          </w:tcPr>
          <w:p w:rsidR="00181680"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Приміт</w:t>
            </w:r>
            <w:r>
              <w:rPr>
                <w:rFonts w:ascii="Times New Roman" w:hAnsi="Times New Roman"/>
                <w:sz w:val="28"/>
                <w:szCs w:val="28"/>
              </w:rPr>
              <w:t>-</w:t>
            </w:r>
          </w:p>
          <w:p w:rsidR="00181680" w:rsidRPr="00CC159A" w:rsidRDefault="00181680" w:rsidP="00E930F8">
            <w:pPr>
              <w:spacing w:after="0" w:line="240" w:lineRule="auto"/>
              <w:ind w:right="-710"/>
              <w:rPr>
                <w:rFonts w:ascii="Times New Roman" w:hAnsi="Times New Roman"/>
                <w:sz w:val="28"/>
                <w:szCs w:val="28"/>
              </w:rPr>
            </w:pPr>
            <w:r w:rsidRPr="00CC159A">
              <w:rPr>
                <w:rFonts w:ascii="Times New Roman" w:hAnsi="Times New Roman"/>
                <w:sz w:val="28"/>
                <w:szCs w:val="28"/>
              </w:rPr>
              <w:t>ка</w:t>
            </w:r>
          </w:p>
        </w:tc>
      </w:tr>
      <w:tr w:rsidR="00181680" w:rsidRPr="00CC159A" w:rsidTr="00E930F8">
        <w:tc>
          <w:tcPr>
            <w:tcW w:w="1188"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002"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305"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893"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276"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143" w:type="dxa"/>
            <w:vAlign w:val="center"/>
          </w:tcPr>
          <w:p w:rsidR="00181680" w:rsidRPr="00CC159A" w:rsidRDefault="00181680" w:rsidP="00E930F8">
            <w:pPr>
              <w:spacing w:after="0" w:line="240" w:lineRule="auto"/>
              <w:ind w:left="426" w:right="-710"/>
              <w:rPr>
                <w:rFonts w:ascii="Times New Roman" w:hAnsi="Times New Roman"/>
                <w:sz w:val="28"/>
                <w:szCs w:val="28"/>
              </w:rPr>
            </w:pPr>
          </w:p>
        </w:tc>
      </w:tr>
      <w:tr w:rsidR="00181680" w:rsidRPr="00CC159A" w:rsidTr="00E930F8">
        <w:tc>
          <w:tcPr>
            <w:tcW w:w="1188"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002"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305"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893"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276"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143" w:type="dxa"/>
            <w:vAlign w:val="center"/>
          </w:tcPr>
          <w:p w:rsidR="00181680" w:rsidRPr="00CC159A" w:rsidRDefault="00181680" w:rsidP="00E930F8">
            <w:pPr>
              <w:spacing w:after="0" w:line="240" w:lineRule="auto"/>
              <w:ind w:left="426" w:right="-710"/>
              <w:rPr>
                <w:rFonts w:ascii="Times New Roman" w:hAnsi="Times New Roman"/>
                <w:sz w:val="28"/>
                <w:szCs w:val="28"/>
              </w:rPr>
            </w:pPr>
          </w:p>
        </w:tc>
      </w:tr>
      <w:tr w:rsidR="00181680" w:rsidRPr="00CC159A" w:rsidTr="00E930F8">
        <w:tc>
          <w:tcPr>
            <w:tcW w:w="1188"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002"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305"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893"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276"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143" w:type="dxa"/>
            <w:vAlign w:val="center"/>
          </w:tcPr>
          <w:p w:rsidR="00181680" w:rsidRPr="00CC159A" w:rsidRDefault="00181680" w:rsidP="00E930F8">
            <w:pPr>
              <w:spacing w:after="0" w:line="240" w:lineRule="auto"/>
              <w:ind w:left="426" w:right="-710"/>
              <w:rPr>
                <w:rFonts w:ascii="Times New Roman" w:hAnsi="Times New Roman"/>
                <w:sz w:val="28"/>
                <w:szCs w:val="28"/>
              </w:rPr>
            </w:pPr>
          </w:p>
        </w:tc>
      </w:tr>
      <w:tr w:rsidR="00181680" w:rsidRPr="00CC159A" w:rsidTr="00E930F8">
        <w:tc>
          <w:tcPr>
            <w:tcW w:w="1188"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002"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305"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893"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276"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143" w:type="dxa"/>
            <w:vAlign w:val="center"/>
          </w:tcPr>
          <w:p w:rsidR="00181680" w:rsidRPr="00CC159A" w:rsidRDefault="00181680" w:rsidP="00E930F8">
            <w:pPr>
              <w:spacing w:after="0" w:line="240" w:lineRule="auto"/>
              <w:ind w:left="426" w:right="-710"/>
              <w:rPr>
                <w:rFonts w:ascii="Times New Roman" w:hAnsi="Times New Roman"/>
                <w:sz w:val="28"/>
                <w:szCs w:val="28"/>
              </w:rPr>
            </w:pPr>
          </w:p>
        </w:tc>
      </w:tr>
      <w:tr w:rsidR="00181680" w:rsidRPr="00CC159A" w:rsidTr="00E930F8">
        <w:tc>
          <w:tcPr>
            <w:tcW w:w="1188"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002"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305"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893"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276"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143" w:type="dxa"/>
            <w:vAlign w:val="center"/>
          </w:tcPr>
          <w:p w:rsidR="00181680" w:rsidRPr="00CC159A" w:rsidRDefault="00181680" w:rsidP="00E930F8">
            <w:pPr>
              <w:spacing w:after="0" w:line="240" w:lineRule="auto"/>
              <w:ind w:left="426" w:right="-710"/>
              <w:rPr>
                <w:rFonts w:ascii="Times New Roman" w:hAnsi="Times New Roman"/>
                <w:sz w:val="28"/>
                <w:szCs w:val="28"/>
              </w:rPr>
            </w:pPr>
          </w:p>
        </w:tc>
      </w:tr>
      <w:tr w:rsidR="00181680" w:rsidRPr="00CC159A" w:rsidTr="00E930F8">
        <w:tc>
          <w:tcPr>
            <w:tcW w:w="1188"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002"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2305"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893"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276" w:type="dxa"/>
            <w:vAlign w:val="center"/>
          </w:tcPr>
          <w:p w:rsidR="00181680" w:rsidRPr="00CC159A" w:rsidRDefault="00181680" w:rsidP="00E930F8">
            <w:pPr>
              <w:spacing w:after="0" w:line="240" w:lineRule="auto"/>
              <w:ind w:left="426" w:right="-710"/>
              <w:rPr>
                <w:rFonts w:ascii="Times New Roman" w:hAnsi="Times New Roman"/>
                <w:sz w:val="28"/>
                <w:szCs w:val="28"/>
              </w:rPr>
            </w:pPr>
          </w:p>
        </w:tc>
        <w:tc>
          <w:tcPr>
            <w:tcW w:w="1143" w:type="dxa"/>
            <w:vAlign w:val="center"/>
          </w:tcPr>
          <w:p w:rsidR="00181680" w:rsidRPr="00CC159A" w:rsidRDefault="00181680" w:rsidP="00E930F8">
            <w:pPr>
              <w:spacing w:after="0" w:line="240" w:lineRule="auto"/>
              <w:ind w:left="426" w:right="-710"/>
              <w:rPr>
                <w:rFonts w:ascii="Times New Roman" w:hAnsi="Times New Roman"/>
                <w:sz w:val="28"/>
                <w:szCs w:val="28"/>
              </w:rPr>
            </w:pPr>
          </w:p>
        </w:tc>
      </w:tr>
    </w:tbl>
    <w:p w:rsidR="00181680" w:rsidRPr="00CC159A" w:rsidRDefault="00181680" w:rsidP="00E930F8">
      <w:pPr>
        <w:spacing w:after="0" w:line="240" w:lineRule="auto"/>
        <w:ind w:left="426" w:right="-710"/>
        <w:rPr>
          <w:rFonts w:ascii="Times New Roman" w:hAnsi="Times New Roman"/>
          <w:sz w:val="28"/>
          <w:szCs w:val="28"/>
        </w:rPr>
      </w:pPr>
    </w:p>
    <w:p w:rsidR="00181680" w:rsidRPr="00CC159A" w:rsidRDefault="00181680" w:rsidP="00E930F8">
      <w:pPr>
        <w:spacing w:after="0" w:line="240" w:lineRule="auto"/>
        <w:ind w:left="426" w:right="-710"/>
        <w:rPr>
          <w:rFonts w:ascii="Times New Roman" w:hAnsi="Times New Roman"/>
          <w:sz w:val="28"/>
          <w:szCs w:val="28"/>
        </w:rPr>
      </w:pPr>
      <w:r>
        <w:rPr>
          <w:rFonts w:ascii="Times New Roman" w:hAnsi="Times New Roman"/>
          <w:sz w:val="28"/>
          <w:szCs w:val="28"/>
        </w:rPr>
        <w:t>Акт</w:t>
      </w:r>
      <w:r w:rsidRPr="00CC159A">
        <w:rPr>
          <w:rFonts w:ascii="Times New Roman" w:hAnsi="Times New Roman"/>
          <w:sz w:val="28"/>
          <w:szCs w:val="28"/>
        </w:rPr>
        <w:t xml:space="preserve"> складений на ________арк. у _______ примірниках</w:t>
      </w:r>
    </w:p>
    <w:p w:rsidR="00181680" w:rsidRPr="00CC159A" w:rsidRDefault="00181680" w:rsidP="00E930F8">
      <w:pPr>
        <w:spacing w:after="0" w:line="240" w:lineRule="auto"/>
        <w:ind w:left="426" w:right="-710"/>
        <w:rPr>
          <w:rFonts w:ascii="Times New Roman" w:hAnsi="Times New Roman"/>
          <w:sz w:val="28"/>
          <w:szCs w:val="28"/>
        </w:rPr>
      </w:pPr>
    </w:p>
    <w:p w:rsidR="00181680" w:rsidRPr="00CC159A" w:rsidRDefault="00181680" w:rsidP="00E930F8">
      <w:pPr>
        <w:spacing w:after="0" w:line="240" w:lineRule="auto"/>
        <w:ind w:left="426" w:right="-710"/>
        <w:rPr>
          <w:rFonts w:ascii="Times New Roman" w:hAnsi="Times New Roman"/>
          <w:sz w:val="28"/>
          <w:szCs w:val="28"/>
        </w:rPr>
      </w:pPr>
      <w:r w:rsidRPr="00CC159A">
        <w:rPr>
          <w:rFonts w:ascii="Times New Roman" w:hAnsi="Times New Roman"/>
          <w:sz w:val="28"/>
          <w:szCs w:val="28"/>
        </w:rPr>
        <w:t>Особа, яка отримала арбітражний зразок проб на збер</w:t>
      </w:r>
      <w:r>
        <w:rPr>
          <w:rFonts w:ascii="Times New Roman" w:hAnsi="Times New Roman"/>
          <w:sz w:val="28"/>
          <w:szCs w:val="28"/>
        </w:rPr>
        <w:t>еження ______________</w:t>
      </w:r>
    </w:p>
    <w:p w:rsidR="00181680" w:rsidRPr="00CC159A" w:rsidRDefault="00181680" w:rsidP="00E930F8">
      <w:pPr>
        <w:spacing w:after="0" w:line="240" w:lineRule="auto"/>
        <w:ind w:left="426" w:right="-710"/>
        <w:jc w:val="right"/>
        <w:rPr>
          <w:rFonts w:ascii="Times New Roman" w:hAnsi="Times New Roman"/>
          <w:sz w:val="28"/>
          <w:szCs w:val="28"/>
        </w:rPr>
      </w:pPr>
      <w:r w:rsidRPr="00CC159A">
        <w:rPr>
          <w:rFonts w:ascii="Times New Roman" w:hAnsi="Times New Roman"/>
          <w:sz w:val="28"/>
          <w:szCs w:val="28"/>
        </w:rPr>
        <w:t>(підпис)</w:t>
      </w:r>
    </w:p>
    <w:p w:rsidR="00181680" w:rsidRPr="00CC159A" w:rsidRDefault="00181680" w:rsidP="00E930F8">
      <w:pPr>
        <w:spacing w:before="240" w:after="0" w:line="240" w:lineRule="auto"/>
        <w:ind w:left="426" w:right="-710"/>
        <w:rPr>
          <w:rFonts w:ascii="Times New Roman" w:hAnsi="Times New Roman"/>
          <w:sz w:val="28"/>
          <w:szCs w:val="28"/>
        </w:rPr>
      </w:pPr>
      <w:r w:rsidRPr="00CC159A">
        <w:rPr>
          <w:rFonts w:ascii="Times New Roman" w:hAnsi="Times New Roman"/>
          <w:sz w:val="28"/>
          <w:szCs w:val="28"/>
        </w:rPr>
        <w:t>Від в</w:t>
      </w:r>
      <w:r w:rsidR="006E1717">
        <w:rPr>
          <w:rFonts w:ascii="Times New Roman" w:hAnsi="Times New Roman"/>
          <w:sz w:val="28"/>
          <w:szCs w:val="28"/>
        </w:rPr>
        <w:t>иконавця</w:t>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t>Від споживача</w:t>
      </w:r>
    </w:p>
    <w:p w:rsidR="00181680" w:rsidRPr="00CC159A" w:rsidRDefault="00181680" w:rsidP="00E930F8">
      <w:pPr>
        <w:spacing w:after="0" w:line="240" w:lineRule="auto"/>
        <w:ind w:left="426" w:right="-710"/>
        <w:rPr>
          <w:rFonts w:ascii="Times New Roman" w:hAnsi="Times New Roman"/>
          <w:sz w:val="28"/>
          <w:szCs w:val="28"/>
        </w:rPr>
      </w:pPr>
      <w:r w:rsidRPr="00CC159A">
        <w:rPr>
          <w:rFonts w:ascii="Times New Roman" w:hAnsi="Times New Roman"/>
          <w:sz w:val="28"/>
          <w:szCs w:val="28"/>
        </w:rPr>
        <w:t>____________________</w:t>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t>____________________</w:t>
      </w:r>
    </w:p>
    <w:p w:rsidR="00181680" w:rsidRPr="00CC159A" w:rsidRDefault="00181680" w:rsidP="00E930F8">
      <w:pPr>
        <w:spacing w:after="0" w:line="240" w:lineRule="auto"/>
        <w:ind w:left="426" w:right="-710"/>
        <w:rPr>
          <w:rFonts w:ascii="Times New Roman" w:hAnsi="Times New Roman"/>
          <w:sz w:val="28"/>
          <w:szCs w:val="28"/>
        </w:rPr>
      </w:pPr>
      <w:r w:rsidRPr="00CC159A">
        <w:rPr>
          <w:rFonts w:ascii="Times New Roman" w:hAnsi="Times New Roman"/>
          <w:sz w:val="28"/>
          <w:szCs w:val="28"/>
        </w:rPr>
        <w:t>____________________</w:t>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t>____________________</w:t>
      </w:r>
    </w:p>
    <w:p w:rsidR="00181680" w:rsidRDefault="00181680" w:rsidP="00E930F8">
      <w:pPr>
        <w:ind w:left="426" w:right="-710"/>
        <w:jc w:val="center"/>
        <w:rPr>
          <w:rFonts w:ascii="Times New Roman" w:hAnsi="Times New Roman"/>
          <w:color w:val="FF0000"/>
          <w:sz w:val="28"/>
        </w:rPr>
      </w:pPr>
      <w:r w:rsidRPr="00CC159A">
        <w:rPr>
          <w:rFonts w:ascii="Times New Roman" w:hAnsi="Times New Roman"/>
          <w:sz w:val="28"/>
          <w:szCs w:val="28"/>
        </w:rPr>
        <w:t>(підпис)</w:t>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r>
      <w:r w:rsidRPr="00CC159A">
        <w:rPr>
          <w:rFonts w:ascii="Times New Roman" w:hAnsi="Times New Roman"/>
          <w:sz w:val="28"/>
          <w:szCs w:val="28"/>
        </w:rPr>
        <w:tab/>
        <w:t>(підпис)</w:t>
      </w:r>
    </w:p>
    <w:p w:rsidR="00181680" w:rsidRDefault="00181680" w:rsidP="007C54CA">
      <w:pPr>
        <w:jc w:val="center"/>
        <w:rPr>
          <w:rFonts w:ascii="Times New Roman" w:hAnsi="Times New Roman"/>
          <w:color w:val="FF0000"/>
          <w:sz w:val="28"/>
        </w:rPr>
      </w:pPr>
    </w:p>
    <w:p w:rsidR="00181680" w:rsidRDefault="00181680" w:rsidP="00E930F8">
      <w:pPr>
        <w:spacing w:after="0" w:line="240" w:lineRule="auto"/>
        <w:ind w:left="6237"/>
        <w:rPr>
          <w:rFonts w:ascii="Times New Roman" w:hAnsi="Times New Roman"/>
          <w:sz w:val="28"/>
          <w:szCs w:val="28"/>
        </w:rPr>
      </w:pPr>
      <w:r w:rsidRPr="00CC159A">
        <w:rPr>
          <w:rFonts w:ascii="Times New Roman" w:hAnsi="Times New Roman"/>
          <w:sz w:val="28"/>
          <w:szCs w:val="28"/>
        </w:rPr>
        <w:t xml:space="preserve">Додаток </w:t>
      </w:r>
      <w:r>
        <w:rPr>
          <w:rFonts w:ascii="Times New Roman" w:hAnsi="Times New Roman"/>
          <w:sz w:val="28"/>
          <w:szCs w:val="28"/>
        </w:rPr>
        <w:t>2</w:t>
      </w:r>
    </w:p>
    <w:p w:rsidR="00181680" w:rsidRDefault="00181680" w:rsidP="00E930F8">
      <w:pPr>
        <w:spacing w:after="0" w:line="240" w:lineRule="auto"/>
        <w:ind w:left="6237"/>
        <w:rPr>
          <w:rStyle w:val="2"/>
          <w:rFonts w:ascii="Times New Roman" w:hAnsi="Times New Roman"/>
          <w:color w:val="000000"/>
          <w:sz w:val="28"/>
          <w:szCs w:val="28"/>
          <w:lang w:eastAsia="uk-UA"/>
        </w:rPr>
      </w:pPr>
      <w:r>
        <w:rPr>
          <w:rStyle w:val="2"/>
          <w:rFonts w:ascii="Times New Roman" w:hAnsi="Times New Roman"/>
          <w:color w:val="000000"/>
          <w:sz w:val="28"/>
          <w:szCs w:val="28"/>
          <w:lang w:eastAsia="uk-UA"/>
        </w:rPr>
        <w:t>до Порядку</w:t>
      </w:r>
    </w:p>
    <w:p w:rsidR="00181680" w:rsidRPr="00CC159A" w:rsidRDefault="00181680" w:rsidP="00E930F8">
      <w:pPr>
        <w:jc w:val="right"/>
        <w:rPr>
          <w:rFonts w:ascii="Times New Roman" w:hAnsi="Times New Roman"/>
          <w:sz w:val="28"/>
          <w:szCs w:val="28"/>
        </w:rPr>
      </w:pPr>
    </w:p>
    <w:p w:rsidR="00181680" w:rsidRPr="00CC159A" w:rsidRDefault="00181680" w:rsidP="00E930F8">
      <w:pPr>
        <w:spacing w:after="0" w:line="240" w:lineRule="auto"/>
        <w:ind w:left="567" w:right="-851"/>
        <w:jc w:val="center"/>
        <w:rPr>
          <w:rFonts w:ascii="Times New Roman" w:hAnsi="Times New Roman"/>
          <w:sz w:val="28"/>
          <w:szCs w:val="28"/>
        </w:rPr>
      </w:pPr>
      <w:r w:rsidRPr="00CC159A">
        <w:rPr>
          <w:rStyle w:val="20"/>
          <w:rFonts w:ascii="Times New Roman" w:hAnsi="Times New Roman"/>
          <w:color w:val="000000"/>
          <w:sz w:val="28"/>
          <w:szCs w:val="28"/>
          <w:lang w:eastAsia="uk-UA"/>
        </w:rPr>
        <w:t>АКТ</w:t>
      </w:r>
    </w:p>
    <w:p w:rsidR="00181680" w:rsidRPr="00E930F8" w:rsidRDefault="00181680" w:rsidP="00E930F8">
      <w:pPr>
        <w:pStyle w:val="af0"/>
        <w:shd w:val="clear" w:color="auto" w:fill="auto"/>
        <w:spacing w:line="240" w:lineRule="auto"/>
        <w:ind w:left="567" w:right="-851" w:firstLine="0"/>
        <w:jc w:val="center"/>
        <w:rPr>
          <w:rStyle w:val="12"/>
          <w:rFonts w:ascii="Times New Roman" w:hAnsi="Times New Roman"/>
          <w:color w:val="000000"/>
          <w:sz w:val="28"/>
          <w:szCs w:val="28"/>
          <w:lang w:val="uk-UA" w:eastAsia="uk-UA"/>
        </w:rPr>
      </w:pPr>
      <w:r w:rsidRPr="00E930F8">
        <w:rPr>
          <w:rStyle w:val="12"/>
          <w:rFonts w:ascii="Times New Roman" w:hAnsi="Times New Roman"/>
          <w:color w:val="000000"/>
          <w:sz w:val="28"/>
          <w:szCs w:val="28"/>
          <w:lang w:val="uk-UA" w:eastAsia="uk-UA"/>
        </w:rPr>
        <w:t>розпечатування арбітражних проб стічних вод</w:t>
      </w:r>
    </w:p>
    <w:p w:rsidR="00181680" w:rsidRPr="00CC159A" w:rsidRDefault="00181680" w:rsidP="00E930F8">
      <w:pPr>
        <w:spacing w:after="0" w:line="240" w:lineRule="auto"/>
        <w:ind w:left="567" w:right="-851"/>
        <w:jc w:val="center"/>
        <w:rPr>
          <w:rFonts w:ascii="Times New Roman" w:hAnsi="Times New Roman"/>
          <w:sz w:val="28"/>
          <w:szCs w:val="28"/>
        </w:rPr>
      </w:pPr>
      <w:r w:rsidRPr="00CC159A">
        <w:rPr>
          <w:rFonts w:ascii="Times New Roman" w:hAnsi="Times New Roman"/>
          <w:sz w:val="28"/>
          <w:szCs w:val="28"/>
        </w:rPr>
        <w:t>від «______» ________________ 20____ року</w:t>
      </w:r>
    </w:p>
    <w:p w:rsidR="00181680" w:rsidRPr="00CC159A" w:rsidRDefault="00181680" w:rsidP="00E930F8">
      <w:pPr>
        <w:spacing w:before="120"/>
        <w:ind w:left="567" w:right="-851"/>
        <w:jc w:val="both"/>
        <w:rPr>
          <w:rFonts w:ascii="Times New Roman" w:hAnsi="Times New Roman"/>
          <w:sz w:val="28"/>
          <w:szCs w:val="28"/>
        </w:rPr>
      </w:pPr>
      <w:r w:rsidRPr="00CC159A">
        <w:rPr>
          <w:rFonts w:ascii="Times New Roman" w:hAnsi="Times New Roman"/>
          <w:sz w:val="28"/>
          <w:szCs w:val="28"/>
        </w:rPr>
        <w:t>Комісією у складі:</w:t>
      </w:r>
    </w:p>
    <w:p w:rsidR="00181680" w:rsidRDefault="00181680" w:rsidP="00E930F8">
      <w:pPr>
        <w:pStyle w:val="af3"/>
        <w:spacing w:after="0" w:line="240" w:lineRule="auto"/>
        <w:ind w:left="567" w:right="-851"/>
        <w:rPr>
          <w:rFonts w:ascii="Times New Roman" w:hAnsi="Times New Roman"/>
          <w:sz w:val="28"/>
          <w:szCs w:val="28"/>
          <w:lang w:val="uk-UA"/>
        </w:rPr>
      </w:pPr>
      <w:r w:rsidRPr="00CC159A">
        <w:rPr>
          <w:rFonts w:ascii="Times New Roman" w:hAnsi="Times New Roman"/>
          <w:sz w:val="28"/>
          <w:szCs w:val="28"/>
          <w:lang w:val="uk-UA"/>
        </w:rPr>
        <w:t xml:space="preserve">Представника </w:t>
      </w:r>
      <w:r w:rsidR="00D6046B">
        <w:rPr>
          <w:rFonts w:ascii="Times New Roman" w:hAnsi="Times New Roman"/>
          <w:sz w:val="28"/>
          <w:szCs w:val="28"/>
          <w:lang w:val="uk-UA"/>
        </w:rPr>
        <w:t>виконавця</w:t>
      </w:r>
      <w:r w:rsidRPr="00CC159A">
        <w:rPr>
          <w:rFonts w:ascii="Times New Roman" w:hAnsi="Times New Roman"/>
          <w:sz w:val="28"/>
          <w:szCs w:val="28"/>
          <w:lang w:val="uk-UA"/>
        </w:rPr>
        <w:t>__</w:t>
      </w:r>
      <w:r>
        <w:rPr>
          <w:rFonts w:ascii="Times New Roman" w:hAnsi="Times New Roman"/>
          <w:sz w:val="28"/>
          <w:szCs w:val="28"/>
          <w:lang w:val="uk-UA"/>
        </w:rPr>
        <w:t>___________________________________________</w:t>
      </w:r>
    </w:p>
    <w:p w:rsidR="00181680" w:rsidRPr="00CC159A" w:rsidRDefault="00181680" w:rsidP="00E930F8">
      <w:pPr>
        <w:pStyle w:val="af3"/>
        <w:spacing w:after="0" w:line="240" w:lineRule="auto"/>
        <w:ind w:left="567" w:right="-851"/>
        <w:rPr>
          <w:rFonts w:ascii="Times New Roman" w:hAnsi="Times New Roman"/>
          <w:sz w:val="28"/>
          <w:szCs w:val="28"/>
          <w:lang w:val="uk-UA"/>
        </w:rPr>
      </w:pPr>
      <w:r>
        <w:rPr>
          <w:rFonts w:ascii="Times New Roman" w:hAnsi="Times New Roman"/>
          <w:sz w:val="28"/>
          <w:szCs w:val="28"/>
          <w:lang w:val="uk-UA"/>
        </w:rPr>
        <w:t>__________________________________________________________________</w:t>
      </w:r>
    </w:p>
    <w:p w:rsidR="00181680" w:rsidRPr="00E73FB1" w:rsidRDefault="00181680" w:rsidP="00E930F8">
      <w:pPr>
        <w:pStyle w:val="af3"/>
        <w:spacing w:after="0" w:line="240" w:lineRule="auto"/>
        <w:ind w:left="567" w:right="-851"/>
        <w:jc w:val="center"/>
        <w:rPr>
          <w:rFonts w:ascii="Times New Roman" w:hAnsi="Times New Roman"/>
          <w:sz w:val="24"/>
          <w:szCs w:val="24"/>
          <w:lang w:val="uk-UA"/>
        </w:rPr>
      </w:pPr>
      <w:r w:rsidRPr="00E73FB1">
        <w:rPr>
          <w:rFonts w:ascii="Times New Roman" w:hAnsi="Times New Roman"/>
          <w:sz w:val="24"/>
          <w:szCs w:val="24"/>
          <w:lang w:val="uk-UA"/>
        </w:rPr>
        <w:t>(назва підприємства /організації ,посада, прізвище, ім'я, по батькові, телефон)</w:t>
      </w:r>
    </w:p>
    <w:p w:rsidR="00181680" w:rsidRPr="00CC159A" w:rsidRDefault="00181680" w:rsidP="00E930F8">
      <w:pPr>
        <w:pStyle w:val="af3"/>
        <w:spacing w:before="120" w:after="0" w:line="240" w:lineRule="auto"/>
        <w:ind w:left="567" w:right="-851"/>
        <w:rPr>
          <w:rFonts w:ascii="Times New Roman" w:hAnsi="Times New Roman"/>
          <w:sz w:val="28"/>
          <w:szCs w:val="28"/>
          <w:lang w:val="uk-UA"/>
        </w:rPr>
      </w:pPr>
      <w:r>
        <w:rPr>
          <w:rFonts w:ascii="Times New Roman" w:hAnsi="Times New Roman"/>
          <w:sz w:val="28"/>
          <w:szCs w:val="28"/>
          <w:lang w:val="uk-UA"/>
        </w:rPr>
        <w:t>у присутності уповноваже</w:t>
      </w:r>
      <w:r w:rsidRPr="00CC159A">
        <w:rPr>
          <w:rFonts w:ascii="Times New Roman" w:hAnsi="Times New Roman"/>
          <w:sz w:val="28"/>
          <w:szCs w:val="28"/>
          <w:lang w:val="uk-UA"/>
        </w:rPr>
        <w:t>ного представника спожива</w:t>
      </w:r>
      <w:r>
        <w:rPr>
          <w:rFonts w:ascii="Times New Roman" w:hAnsi="Times New Roman"/>
          <w:sz w:val="28"/>
          <w:szCs w:val="28"/>
          <w:lang w:val="uk-UA"/>
        </w:rPr>
        <w:t>ча_________________</w:t>
      </w:r>
    </w:p>
    <w:p w:rsidR="00181680" w:rsidRPr="00CC159A" w:rsidRDefault="00181680" w:rsidP="00E930F8">
      <w:pPr>
        <w:pStyle w:val="af3"/>
        <w:spacing w:after="0" w:line="240" w:lineRule="auto"/>
        <w:ind w:left="567" w:right="-851"/>
        <w:rPr>
          <w:rFonts w:ascii="Times New Roman" w:hAnsi="Times New Roman"/>
          <w:sz w:val="28"/>
          <w:szCs w:val="28"/>
          <w:lang w:val="uk-UA"/>
        </w:rPr>
      </w:pPr>
      <w:r w:rsidRPr="00CC159A">
        <w:rPr>
          <w:rFonts w:ascii="Times New Roman" w:hAnsi="Times New Roman"/>
          <w:sz w:val="28"/>
          <w:szCs w:val="28"/>
          <w:lang w:val="uk-UA"/>
        </w:rPr>
        <w:t>__________________________________________________</w:t>
      </w:r>
      <w:r>
        <w:rPr>
          <w:rFonts w:ascii="Times New Roman" w:hAnsi="Times New Roman"/>
          <w:sz w:val="28"/>
          <w:szCs w:val="28"/>
          <w:lang w:val="uk-UA"/>
        </w:rPr>
        <w:t>______________</w:t>
      </w:r>
    </w:p>
    <w:p w:rsidR="00181680" w:rsidRPr="00E73FB1" w:rsidRDefault="00181680" w:rsidP="00E930F8">
      <w:pPr>
        <w:pStyle w:val="af3"/>
        <w:spacing w:after="0" w:line="240" w:lineRule="auto"/>
        <w:ind w:left="567" w:right="-851"/>
        <w:jc w:val="center"/>
        <w:rPr>
          <w:rFonts w:ascii="Times New Roman" w:hAnsi="Times New Roman"/>
          <w:sz w:val="24"/>
          <w:szCs w:val="24"/>
          <w:lang w:val="uk-UA"/>
        </w:rPr>
      </w:pPr>
      <w:r w:rsidRPr="00E73FB1">
        <w:rPr>
          <w:rFonts w:ascii="Times New Roman" w:hAnsi="Times New Roman"/>
          <w:sz w:val="24"/>
          <w:szCs w:val="24"/>
          <w:lang w:val="uk-UA"/>
        </w:rPr>
        <w:t>(назва підприємства /організації, посада, прізвище, ім’я, по батькові, телефон)</w:t>
      </w:r>
    </w:p>
    <w:p w:rsidR="00181680" w:rsidRPr="00CC159A" w:rsidRDefault="00181680" w:rsidP="00E930F8">
      <w:pPr>
        <w:pStyle w:val="210"/>
        <w:shd w:val="clear" w:color="auto" w:fill="auto"/>
        <w:spacing w:before="120" w:after="0" w:line="240" w:lineRule="auto"/>
        <w:ind w:left="567" w:right="-851" w:firstLine="0"/>
        <w:rPr>
          <w:rStyle w:val="20"/>
          <w:rFonts w:ascii="Times New Roman" w:hAnsi="Times New Roman"/>
          <w:color w:val="000000"/>
          <w:sz w:val="28"/>
          <w:szCs w:val="28"/>
          <w:lang w:val="uk-UA" w:eastAsia="uk-UA"/>
        </w:rPr>
      </w:pPr>
      <w:r w:rsidRPr="00CC159A">
        <w:rPr>
          <w:rStyle w:val="20"/>
          <w:rFonts w:ascii="Times New Roman" w:hAnsi="Times New Roman"/>
          <w:color w:val="000000"/>
          <w:sz w:val="28"/>
          <w:szCs w:val="28"/>
          <w:lang w:val="uk-UA" w:eastAsia="uk-UA"/>
        </w:rPr>
        <w:t>у присутності представника лабораторії _________________________________________________</w:t>
      </w:r>
      <w:r>
        <w:rPr>
          <w:rStyle w:val="20"/>
          <w:rFonts w:ascii="Times New Roman" w:hAnsi="Times New Roman"/>
          <w:color w:val="000000"/>
          <w:sz w:val="28"/>
          <w:szCs w:val="28"/>
          <w:lang w:val="uk-UA" w:eastAsia="uk-UA"/>
        </w:rPr>
        <w:t>_________________</w:t>
      </w:r>
    </w:p>
    <w:p w:rsidR="00181680" w:rsidRPr="00E73FB1" w:rsidRDefault="00181680" w:rsidP="00E930F8">
      <w:pPr>
        <w:pStyle w:val="210"/>
        <w:shd w:val="clear" w:color="auto" w:fill="auto"/>
        <w:spacing w:after="0" w:line="240" w:lineRule="auto"/>
        <w:ind w:left="567" w:right="-851" w:firstLine="0"/>
        <w:jc w:val="center"/>
        <w:rPr>
          <w:rStyle w:val="20"/>
          <w:rFonts w:ascii="Times New Roman" w:hAnsi="Times New Roman"/>
          <w:color w:val="000000"/>
          <w:sz w:val="24"/>
          <w:szCs w:val="24"/>
          <w:lang w:val="uk-UA" w:eastAsia="uk-UA"/>
        </w:rPr>
      </w:pPr>
      <w:r w:rsidRPr="00E73FB1">
        <w:rPr>
          <w:rFonts w:ascii="Times New Roman" w:hAnsi="Times New Roman"/>
          <w:sz w:val="24"/>
          <w:szCs w:val="24"/>
          <w:lang w:val="uk-UA"/>
        </w:rPr>
        <w:t>(посада, прізвище, ім'я, по батькові</w:t>
      </w:r>
      <w:r>
        <w:rPr>
          <w:rFonts w:ascii="Times New Roman" w:hAnsi="Times New Roman"/>
          <w:sz w:val="24"/>
          <w:szCs w:val="24"/>
          <w:lang w:val="uk-UA"/>
        </w:rPr>
        <w:t>, підпис)</w:t>
      </w:r>
    </w:p>
    <w:p w:rsidR="00181680" w:rsidRPr="00CC159A" w:rsidRDefault="00181680" w:rsidP="00E930F8">
      <w:pPr>
        <w:pStyle w:val="210"/>
        <w:shd w:val="clear" w:color="auto" w:fill="auto"/>
        <w:spacing w:after="0" w:line="240" w:lineRule="auto"/>
        <w:ind w:left="567" w:right="-851" w:firstLine="0"/>
        <w:rPr>
          <w:rStyle w:val="20"/>
          <w:rFonts w:ascii="Times New Roman" w:hAnsi="Times New Roman"/>
          <w:color w:val="000000"/>
          <w:sz w:val="28"/>
          <w:szCs w:val="28"/>
          <w:lang w:val="uk-UA" w:eastAsia="uk-UA"/>
        </w:rPr>
      </w:pPr>
      <w:r w:rsidRPr="00CC159A">
        <w:rPr>
          <w:rStyle w:val="20"/>
          <w:rFonts w:ascii="Times New Roman" w:hAnsi="Times New Roman"/>
          <w:color w:val="000000"/>
          <w:sz w:val="28"/>
          <w:szCs w:val="28"/>
          <w:lang w:val="uk-UA" w:eastAsia="uk-UA"/>
        </w:rPr>
        <w:t>_________________________________________________</w:t>
      </w:r>
      <w:r>
        <w:rPr>
          <w:rStyle w:val="20"/>
          <w:rFonts w:ascii="Times New Roman" w:hAnsi="Times New Roman"/>
          <w:color w:val="000000"/>
          <w:sz w:val="28"/>
          <w:szCs w:val="28"/>
          <w:lang w:val="uk-UA" w:eastAsia="uk-UA"/>
        </w:rPr>
        <w:t>_________________</w:t>
      </w:r>
    </w:p>
    <w:p w:rsidR="00181680" w:rsidRPr="00CC159A" w:rsidRDefault="00181680" w:rsidP="00E930F8">
      <w:pPr>
        <w:pStyle w:val="210"/>
        <w:shd w:val="clear" w:color="auto" w:fill="auto"/>
        <w:spacing w:after="0" w:line="240" w:lineRule="auto"/>
        <w:ind w:left="567" w:right="-851" w:firstLine="0"/>
        <w:rPr>
          <w:rFonts w:ascii="Times New Roman" w:hAnsi="Times New Roman"/>
          <w:sz w:val="28"/>
          <w:szCs w:val="28"/>
          <w:lang w:val="uk-UA"/>
        </w:rPr>
      </w:pPr>
    </w:p>
    <w:p w:rsidR="00181680" w:rsidRPr="00CC159A" w:rsidRDefault="00181680" w:rsidP="00D6046B">
      <w:pPr>
        <w:pStyle w:val="210"/>
        <w:shd w:val="clear" w:color="auto" w:fill="auto"/>
        <w:tabs>
          <w:tab w:val="left" w:leader="underscore" w:pos="7315"/>
        </w:tabs>
        <w:spacing w:after="0" w:line="240" w:lineRule="auto"/>
        <w:ind w:left="567" w:right="-851" w:firstLine="0"/>
        <w:jc w:val="both"/>
        <w:rPr>
          <w:rStyle w:val="2"/>
          <w:rFonts w:ascii="Times New Roman" w:hAnsi="Times New Roman"/>
          <w:color w:val="000000"/>
          <w:sz w:val="28"/>
          <w:szCs w:val="28"/>
          <w:lang w:val="uk-UA" w:eastAsia="uk-UA"/>
        </w:rPr>
      </w:pPr>
      <w:r>
        <w:rPr>
          <w:rStyle w:val="20"/>
          <w:rFonts w:ascii="Times New Roman" w:hAnsi="Times New Roman"/>
          <w:color w:val="000000"/>
          <w:sz w:val="28"/>
          <w:szCs w:val="28"/>
          <w:lang w:val="uk-UA" w:eastAsia="uk-UA"/>
        </w:rPr>
        <w:t xml:space="preserve">Відповідно до Правил </w:t>
      </w:r>
      <w:r w:rsidR="00D6046B">
        <w:rPr>
          <w:rStyle w:val="20"/>
          <w:rFonts w:ascii="Times New Roman" w:hAnsi="Times New Roman"/>
          <w:color w:val="000000"/>
          <w:sz w:val="28"/>
          <w:szCs w:val="28"/>
          <w:lang w:val="uk-UA" w:eastAsia="uk-UA"/>
        </w:rPr>
        <w:t>приймання стічних вод до систем</w:t>
      </w:r>
      <w:r>
        <w:rPr>
          <w:rStyle w:val="20"/>
          <w:rFonts w:ascii="Times New Roman" w:hAnsi="Times New Roman"/>
          <w:color w:val="000000"/>
          <w:sz w:val="28"/>
          <w:szCs w:val="28"/>
          <w:lang w:val="uk-UA" w:eastAsia="uk-UA"/>
        </w:rPr>
        <w:t xml:space="preserve"> централізованого водовідведення </w:t>
      </w:r>
      <w:r w:rsidR="00D6046B">
        <w:rPr>
          <w:rStyle w:val="20"/>
          <w:rFonts w:ascii="Times New Roman" w:hAnsi="Times New Roman"/>
          <w:color w:val="000000"/>
          <w:sz w:val="28"/>
          <w:szCs w:val="28"/>
          <w:lang w:val="uk-UA" w:eastAsia="uk-UA"/>
        </w:rPr>
        <w:t>Піщанської сільської територіальної громади</w:t>
      </w:r>
      <w:r>
        <w:rPr>
          <w:rStyle w:val="20"/>
          <w:rFonts w:ascii="Times New Roman" w:hAnsi="Times New Roman"/>
          <w:color w:val="000000"/>
          <w:sz w:val="28"/>
          <w:szCs w:val="28"/>
          <w:lang w:val="uk-UA" w:eastAsia="uk-UA"/>
        </w:rPr>
        <w:t xml:space="preserve"> </w:t>
      </w:r>
      <w:r w:rsidRPr="00CC159A">
        <w:rPr>
          <w:rStyle w:val="20"/>
          <w:rFonts w:ascii="Times New Roman" w:hAnsi="Times New Roman"/>
          <w:color w:val="000000"/>
          <w:sz w:val="28"/>
          <w:szCs w:val="28"/>
          <w:lang w:val="uk-UA" w:eastAsia="uk-UA"/>
        </w:rPr>
        <w:t xml:space="preserve">№ </w:t>
      </w:r>
      <w:r>
        <w:rPr>
          <w:rStyle w:val="20"/>
          <w:rFonts w:ascii="Times New Roman" w:hAnsi="Times New Roman"/>
          <w:color w:val="000000"/>
          <w:sz w:val="28"/>
          <w:szCs w:val="28"/>
          <w:lang w:val="uk-UA" w:eastAsia="uk-UA"/>
        </w:rPr>
        <w:t>____ від _____________</w:t>
      </w:r>
      <w:r w:rsidR="00D6046B">
        <w:rPr>
          <w:rStyle w:val="20"/>
          <w:rFonts w:ascii="Times New Roman" w:hAnsi="Times New Roman"/>
          <w:color w:val="000000"/>
          <w:sz w:val="28"/>
          <w:szCs w:val="28"/>
          <w:lang w:val="uk-UA" w:eastAsia="uk-UA"/>
        </w:rPr>
        <w:t xml:space="preserve"> </w:t>
      </w:r>
      <w:r w:rsidRPr="00CC159A">
        <w:rPr>
          <w:rStyle w:val="20"/>
          <w:rFonts w:ascii="Times New Roman" w:hAnsi="Times New Roman"/>
          <w:color w:val="000000"/>
          <w:sz w:val="28"/>
          <w:szCs w:val="28"/>
          <w:lang w:val="uk-UA" w:eastAsia="uk-UA"/>
        </w:rPr>
        <w:t xml:space="preserve">проведено розпечатування </w:t>
      </w:r>
      <w:r w:rsidRPr="00CC159A">
        <w:rPr>
          <w:rStyle w:val="2"/>
          <w:rFonts w:ascii="Times New Roman" w:hAnsi="Times New Roman"/>
          <w:color w:val="000000"/>
          <w:sz w:val="28"/>
          <w:szCs w:val="28"/>
          <w:lang w:val="uk-UA" w:eastAsia="uk-UA"/>
        </w:rPr>
        <w:t>проб для проведення арбітражних вимірювань</w:t>
      </w:r>
    </w:p>
    <w:p w:rsidR="00181680" w:rsidRPr="00CC159A" w:rsidRDefault="00181680" w:rsidP="00E930F8">
      <w:pPr>
        <w:pStyle w:val="210"/>
        <w:shd w:val="clear" w:color="auto" w:fill="auto"/>
        <w:tabs>
          <w:tab w:val="left" w:leader="underscore" w:pos="7315"/>
        </w:tabs>
        <w:spacing w:after="0" w:line="240" w:lineRule="auto"/>
        <w:ind w:left="567" w:right="-851" w:firstLine="0"/>
        <w:rPr>
          <w:rStyle w:val="20"/>
          <w:rFonts w:ascii="Times New Roman" w:hAnsi="Times New Roman"/>
          <w:color w:val="000000"/>
          <w:sz w:val="28"/>
          <w:szCs w:val="28"/>
          <w:lang w:val="uk-UA" w:eastAsia="uk-UA"/>
        </w:rPr>
      </w:pPr>
    </w:p>
    <w:tbl>
      <w:tblPr>
        <w:tblW w:w="4534" w:type="pct"/>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697"/>
        <w:gridCol w:w="826"/>
        <w:gridCol w:w="3199"/>
      </w:tblGrid>
      <w:tr w:rsidR="00181680" w:rsidRPr="00CC159A" w:rsidTr="00E930F8">
        <w:tc>
          <w:tcPr>
            <w:tcW w:w="957" w:type="dxa"/>
            <w:vAlign w:val="center"/>
          </w:tcPr>
          <w:p w:rsidR="00181680" w:rsidRDefault="00181680" w:rsidP="00E930F8">
            <w:pPr>
              <w:pStyle w:val="210"/>
              <w:shd w:val="clear" w:color="auto" w:fill="auto"/>
              <w:tabs>
                <w:tab w:val="left" w:leader="underscore" w:pos="7315"/>
              </w:tabs>
              <w:spacing w:after="0" w:line="240" w:lineRule="auto"/>
              <w:ind w:right="-851" w:firstLine="0"/>
              <w:rPr>
                <w:rFonts w:ascii="Times New Roman" w:hAnsi="Times New Roman"/>
                <w:color w:val="000000"/>
                <w:sz w:val="28"/>
                <w:szCs w:val="28"/>
                <w:lang w:val="uk-UA" w:eastAsia="uk-UA"/>
              </w:rPr>
            </w:pPr>
            <w:r w:rsidRPr="00CC159A">
              <w:rPr>
                <w:rFonts w:ascii="Times New Roman" w:hAnsi="Times New Roman"/>
                <w:color w:val="000000"/>
                <w:sz w:val="28"/>
                <w:szCs w:val="28"/>
                <w:lang w:val="uk-UA" w:eastAsia="uk-UA"/>
              </w:rPr>
              <w:t>№ про</w:t>
            </w:r>
          </w:p>
          <w:p w:rsidR="00181680" w:rsidRPr="00CC159A" w:rsidRDefault="00181680" w:rsidP="00E930F8">
            <w:pPr>
              <w:pStyle w:val="210"/>
              <w:shd w:val="clear" w:color="auto" w:fill="auto"/>
              <w:tabs>
                <w:tab w:val="left" w:leader="underscore" w:pos="7315"/>
              </w:tabs>
              <w:spacing w:after="0" w:line="240" w:lineRule="auto"/>
              <w:ind w:right="-851" w:firstLine="0"/>
              <w:rPr>
                <w:rStyle w:val="20"/>
                <w:rFonts w:ascii="Times New Roman" w:hAnsi="Times New Roman"/>
                <w:color w:val="000000"/>
                <w:sz w:val="28"/>
                <w:szCs w:val="28"/>
                <w:lang w:val="uk-UA" w:eastAsia="uk-UA"/>
              </w:rPr>
            </w:pPr>
            <w:r w:rsidRPr="00CC159A">
              <w:rPr>
                <w:rFonts w:ascii="Times New Roman" w:hAnsi="Times New Roman"/>
                <w:color w:val="000000"/>
                <w:sz w:val="28"/>
                <w:szCs w:val="28"/>
                <w:lang w:val="uk-UA" w:eastAsia="uk-UA"/>
              </w:rPr>
              <w:t>би</w:t>
            </w:r>
          </w:p>
        </w:tc>
        <w:tc>
          <w:tcPr>
            <w:tcW w:w="3697" w:type="dxa"/>
            <w:vAlign w:val="center"/>
          </w:tcPr>
          <w:p w:rsidR="00181680" w:rsidRDefault="00181680" w:rsidP="00E930F8">
            <w:pPr>
              <w:pStyle w:val="210"/>
              <w:shd w:val="clear" w:color="auto" w:fill="auto"/>
              <w:tabs>
                <w:tab w:val="left" w:leader="underscore" w:pos="7315"/>
              </w:tabs>
              <w:spacing w:after="0" w:line="240" w:lineRule="auto"/>
              <w:ind w:right="-851" w:firstLine="0"/>
              <w:rPr>
                <w:rFonts w:ascii="Times New Roman" w:hAnsi="Times New Roman"/>
                <w:color w:val="000000"/>
                <w:sz w:val="28"/>
                <w:szCs w:val="28"/>
                <w:lang w:val="uk-UA" w:eastAsia="uk-UA"/>
              </w:rPr>
            </w:pPr>
            <w:r w:rsidRPr="00CC159A">
              <w:rPr>
                <w:rFonts w:ascii="Times New Roman" w:hAnsi="Times New Roman"/>
                <w:color w:val="000000"/>
                <w:sz w:val="28"/>
                <w:szCs w:val="28"/>
                <w:lang w:val="uk-UA" w:eastAsia="uk-UA"/>
              </w:rPr>
              <w:t>Позначка про стан опечату</w:t>
            </w:r>
            <w:r>
              <w:rPr>
                <w:rFonts w:ascii="Times New Roman" w:hAnsi="Times New Roman"/>
                <w:color w:val="000000"/>
                <w:sz w:val="28"/>
                <w:szCs w:val="28"/>
                <w:lang w:val="uk-UA" w:eastAsia="uk-UA"/>
              </w:rPr>
              <w:t>-</w:t>
            </w:r>
          </w:p>
          <w:p w:rsidR="00181680" w:rsidRPr="00CC159A" w:rsidRDefault="00181680" w:rsidP="00E930F8">
            <w:pPr>
              <w:pStyle w:val="210"/>
              <w:shd w:val="clear" w:color="auto" w:fill="auto"/>
              <w:tabs>
                <w:tab w:val="left" w:leader="underscore" w:pos="7315"/>
              </w:tabs>
              <w:spacing w:after="0" w:line="240" w:lineRule="auto"/>
              <w:ind w:right="-851" w:firstLine="0"/>
              <w:rPr>
                <w:rStyle w:val="20"/>
                <w:rFonts w:ascii="Times New Roman" w:hAnsi="Times New Roman"/>
                <w:color w:val="000000"/>
                <w:sz w:val="28"/>
                <w:szCs w:val="28"/>
                <w:lang w:val="uk-UA" w:eastAsia="uk-UA"/>
              </w:rPr>
            </w:pPr>
            <w:r w:rsidRPr="00CC159A">
              <w:rPr>
                <w:rFonts w:ascii="Times New Roman" w:hAnsi="Times New Roman"/>
                <w:color w:val="000000"/>
                <w:sz w:val="28"/>
                <w:szCs w:val="28"/>
                <w:lang w:val="uk-UA" w:eastAsia="uk-UA"/>
              </w:rPr>
              <w:t>вання проби для аналізу</w:t>
            </w:r>
          </w:p>
        </w:tc>
        <w:tc>
          <w:tcPr>
            <w:tcW w:w="826" w:type="dxa"/>
            <w:vAlign w:val="center"/>
          </w:tcPr>
          <w:p w:rsidR="00181680" w:rsidRPr="00CC159A" w:rsidRDefault="00181680" w:rsidP="00E930F8">
            <w:pPr>
              <w:pStyle w:val="210"/>
              <w:shd w:val="clear" w:color="auto" w:fill="auto"/>
              <w:tabs>
                <w:tab w:val="left" w:leader="underscore" w:pos="7315"/>
              </w:tabs>
              <w:spacing w:after="0" w:line="240" w:lineRule="auto"/>
              <w:ind w:right="-851" w:firstLine="0"/>
              <w:rPr>
                <w:rStyle w:val="20"/>
                <w:rFonts w:ascii="Times New Roman" w:hAnsi="Times New Roman"/>
                <w:color w:val="000000"/>
                <w:sz w:val="28"/>
                <w:szCs w:val="28"/>
                <w:lang w:val="uk-UA" w:eastAsia="uk-UA"/>
              </w:rPr>
            </w:pPr>
            <w:r w:rsidRPr="00CC159A">
              <w:rPr>
                <w:rStyle w:val="20"/>
                <w:rFonts w:ascii="Times New Roman" w:hAnsi="Times New Roman"/>
                <w:color w:val="000000"/>
                <w:sz w:val="28"/>
                <w:szCs w:val="28"/>
                <w:lang w:val="uk-UA" w:eastAsia="uk-UA"/>
              </w:rPr>
              <w:t>Час</w:t>
            </w:r>
          </w:p>
        </w:tc>
        <w:tc>
          <w:tcPr>
            <w:tcW w:w="3199" w:type="dxa"/>
            <w:vAlign w:val="center"/>
          </w:tcPr>
          <w:p w:rsidR="00181680" w:rsidRDefault="00181680" w:rsidP="00E930F8">
            <w:pPr>
              <w:pStyle w:val="210"/>
              <w:shd w:val="clear" w:color="auto" w:fill="auto"/>
              <w:tabs>
                <w:tab w:val="left" w:leader="underscore" w:pos="7315"/>
              </w:tabs>
              <w:spacing w:after="0" w:line="240" w:lineRule="auto"/>
              <w:ind w:right="-851" w:firstLine="0"/>
              <w:rPr>
                <w:rFonts w:ascii="Times New Roman" w:hAnsi="Times New Roman"/>
                <w:color w:val="000000"/>
                <w:sz w:val="28"/>
                <w:szCs w:val="28"/>
                <w:lang w:val="uk-UA" w:eastAsia="uk-UA"/>
              </w:rPr>
            </w:pPr>
            <w:r w:rsidRPr="00CC159A">
              <w:rPr>
                <w:rFonts w:ascii="Times New Roman" w:hAnsi="Times New Roman"/>
                <w:color w:val="000000"/>
                <w:sz w:val="28"/>
                <w:szCs w:val="28"/>
                <w:lang w:val="uk-UA" w:eastAsia="uk-UA"/>
              </w:rPr>
              <w:t xml:space="preserve">Перелік показників для </w:t>
            </w:r>
          </w:p>
          <w:p w:rsidR="00181680" w:rsidRPr="00CC159A" w:rsidRDefault="00181680" w:rsidP="00E930F8">
            <w:pPr>
              <w:pStyle w:val="210"/>
              <w:shd w:val="clear" w:color="auto" w:fill="auto"/>
              <w:tabs>
                <w:tab w:val="left" w:leader="underscore" w:pos="7315"/>
              </w:tabs>
              <w:spacing w:after="0" w:line="240" w:lineRule="auto"/>
              <w:ind w:right="-851" w:firstLine="0"/>
              <w:rPr>
                <w:rStyle w:val="20"/>
                <w:rFonts w:ascii="Times New Roman" w:hAnsi="Times New Roman"/>
                <w:color w:val="000000"/>
                <w:sz w:val="28"/>
                <w:szCs w:val="28"/>
                <w:lang w:val="uk-UA" w:eastAsia="uk-UA"/>
              </w:rPr>
            </w:pPr>
            <w:r w:rsidRPr="00CC159A">
              <w:rPr>
                <w:rFonts w:ascii="Times New Roman" w:hAnsi="Times New Roman"/>
                <w:color w:val="000000"/>
                <w:sz w:val="28"/>
                <w:szCs w:val="28"/>
                <w:lang w:val="uk-UA" w:eastAsia="uk-UA"/>
              </w:rPr>
              <w:t>Аналізу</w:t>
            </w:r>
          </w:p>
        </w:tc>
      </w:tr>
      <w:tr w:rsidR="00181680" w:rsidRPr="00CC159A" w:rsidTr="00E930F8">
        <w:tc>
          <w:tcPr>
            <w:tcW w:w="95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CC159A" w:rsidTr="00E930F8">
        <w:tc>
          <w:tcPr>
            <w:tcW w:w="95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CC159A" w:rsidTr="00E930F8">
        <w:tc>
          <w:tcPr>
            <w:tcW w:w="95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CC159A" w:rsidTr="00E930F8">
        <w:tc>
          <w:tcPr>
            <w:tcW w:w="95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CC159A" w:rsidTr="00E930F8">
        <w:tc>
          <w:tcPr>
            <w:tcW w:w="95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CC159A" w:rsidTr="00E930F8">
        <w:tc>
          <w:tcPr>
            <w:tcW w:w="95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bl>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r w:rsidRPr="00CC159A">
        <w:rPr>
          <w:rStyle w:val="20"/>
          <w:rFonts w:ascii="Times New Roman" w:hAnsi="Times New Roman"/>
          <w:color w:val="000000"/>
          <w:sz w:val="28"/>
          <w:szCs w:val="28"/>
          <w:lang w:val="uk-UA" w:eastAsia="uk-UA"/>
        </w:rPr>
        <w:t>Проби передано до лабораторії ____________</w:t>
      </w:r>
      <w:r>
        <w:rPr>
          <w:rStyle w:val="20"/>
          <w:rFonts w:ascii="Times New Roman" w:hAnsi="Times New Roman"/>
          <w:color w:val="000000"/>
          <w:sz w:val="28"/>
          <w:szCs w:val="28"/>
          <w:lang w:val="uk-UA" w:eastAsia="uk-UA"/>
        </w:rPr>
        <w:t>___________________________</w:t>
      </w:r>
    </w:p>
    <w:p w:rsidR="00181680"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r w:rsidRPr="00CC159A">
        <w:rPr>
          <w:rStyle w:val="20"/>
          <w:rFonts w:ascii="Times New Roman" w:hAnsi="Times New Roman"/>
          <w:color w:val="000000"/>
          <w:sz w:val="28"/>
          <w:szCs w:val="28"/>
          <w:lang w:val="uk-UA" w:eastAsia="uk-UA"/>
        </w:rPr>
        <w:t>_____________________________________________</w:t>
      </w:r>
      <w:r>
        <w:rPr>
          <w:rStyle w:val="20"/>
          <w:rFonts w:ascii="Times New Roman" w:hAnsi="Times New Roman"/>
          <w:color w:val="000000"/>
          <w:sz w:val="28"/>
          <w:szCs w:val="28"/>
          <w:lang w:val="uk-UA" w:eastAsia="uk-UA"/>
        </w:rPr>
        <w:t>_____________________</w:t>
      </w:r>
    </w:p>
    <w:p w:rsidR="00181680" w:rsidRPr="00CC159A"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r w:rsidRPr="00CC159A">
        <w:rPr>
          <w:rStyle w:val="20"/>
          <w:rFonts w:ascii="Times New Roman" w:hAnsi="Times New Roman"/>
          <w:color w:val="000000"/>
          <w:sz w:val="28"/>
          <w:szCs w:val="28"/>
          <w:lang w:val="uk-UA" w:eastAsia="uk-UA"/>
        </w:rPr>
        <w:t>для проведення арбітражних вимірювань проб стічних вод.</w:t>
      </w:r>
    </w:p>
    <w:p w:rsidR="00181680" w:rsidRPr="00CC159A" w:rsidRDefault="00181680" w:rsidP="00E930F8">
      <w:pPr>
        <w:pStyle w:val="210"/>
        <w:shd w:val="clear" w:color="auto" w:fill="auto"/>
        <w:tabs>
          <w:tab w:val="left" w:leader="underscore" w:pos="7315"/>
        </w:tabs>
        <w:spacing w:after="0" w:line="240" w:lineRule="auto"/>
        <w:ind w:left="567" w:right="-851" w:firstLine="0"/>
        <w:jc w:val="both"/>
        <w:rPr>
          <w:rFonts w:ascii="Times New Roman" w:hAnsi="Times New Roman"/>
          <w:sz w:val="28"/>
          <w:szCs w:val="28"/>
          <w:lang w:val="uk-UA"/>
        </w:rPr>
      </w:pPr>
    </w:p>
    <w:p w:rsidR="00181680" w:rsidRPr="00CC159A" w:rsidRDefault="00181680" w:rsidP="00E930F8">
      <w:pPr>
        <w:autoSpaceDE w:val="0"/>
        <w:autoSpaceDN w:val="0"/>
        <w:adjustRightInd w:val="0"/>
        <w:ind w:left="567" w:right="-851"/>
        <w:rPr>
          <w:rFonts w:ascii="Times New Roman" w:hAnsi="Times New Roman"/>
          <w:sz w:val="28"/>
          <w:szCs w:val="28"/>
        </w:rPr>
      </w:pPr>
      <w:r>
        <w:rPr>
          <w:rFonts w:ascii="Times New Roman" w:hAnsi="Times New Roman"/>
          <w:sz w:val="28"/>
          <w:szCs w:val="28"/>
        </w:rPr>
        <w:t xml:space="preserve">Представник </w:t>
      </w:r>
      <w:r w:rsidR="00D6046B">
        <w:rPr>
          <w:rFonts w:ascii="Times New Roman" w:hAnsi="Times New Roman"/>
          <w:sz w:val="28"/>
          <w:szCs w:val="28"/>
        </w:rPr>
        <w:t>виконавця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E2FB4">
        <w:rPr>
          <w:rFonts w:ascii="Times New Roman" w:hAnsi="Times New Roman"/>
          <w:sz w:val="28"/>
          <w:szCs w:val="28"/>
        </w:rPr>
        <w:tab/>
      </w:r>
      <w:r w:rsidRPr="00CC159A">
        <w:rPr>
          <w:rFonts w:ascii="Times New Roman" w:hAnsi="Times New Roman"/>
          <w:sz w:val="28"/>
          <w:szCs w:val="28"/>
        </w:rPr>
        <w:t>Представник споживача</w:t>
      </w:r>
    </w:p>
    <w:p w:rsidR="00181680" w:rsidRPr="00CC159A" w:rsidRDefault="00181680" w:rsidP="00E930F8">
      <w:pPr>
        <w:autoSpaceDE w:val="0"/>
        <w:autoSpaceDN w:val="0"/>
        <w:adjustRightInd w:val="0"/>
        <w:ind w:left="567" w:right="-851"/>
        <w:rPr>
          <w:rFonts w:ascii="Times New Roman" w:hAnsi="Times New Roman"/>
          <w:sz w:val="28"/>
          <w:szCs w:val="28"/>
        </w:rPr>
      </w:pPr>
      <w:r w:rsidRPr="00CC159A">
        <w:rPr>
          <w:rFonts w:ascii="Times New Roman" w:hAnsi="Times New Roman"/>
          <w:sz w:val="28"/>
          <w:szCs w:val="28"/>
        </w:rPr>
        <w:t>________</w:t>
      </w:r>
      <w:r>
        <w:rPr>
          <w:rFonts w:ascii="Times New Roman" w:hAnsi="Times New Roman"/>
          <w:sz w:val="28"/>
          <w:szCs w:val="28"/>
        </w:rPr>
        <w:t xml:space="preserve">_____________________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C159A">
        <w:rPr>
          <w:rFonts w:ascii="Times New Roman" w:hAnsi="Times New Roman"/>
          <w:sz w:val="28"/>
          <w:szCs w:val="28"/>
        </w:rPr>
        <w:t>_________________________</w:t>
      </w:r>
    </w:p>
    <w:p w:rsidR="00181680" w:rsidRPr="00CC159A" w:rsidRDefault="00181680" w:rsidP="00E930F8">
      <w:pPr>
        <w:autoSpaceDE w:val="0"/>
        <w:autoSpaceDN w:val="0"/>
        <w:adjustRightInd w:val="0"/>
        <w:ind w:left="567" w:right="-851"/>
        <w:rPr>
          <w:rFonts w:ascii="Times New Roman" w:hAnsi="Times New Roman"/>
          <w:sz w:val="28"/>
          <w:szCs w:val="28"/>
        </w:rPr>
      </w:pPr>
      <w:r w:rsidRPr="00CC159A">
        <w:rPr>
          <w:rFonts w:ascii="Times New Roman" w:hAnsi="Times New Roman"/>
          <w:sz w:val="28"/>
          <w:szCs w:val="28"/>
        </w:rPr>
        <w:t>_____</w:t>
      </w:r>
      <w:r>
        <w:rPr>
          <w:rFonts w:ascii="Times New Roman" w:hAnsi="Times New Roman"/>
          <w:sz w:val="28"/>
          <w:szCs w:val="28"/>
        </w:rPr>
        <w:t>________________________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C159A">
        <w:rPr>
          <w:rFonts w:ascii="Times New Roman" w:hAnsi="Times New Roman"/>
          <w:sz w:val="28"/>
          <w:szCs w:val="28"/>
        </w:rPr>
        <w:t>_________________________</w:t>
      </w:r>
    </w:p>
    <w:p w:rsidR="00181680" w:rsidRPr="0029453D" w:rsidRDefault="00181680" w:rsidP="0029453D">
      <w:pPr>
        <w:tabs>
          <w:tab w:val="center" w:pos="4677"/>
          <w:tab w:val="right" w:pos="9355"/>
        </w:tabs>
        <w:rPr>
          <w:rFonts w:ascii="Times New Roman" w:hAnsi="Times New Roman"/>
          <w:sz w:val="28"/>
        </w:rPr>
      </w:pPr>
      <w:r w:rsidRPr="00E930F8">
        <w:rPr>
          <w:rFonts w:ascii="Times New Roman" w:hAnsi="Times New Roman"/>
          <w:sz w:val="28"/>
        </w:rPr>
        <w:t xml:space="preserve">                                                     (підпис)</w:t>
      </w:r>
      <w:r w:rsidRPr="00E930F8">
        <w:rPr>
          <w:rFonts w:ascii="Times New Roman" w:hAnsi="Times New Roman"/>
          <w:sz w:val="28"/>
        </w:rPr>
        <w:tab/>
        <w:t xml:space="preserve">                                                            (підпис) </w:t>
      </w:r>
    </w:p>
    <w:p w:rsidR="00181680" w:rsidRPr="002B4770" w:rsidRDefault="00181680" w:rsidP="007C54CA">
      <w:pPr>
        <w:jc w:val="center"/>
        <w:rPr>
          <w:rFonts w:ascii="Times New Roman" w:hAnsi="Times New Roman"/>
          <w:sz w:val="28"/>
        </w:rPr>
      </w:pPr>
      <w:r w:rsidRPr="002B4770">
        <w:rPr>
          <w:rFonts w:ascii="Times New Roman" w:hAnsi="Times New Roman"/>
          <w:sz w:val="28"/>
        </w:rPr>
        <w:t>ЗМІСТ</w:t>
      </w:r>
    </w:p>
    <w:p w:rsidR="00181680" w:rsidRPr="002B4770" w:rsidRDefault="00181680" w:rsidP="00F63047">
      <w:pPr>
        <w:ind w:left="567" w:right="-710"/>
        <w:jc w:val="both"/>
        <w:rPr>
          <w:rFonts w:ascii="Times New Roman" w:hAnsi="Times New Roman"/>
          <w:sz w:val="28"/>
        </w:rPr>
      </w:pPr>
      <w:r w:rsidRPr="002B4770">
        <w:rPr>
          <w:rFonts w:ascii="Times New Roman" w:hAnsi="Times New Roman"/>
          <w:sz w:val="28"/>
        </w:rPr>
        <w:t>1. Загальні положення……………………………………………………………...2</w:t>
      </w:r>
    </w:p>
    <w:p w:rsidR="00181680" w:rsidRPr="002B4770" w:rsidRDefault="00181680" w:rsidP="002B4770">
      <w:pPr>
        <w:spacing w:after="0"/>
        <w:ind w:left="567" w:right="-710"/>
        <w:jc w:val="both"/>
        <w:rPr>
          <w:rFonts w:ascii="Times New Roman" w:hAnsi="Times New Roman"/>
          <w:bCs/>
          <w:sz w:val="28"/>
          <w:lang w:eastAsia="ru-RU"/>
        </w:rPr>
      </w:pPr>
      <w:r w:rsidRPr="002B4770">
        <w:rPr>
          <w:rFonts w:ascii="Times New Roman" w:hAnsi="Times New Roman"/>
          <w:sz w:val="28"/>
        </w:rPr>
        <w:t>2.</w:t>
      </w:r>
      <w:r w:rsidRPr="002B4770">
        <w:rPr>
          <w:rFonts w:ascii="Times New Roman" w:hAnsi="Times New Roman"/>
          <w:sz w:val="28"/>
          <w:szCs w:val="28"/>
        </w:rPr>
        <w:t xml:space="preserve"> </w:t>
      </w:r>
      <w:r w:rsidRPr="002B4770">
        <w:rPr>
          <w:rFonts w:ascii="Times New Roman" w:hAnsi="Times New Roman"/>
          <w:bCs/>
          <w:sz w:val="28"/>
          <w:lang w:eastAsia="ru-RU"/>
        </w:rPr>
        <w:t xml:space="preserve">Засади безперебійного функціонування систем </w:t>
      </w:r>
    </w:p>
    <w:p w:rsidR="00181680" w:rsidRPr="002B4770" w:rsidRDefault="00181680" w:rsidP="002B4770">
      <w:pPr>
        <w:spacing w:after="0"/>
        <w:ind w:left="567" w:right="-710"/>
        <w:jc w:val="both"/>
        <w:rPr>
          <w:rFonts w:ascii="Times New Roman" w:hAnsi="Times New Roman"/>
          <w:bCs/>
          <w:sz w:val="28"/>
          <w:lang w:eastAsia="ru-RU"/>
        </w:rPr>
      </w:pPr>
      <w:r w:rsidRPr="002B4770">
        <w:rPr>
          <w:rFonts w:ascii="Times New Roman" w:hAnsi="Times New Roman"/>
          <w:bCs/>
          <w:sz w:val="28"/>
          <w:lang w:eastAsia="ru-RU"/>
        </w:rPr>
        <w:t>централізованого водовідведення під час приймання</w:t>
      </w:r>
    </w:p>
    <w:p w:rsidR="00181680" w:rsidRPr="002B4770" w:rsidRDefault="00181680" w:rsidP="002B4770">
      <w:pPr>
        <w:ind w:left="567" w:right="-710"/>
        <w:jc w:val="both"/>
        <w:rPr>
          <w:rFonts w:ascii="Times New Roman" w:hAnsi="Times New Roman"/>
          <w:sz w:val="28"/>
          <w:szCs w:val="28"/>
        </w:rPr>
      </w:pPr>
      <w:r w:rsidRPr="002B4770">
        <w:rPr>
          <w:rFonts w:ascii="Times New Roman" w:hAnsi="Times New Roman"/>
          <w:bCs/>
          <w:sz w:val="28"/>
          <w:lang w:eastAsia="ru-RU"/>
        </w:rPr>
        <w:t xml:space="preserve"> до них стічних вод споживачів</w:t>
      </w:r>
      <w:r w:rsidRPr="002B4770">
        <w:rPr>
          <w:rFonts w:ascii="Times New Roman" w:hAnsi="Times New Roman"/>
          <w:sz w:val="28"/>
          <w:szCs w:val="28"/>
        </w:rPr>
        <w:t>…………………………………………</w:t>
      </w:r>
      <w:r>
        <w:rPr>
          <w:rFonts w:ascii="Times New Roman" w:hAnsi="Times New Roman"/>
          <w:sz w:val="28"/>
          <w:szCs w:val="28"/>
        </w:rPr>
        <w:t>….</w:t>
      </w:r>
      <w:r w:rsidRPr="002B4770">
        <w:rPr>
          <w:rFonts w:ascii="Times New Roman" w:hAnsi="Times New Roman"/>
          <w:sz w:val="28"/>
          <w:szCs w:val="28"/>
        </w:rPr>
        <w:t>…….6</w:t>
      </w:r>
    </w:p>
    <w:p w:rsidR="00181680" w:rsidRPr="002B4770" w:rsidRDefault="00181680" w:rsidP="002776A0">
      <w:pPr>
        <w:spacing w:after="0"/>
        <w:ind w:left="567" w:right="-710"/>
        <w:jc w:val="both"/>
        <w:rPr>
          <w:rFonts w:ascii="Times New Roman" w:hAnsi="Times New Roman"/>
          <w:bCs/>
          <w:sz w:val="28"/>
          <w:szCs w:val="28"/>
          <w:lang w:eastAsia="ru-RU"/>
        </w:rPr>
      </w:pPr>
      <w:r w:rsidRPr="002B4770">
        <w:rPr>
          <w:rFonts w:ascii="Times New Roman" w:hAnsi="Times New Roman"/>
          <w:sz w:val="28"/>
          <w:szCs w:val="28"/>
        </w:rPr>
        <w:t xml:space="preserve">3. </w:t>
      </w:r>
      <w:r w:rsidRPr="002B4770">
        <w:rPr>
          <w:rFonts w:ascii="Times New Roman" w:hAnsi="Times New Roman"/>
          <w:bCs/>
          <w:sz w:val="28"/>
          <w:szCs w:val="28"/>
          <w:lang w:eastAsia="ru-RU"/>
        </w:rPr>
        <w:t>Загальні вимоги до складу та властивостей стічних вод, які</w:t>
      </w:r>
    </w:p>
    <w:p w:rsidR="002776A0" w:rsidRDefault="00181680" w:rsidP="002776A0">
      <w:pPr>
        <w:ind w:left="567" w:right="-710"/>
        <w:jc w:val="both"/>
        <w:rPr>
          <w:rFonts w:ascii="Times New Roman" w:hAnsi="Times New Roman"/>
          <w:sz w:val="28"/>
          <w:szCs w:val="28"/>
        </w:rPr>
      </w:pPr>
      <w:r w:rsidRPr="002B4770">
        <w:rPr>
          <w:rFonts w:ascii="Times New Roman" w:hAnsi="Times New Roman"/>
          <w:bCs/>
          <w:sz w:val="28"/>
          <w:szCs w:val="28"/>
          <w:lang w:eastAsia="ru-RU"/>
        </w:rPr>
        <w:t xml:space="preserve"> скидаються до систем централізованого водовідведення</w:t>
      </w:r>
      <w:r w:rsidRPr="002B4770">
        <w:rPr>
          <w:rFonts w:ascii="Times New Roman" w:hAnsi="Times New Roman"/>
          <w:sz w:val="28"/>
          <w:szCs w:val="28"/>
        </w:rPr>
        <w:t xml:space="preserve"> …………</w:t>
      </w:r>
      <w:r>
        <w:rPr>
          <w:rFonts w:ascii="Times New Roman" w:hAnsi="Times New Roman"/>
          <w:sz w:val="28"/>
          <w:szCs w:val="28"/>
        </w:rPr>
        <w:t>.</w:t>
      </w:r>
      <w:r w:rsidRPr="002B4770">
        <w:rPr>
          <w:rFonts w:ascii="Times New Roman" w:hAnsi="Times New Roman"/>
          <w:sz w:val="28"/>
          <w:szCs w:val="28"/>
        </w:rPr>
        <w:t>………</w:t>
      </w:r>
      <w:r>
        <w:rPr>
          <w:rFonts w:ascii="Times New Roman" w:hAnsi="Times New Roman"/>
          <w:sz w:val="28"/>
          <w:szCs w:val="28"/>
        </w:rPr>
        <w:t>.</w:t>
      </w:r>
      <w:r w:rsidR="00D6046B">
        <w:rPr>
          <w:rFonts w:ascii="Times New Roman" w:hAnsi="Times New Roman"/>
          <w:sz w:val="28"/>
          <w:szCs w:val="28"/>
        </w:rPr>
        <w:t>9</w:t>
      </w:r>
    </w:p>
    <w:p w:rsidR="00181680" w:rsidRPr="002B4770" w:rsidRDefault="00181680" w:rsidP="002B4770">
      <w:pPr>
        <w:ind w:left="567" w:right="-710"/>
        <w:jc w:val="both"/>
        <w:rPr>
          <w:rFonts w:ascii="Times New Roman" w:hAnsi="Times New Roman"/>
          <w:sz w:val="28"/>
          <w:szCs w:val="28"/>
        </w:rPr>
      </w:pPr>
      <w:r w:rsidRPr="002B4770">
        <w:rPr>
          <w:rFonts w:ascii="Times New Roman" w:hAnsi="Times New Roman"/>
          <w:sz w:val="28"/>
          <w:szCs w:val="28"/>
        </w:rPr>
        <w:t>4. Визначення ДК забруднюючих речовин у стічних водах споживачів</w:t>
      </w:r>
      <w:r>
        <w:rPr>
          <w:rFonts w:ascii="Times New Roman" w:hAnsi="Times New Roman"/>
          <w:sz w:val="28"/>
          <w:szCs w:val="28"/>
        </w:rPr>
        <w:t>..</w:t>
      </w:r>
      <w:r w:rsidRPr="002B4770">
        <w:rPr>
          <w:rFonts w:ascii="Times New Roman" w:hAnsi="Times New Roman"/>
          <w:sz w:val="28"/>
          <w:szCs w:val="28"/>
        </w:rPr>
        <w:t>…….11</w:t>
      </w:r>
    </w:p>
    <w:p w:rsidR="00181680" w:rsidRPr="00257931" w:rsidRDefault="00181680" w:rsidP="002B4770">
      <w:pPr>
        <w:spacing w:line="240" w:lineRule="auto"/>
        <w:ind w:left="567" w:right="-851"/>
        <w:rPr>
          <w:rFonts w:ascii="Times New Roman" w:hAnsi="Times New Roman"/>
          <w:sz w:val="28"/>
          <w:szCs w:val="28"/>
        </w:rPr>
      </w:pPr>
      <w:r w:rsidRPr="00257931">
        <w:rPr>
          <w:rFonts w:ascii="Times New Roman" w:hAnsi="Times New Roman"/>
          <w:sz w:val="28"/>
          <w:szCs w:val="28"/>
        </w:rPr>
        <w:t xml:space="preserve">5. </w:t>
      </w:r>
      <w:r w:rsidRPr="00257931">
        <w:rPr>
          <w:rFonts w:ascii="Times New Roman" w:hAnsi="Times New Roman"/>
          <w:bCs/>
          <w:sz w:val="28"/>
          <w:szCs w:val="28"/>
        </w:rPr>
        <w:t>Заходи впливу у разі порушення вимог щодо скиду</w:t>
      </w:r>
      <w:r w:rsidRPr="00257931">
        <w:rPr>
          <w:rFonts w:ascii="Times New Roman" w:hAnsi="Times New Roman"/>
          <w:bCs/>
          <w:sz w:val="28"/>
          <w:szCs w:val="28"/>
        </w:rPr>
        <w:br/>
        <w:t>стічних вод до систем централізованого водовідведення</w:t>
      </w:r>
      <w:r w:rsidRPr="00257931">
        <w:rPr>
          <w:rFonts w:ascii="Times New Roman" w:hAnsi="Times New Roman"/>
          <w:sz w:val="28"/>
          <w:szCs w:val="28"/>
        </w:rPr>
        <w:t>………………</w:t>
      </w:r>
      <w:r>
        <w:rPr>
          <w:rFonts w:ascii="Times New Roman" w:hAnsi="Times New Roman"/>
          <w:sz w:val="28"/>
          <w:szCs w:val="28"/>
        </w:rPr>
        <w:t>.</w:t>
      </w:r>
      <w:r w:rsidRPr="00257931">
        <w:rPr>
          <w:rFonts w:ascii="Times New Roman" w:hAnsi="Times New Roman"/>
          <w:sz w:val="28"/>
          <w:szCs w:val="28"/>
        </w:rPr>
        <w:t>…..</w:t>
      </w:r>
      <w:r>
        <w:rPr>
          <w:rFonts w:ascii="Times New Roman" w:hAnsi="Times New Roman"/>
          <w:sz w:val="28"/>
          <w:szCs w:val="28"/>
        </w:rPr>
        <w:t xml:space="preserve">… </w:t>
      </w:r>
      <w:r w:rsidRPr="00257931">
        <w:rPr>
          <w:rFonts w:ascii="Times New Roman" w:hAnsi="Times New Roman"/>
          <w:sz w:val="28"/>
          <w:szCs w:val="28"/>
        </w:rPr>
        <w:t>12</w:t>
      </w:r>
    </w:p>
    <w:p w:rsidR="00181680" w:rsidRPr="00257931" w:rsidRDefault="00181680" w:rsidP="002B4770">
      <w:pPr>
        <w:spacing w:after="0" w:line="240" w:lineRule="auto"/>
        <w:ind w:left="360" w:right="-993" w:firstLine="207"/>
        <w:rPr>
          <w:rFonts w:ascii="Times New Roman" w:hAnsi="Times New Roman"/>
          <w:sz w:val="28"/>
          <w:szCs w:val="28"/>
        </w:rPr>
      </w:pPr>
      <w:r w:rsidRPr="00257931">
        <w:rPr>
          <w:rFonts w:ascii="Times New Roman" w:hAnsi="Times New Roman"/>
          <w:sz w:val="28"/>
          <w:szCs w:val="28"/>
        </w:rPr>
        <w:t>6. Порядок контролю за скидом стічних вод</w:t>
      </w:r>
    </w:p>
    <w:p w:rsidR="00181680" w:rsidRPr="00257931" w:rsidRDefault="00181680" w:rsidP="002776A0">
      <w:pPr>
        <w:spacing w:line="240" w:lineRule="auto"/>
        <w:ind w:left="567" w:right="-851"/>
        <w:rPr>
          <w:rFonts w:ascii="Times New Roman" w:hAnsi="Times New Roman"/>
          <w:sz w:val="28"/>
          <w:szCs w:val="28"/>
        </w:rPr>
      </w:pPr>
      <w:r w:rsidRPr="00257931">
        <w:rPr>
          <w:rFonts w:ascii="Times New Roman" w:hAnsi="Times New Roman"/>
          <w:sz w:val="28"/>
          <w:szCs w:val="28"/>
        </w:rPr>
        <w:t>до</w:t>
      </w:r>
      <w:r w:rsidR="002776A0">
        <w:rPr>
          <w:rFonts w:ascii="Times New Roman" w:hAnsi="Times New Roman"/>
          <w:sz w:val="28"/>
          <w:szCs w:val="28"/>
        </w:rPr>
        <w:t xml:space="preserve"> систем</w:t>
      </w:r>
      <w:r w:rsidRPr="00257931">
        <w:rPr>
          <w:rFonts w:ascii="Times New Roman" w:hAnsi="Times New Roman"/>
          <w:sz w:val="28"/>
          <w:szCs w:val="28"/>
        </w:rPr>
        <w:t xml:space="preserve"> централізованого водовідведення </w:t>
      </w:r>
      <w:r w:rsidR="002776A0">
        <w:rPr>
          <w:rFonts w:ascii="Times New Roman" w:hAnsi="Times New Roman"/>
          <w:sz w:val="28"/>
          <w:szCs w:val="28"/>
        </w:rPr>
        <w:t xml:space="preserve">Піщанської сільської </w:t>
      </w:r>
      <w:r w:rsidR="002776A0" w:rsidRPr="002776A0">
        <w:rPr>
          <w:rFonts w:ascii="Times New Roman" w:hAnsi="Times New Roman"/>
          <w:sz w:val="28"/>
          <w:szCs w:val="28"/>
        </w:rPr>
        <w:t xml:space="preserve">територіальної громади </w:t>
      </w:r>
      <w:r w:rsidRPr="00257931">
        <w:rPr>
          <w:rFonts w:ascii="Times New Roman" w:hAnsi="Times New Roman"/>
          <w:sz w:val="28"/>
          <w:szCs w:val="28"/>
        </w:rPr>
        <w:t>……</w:t>
      </w:r>
      <w:r>
        <w:rPr>
          <w:rFonts w:ascii="Times New Roman" w:hAnsi="Times New Roman"/>
          <w:sz w:val="28"/>
          <w:szCs w:val="28"/>
        </w:rPr>
        <w:t>……</w:t>
      </w:r>
      <w:r w:rsidR="002776A0">
        <w:rPr>
          <w:rFonts w:ascii="Times New Roman" w:hAnsi="Times New Roman"/>
          <w:sz w:val="28"/>
          <w:szCs w:val="28"/>
        </w:rPr>
        <w:t>…………………………………</w:t>
      </w:r>
      <w:r w:rsidR="00BE2FB4">
        <w:rPr>
          <w:rFonts w:ascii="Times New Roman" w:hAnsi="Times New Roman"/>
          <w:sz w:val="28"/>
          <w:szCs w:val="28"/>
        </w:rPr>
        <w:t>….</w:t>
      </w:r>
      <w:r w:rsidR="002776A0">
        <w:rPr>
          <w:rFonts w:ascii="Times New Roman" w:hAnsi="Times New Roman"/>
          <w:sz w:val="28"/>
          <w:szCs w:val="28"/>
        </w:rPr>
        <w:t>………</w:t>
      </w:r>
      <w:r>
        <w:rPr>
          <w:rFonts w:ascii="Times New Roman" w:hAnsi="Times New Roman"/>
          <w:sz w:val="28"/>
          <w:szCs w:val="28"/>
        </w:rPr>
        <w:t>….</w:t>
      </w:r>
      <w:r w:rsidRPr="00257931">
        <w:rPr>
          <w:rFonts w:ascii="Times New Roman" w:hAnsi="Times New Roman"/>
          <w:sz w:val="28"/>
          <w:szCs w:val="28"/>
        </w:rPr>
        <w:t>14</w:t>
      </w:r>
    </w:p>
    <w:p w:rsidR="00181680" w:rsidRDefault="00181680" w:rsidP="00376BBE">
      <w:pPr>
        <w:spacing w:after="0" w:line="240" w:lineRule="auto"/>
        <w:ind w:left="567" w:right="-710"/>
        <w:jc w:val="both"/>
        <w:rPr>
          <w:rFonts w:ascii="Times New Roman" w:hAnsi="Times New Roman"/>
          <w:sz w:val="28"/>
        </w:rPr>
      </w:pPr>
      <w:r>
        <w:rPr>
          <w:rFonts w:ascii="Times New Roman" w:hAnsi="Times New Roman"/>
          <w:sz w:val="28"/>
        </w:rPr>
        <w:t>7. Визначення розміру плат</w:t>
      </w:r>
      <w:r w:rsidR="004965D1">
        <w:rPr>
          <w:rFonts w:ascii="Times New Roman" w:hAnsi="Times New Roman"/>
          <w:sz w:val="28"/>
        </w:rPr>
        <w:t>и за скид стічних вод до систем</w:t>
      </w:r>
    </w:p>
    <w:p w:rsidR="00181680" w:rsidRDefault="00181680" w:rsidP="00BE2FB4">
      <w:pPr>
        <w:spacing w:after="0" w:line="240" w:lineRule="auto"/>
        <w:ind w:left="567" w:right="-710"/>
        <w:jc w:val="both"/>
        <w:rPr>
          <w:rFonts w:ascii="Times New Roman" w:hAnsi="Times New Roman"/>
          <w:sz w:val="28"/>
        </w:rPr>
      </w:pPr>
      <w:r>
        <w:rPr>
          <w:rFonts w:ascii="Times New Roman" w:hAnsi="Times New Roman"/>
          <w:sz w:val="28"/>
        </w:rPr>
        <w:t xml:space="preserve"> централізованого водовідведення </w:t>
      </w:r>
      <w:r w:rsidR="00BE2FB4">
        <w:rPr>
          <w:rFonts w:ascii="Times New Roman" w:hAnsi="Times New Roman"/>
          <w:sz w:val="28"/>
        </w:rPr>
        <w:t>Піщанської сільської територіальної громади</w:t>
      </w:r>
      <w:r>
        <w:rPr>
          <w:rFonts w:ascii="Times New Roman" w:hAnsi="Times New Roman"/>
          <w:sz w:val="28"/>
        </w:rPr>
        <w:t xml:space="preserve"> при</w:t>
      </w:r>
      <w:r w:rsidR="00BE2FB4">
        <w:rPr>
          <w:rFonts w:ascii="Times New Roman" w:hAnsi="Times New Roman"/>
          <w:sz w:val="28"/>
        </w:rPr>
        <w:t xml:space="preserve"> </w:t>
      </w:r>
      <w:r>
        <w:rPr>
          <w:rFonts w:ascii="Times New Roman" w:hAnsi="Times New Roman"/>
          <w:sz w:val="28"/>
        </w:rPr>
        <w:t>порушені вимог щодо якості і режиму їх скидання……………………..…</w:t>
      </w:r>
      <w:r w:rsidR="00BE2FB4">
        <w:rPr>
          <w:rFonts w:ascii="Times New Roman" w:hAnsi="Times New Roman"/>
          <w:sz w:val="28"/>
        </w:rPr>
        <w:t>………………………………………………..</w:t>
      </w:r>
      <w:r>
        <w:rPr>
          <w:rFonts w:ascii="Times New Roman" w:hAnsi="Times New Roman"/>
          <w:sz w:val="28"/>
        </w:rPr>
        <w:t>..16</w:t>
      </w:r>
    </w:p>
    <w:p w:rsidR="00181680" w:rsidRPr="00257931" w:rsidRDefault="00181680" w:rsidP="00376BBE">
      <w:pPr>
        <w:spacing w:line="240" w:lineRule="auto"/>
        <w:ind w:left="567" w:right="-710"/>
        <w:jc w:val="both"/>
        <w:rPr>
          <w:rFonts w:ascii="Times New Roman" w:hAnsi="Times New Roman"/>
          <w:sz w:val="28"/>
          <w:szCs w:val="28"/>
        </w:rPr>
      </w:pPr>
      <w:r w:rsidRPr="00257931">
        <w:rPr>
          <w:rFonts w:ascii="Times New Roman" w:hAnsi="Times New Roman"/>
          <w:sz w:val="28"/>
        </w:rPr>
        <w:t>Д</w:t>
      </w:r>
      <w:r>
        <w:rPr>
          <w:rFonts w:ascii="Times New Roman" w:hAnsi="Times New Roman"/>
          <w:sz w:val="28"/>
        </w:rPr>
        <w:t>одаток 1.</w:t>
      </w:r>
      <w:r w:rsidRPr="00257931">
        <w:rPr>
          <w:rFonts w:ascii="Times New Roman" w:hAnsi="Times New Roman"/>
          <w:sz w:val="28"/>
          <w:szCs w:val="28"/>
        </w:rPr>
        <w:t>……………………………………………………..</w:t>
      </w:r>
      <w:r>
        <w:rPr>
          <w:rFonts w:ascii="Times New Roman" w:hAnsi="Times New Roman"/>
          <w:sz w:val="28"/>
          <w:szCs w:val="28"/>
        </w:rPr>
        <w:t>.......................</w:t>
      </w:r>
      <w:r w:rsidRPr="00257931">
        <w:rPr>
          <w:rFonts w:ascii="Times New Roman" w:hAnsi="Times New Roman"/>
          <w:sz w:val="28"/>
          <w:szCs w:val="28"/>
        </w:rPr>
        <w:t>......</w:t>
      </w:r>
      <w:r w:rsidR="00BE2FB4">
        <w:rPr>
          <w:rFonts w:ascii="Times New Roman" w:hAnsi="Times New Roman"/>
          <w:sz w:val="28"/>
          <w:szCs w:val="28"/>
        </w:rPr>
        <w:t>..</w:t>
      </w:r>
      <w:r w:rsidR="00D6046B">
        <w:rPr>
          <w:rFonts w:ascii="Times New Roman" w:hAnsi="Times New Roman"/>
          <w:sz w:val="28"/>
          <w:szCs w:val="28"/>
        </w:rPr>
        <w:t>21</w:t>
      </w:r>
    </w:p>
    <w:p w:rsidR="00181680" w:rsidRPr="00257931" w:rsidRDefault="00181680" w:rsidP="00376BBE">
      <w:pPr>
        <w:spacing w:line="240" w:lineRule="auto"/>
        <w:ind w:left="567" w:right="-710"/>
        <w:jc w:val="both"/>
        <w:rPr>
          <w:rFonts w:ascii="Times New Roman" w:hAnsi="Times New Roman"/>
          <w:sz w:val="28"/>
          <w:szCs w:val="28"/>
        </w:rPr>
      </w:pPr>
      <w:r>
        <w:rPr>
          <w:rFonts w:ascii="Times New Roman" w:hAnsi="Times New Roman"/>
          <w:sz w:val="28"/>
          <w:szCs w:val="28"/>
        </w:rPr>
        <w:t>Додаток 2..</w:t>
      </w:r>
      <w:r w:rsidRPr="00257931">
        <w:rPr>
          <w:rFonts w:ascii="Times New Roman" w:hAnsi="Times New Roman"/>
          <w:sz w:val="28"/>
          <w:szCs w:val="28"/>
        </w:rPr>
        <w:t>………………………………………………………………………..</w:t>
      </w:r>
      <w:r w:rsidR="00D6046B">
        <w:rPr>
          <w:rFonts w:ascii="Times New Roman" w:hAnsi="Times New Roman"/>
          <w:sz w:val="28"/>
          <w:szCs w:val="28"/>
        </w:rPr>
        <w:t>23</w:t>
      </w:r>
    </w:p>
    <w:p w:rsidR="00181680" w:rsidRPr="00257931" w:rsidRDefault="00181680" w:rsidP="00376BBE">
      <w:pPr>
        <w:spacing w:line="360" w:lineRule="auto"/>
        <w:ind w:left="567" w:right="-710"/>
        <w:jc w:val="both"/>
        <w:rPr>
          <w:rFonts w:ascii="Times New Roman" w:hAnsi="Times New Roman"/>
          <w:sz w:val="28"/>
          <w:szCs w:val="28"/>
        </w:rPr>
      </w:pPr>
      <w:r>
        <w:rPr>
          <w:rFonts w:ascii="Times New Roman" w:hAnsi="Times New Roman"/>
          <w:sz w:val="28"/>
          <w:szCs w:val="28"/>
        </w:rPr>
        <w:t>Додаток 3..</w:t>
      </w:r>
      <w:r w:rsidRPr="00257931">
        <w:rPr>
          <w:rFonts w:ascii="Times New Roman" w:hAnsi="Times New Roman"/>
          <w:sz w:val="28"/>
          <w:szCs w:val="28"/>
        </w:rPr>
        <w:t xml:space="preserve"> …………………………………………………………………….....</w:t>
      </w:r>
      <w:r w:rsidR="00D6046B">
        <w:rPr>
          <w:rFonts w:ascii="Times New Roman" w:hAnsi="Times New Roman"/>
          <w:sz w:val="28"/>
          <w:szCs w:val="28"/>
        </w:rPr>
        <w:t>25</w:t>
      </w:r>
    </w:p>
    <w:p w:rsidR="00181680" w:rsidRPr="00257931" w:rsidRDefault="00181680" w:rsidP="00AA6758">
      <w:pPr>
        <w:spacing w:after="0" w:line="360" w:lineRule="auto"/>
        <w:ind w:left="567" w:right="-710"/>
        <w:jc w:val="both"/>
        <w:rPr>
          <w:rFonts w:ascii="Times New Roman" w:hAnsi="Times New Roman"/>
          <w:sz w:val="28"/>
          <w:szCs w:val="28"/>
        </w:rPr>
      </w:pPr>
      <w:r>
        <w:rPr>
          <w:rFonts w:ascii="Times New Roman" w:hAnsi="Times New Roman"/>
          <w:sz w:val="28"/>
          <w:szCs w:val="28"/>
        </w:rPr>
        <w:t>Додаток 4..</w:t>
      </w:r>
      <w:r w:rsidRPr="00257931">
        <w:rPr>
          <w:rFonts w:ascii="Times New Roman" w:hAnsi="Times New Roman"/>
          <w:sz w:val="28"/>
          <w:szCs w:val="28"/>
        </w:rPr>
        <w:t>…………………………………………………………………………2</w:t>
      </w:r>
      <w:r w:rsidR="00D6046B">
        <w:rPr>
          <w:rFonts w:ascii="Times New Roman" w:hAnsi="Times New Roman"/>
          <w:sz w:val="28"/>
          <w:szCs w:val="28"/>
        </w:rPr>
        <w:t>7</w:t>
      </w:r>
    </w:p>
    <w:p w:rsidR="00181680" w:rsidRPr="0078611A" w:rsidRDefault="00181680" w:rsidP="00AA6758">
      <w:pPr>
        <w:spacing w:line="360" w:lineRule="auto"/>
        <w:ind w:left="567" w:right="-710"/>
        <w:jc w:val="both"/>
        <w:rPr>
          <w:rFonts w:ascii="Times New Roman" w:hAnsi="Times New Roman"/>
          <w:sz w:val="28"/>
        </w:rPr>
      </w:pPr>
    </w:p>
    <w:p w:rsidR="00181680" w:rsidRDefault="00181680" w:rsidP="00BD0FF9">
      <w:pPr>
        <w:spacing w:after="0" w:line="240" w:lineRule="auto"/>
        <w:ind w:left="709" w:right="-851" w:firstLine="707"/>
        <w:jc w:val="both"/>
        <w:rPr>
          <w:rFonts w:ascii="Times New Roman" w:hAnsi="Times New Roman"/>
          <w:sz w:val="28"/>
          <w:szCs w:val="28"/>
        </w:rPr>
      </w:pPr>
    </w:p>
    <w:p w:rsidR="00181680" w:rsidRDefault="00181680" w:rsidP="00BD0FF9">
      <w:pPr>
        <w:spacing w:after="0" w:line="240" w:lineRule="auto"/>
        <w:ind w:left="709" w:right="-851" w:firstLine="707"/>
        <w:jc w:val="both"/>
        <w:rPr>
          <w:rFonts w:ascii="Times New Roman" w:hAnsi="Times New Roman"/>
          <w:sz w:val="28"/>
          <w:szCs w:val="28"/>
        </w:rPr>
      </w:pPr>
    </w:p>
    <w:p w:rsidR="00181680" w:rsidRDefault="00181680" w:rsidP="00BD0FF9">
      <w:pPr>
        <w:spacing w:after="0" w:line="240" w:lineRule="auto"/>
        <w:ind w:left="709" w:right="-851" w:firstLine="707"/>
        <w:jc w:val="both"/>
        <w:rPr>
          <w:rFonts w:ascii="Times New Roman" w:hAnsi="Times New Roman"/>
          <w:sz w:val="28"/>
          <w:szCs w:val="28"/>
        </w:rPr>
      </w:pPr>
    </w:p>
    <w:p w:rsidR="00181680" w:rsidRDefault="00181680" w:rsidP="00BD0FF9">
      <w:pPr>
        <w:spacing w:after="0" w:line="240" w:lineRule="auto"/>
        <w:ind w:left="709" w:right="-851" w:firstLine="707"/>
        <w:jc w:val="both"/>
        <w:rPr>
          <w:rFonts w:ascii="Times New Roman" w:hAnsi="Times New Roman"/>
          <w:sz w:val="28"/>
          <w:szCs w:val="28"/>
        </w:rPr>
      </w:pPr>
    </w:p>
    <w:p w:rsidR="00181680" w:rsidRDefault="00181680" w:rsidP="00BD0FF9">
      <w:pPr>
        <w:spacing w:after="0" w:line="240" w:lineRule="auto"/>
        <w:ind w:left="709" w:right="-851" w:firstLine="707"/>
        <w:jc w:val="both"/>
        <w:rPr>
          <w:rFonts w:ascii="Times New Roman" w:hAnsi="Times New Roman"/>
          <w:sz w:val="28"/>
          <w:szCs w:val="28"/>
        </w:rPr>
      </w:pPr>
    </w:p>
    <w:p w:rsidR="00181680" w:rsidRDefault="00181680" w:rsidP="00BD0FF9">
      <w:pPr>
        <w:spacing w:after="0" w:line="240" w:lineRule="auto"/>
        <w:ind w:left="709" w:right="-851" w:firstLine="707"/>
        <w:jc w:val="both"/>
        <w:rPr>
          <w:rFonts w:ascii="Times New Roman" w:hAnsi="Times New Roman"/>
          <w:sz w:val="28"/>
          <w:szCs w:val="28"/>
        </w:rPr>
      </w:pPr>
    </w:p>
    <w:p w:rsidR="00181680" w:rsidRPr="001A6669" w:rsidRDefault="00181680" w:rsidP="00071929">
      <w:pPr>
        <w:tabs>
          <w:tab w:val="left" w:pos="567"/>
          <w:tab w:val="left" w:pos="9355"/>
        </w:tabs>
        <w:spacing w:after="0" w:line="240" w:lineRule="auto"/>
        <w:ind w:right="-851"/>
        <w:rPr>
          <w:rFonts w:ascii="Times New Roman" w:hAnsi="Times New Roman"/>
          <w:sz w:val="28"/>
          <w:szCs w:val="28"/>
        </w:rPr>
      </w:pPr>
    </w:p>
    <w:sectPr w:rsidR="00181680" w:rsidRPr="001A6669" w:rsidSect="00F30512">
      <w:footerReference w:type="default" r:id="rId35"/>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416" w:rsidRDefault="00843416" w:rsidP="00C06765">
      <w:pPr>
        <w:spacing w:after="0" w:line="240" w:lineRule="auto"/>
      </w:pPr>
      <w:r>
        <w:separator/>
      </w:r>
    </w:p>
  </w:endnote>
  <w:endnote w:type="continuationSeparator" w:id="0">
    <w:p w:rsidR="00843416" w:rsidRDefault="00843416" w:rsidP="00C0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16" w:rsidRDefault="00701667">
    <w:pPr>
      <w:pStyle w:val="a6"/>
      <w:jc w:val="right"/>
    </w:pPr>
    <w:r>
      <w:fldChar w:fldCharType="begin"/>
    </w:r>
    <w:r w:rsidR="00843416">
      <w:instrText>PAGE   \* MERGEFORMAT</w:instrText>
    </w:r>
    <w:r>
      <w:fldChar w:fldCharType="separate"/>
    </w:r>
    <w:r w:rsidR="004501BD" w:rsidRPr="004501BD">
      <w:rPr>
        <w:noProof/>
        <w:lang w:val="ru-RU"/>
      </w:rPr>
      <w:t>35</w:t>
    </w:r>
    <w:r>
      <w:rPr>
        <w:noProof/>
        <w:lang w:val="ru-RU"/>
      </w:rPr>
      <w:fldChar w:fldCharType="end"/>
    </w:r>
  </w:p>
  <w:p w:rsidR="00843416" w:rsidRDefault="008434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416" w:rsidRDefault="00843416" w:rsidP="00C06765">
      <w:pPr>
        <w:spacing w:after="0" w:line="240" w:lineRule="auto"/>
      </w:pPr>
      <w:r>
        <w:separator/>
      </w:r>
    </w:p>
  </w:footnote>
  <w:footnote w:type="continuationSeparator" w:id="0">
    <w:p w:rsidR="00843416" w:rsidRDefault="00843416" w:rsidP="00C06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Описание: http://zakon2.rada.gov.ua/laws/file/imgs/59/p472397n133-27.gif" style="width:9.6pt;height:12pt;visibility:visible" o:bullet="t">
        <v:imagedata r:id="rId1" o:title=""/>
      </v:shape>
    </w:pict>
  </w:numPicBullet>
  <w:numPicBullet w:numPicBulletId="1">
    <w:pict>
      <v:shape id="_x0000_i1027" type="#_x0000_t75" alt="Описание: http://zakon2.rada.gov.ua/laws/file/imgs/59/p472397n133-28.gif" style="width:9.6pt;height:12pt;visibility:visible" o:bullet="t">
        <v:imagedata r:id="rId2" o:title=""/>
      </v:shape>
    </w:pict>
  </w:numPicBullet>
  <w:numPicBullet w:numPicBulletId="2">
    <w:pict>
      <v:shape id="_x0000_i1028" type="#_x0000_t75" alt="Описание: http://zakon2.rada.gov.ua/laws/file/imgs/59/p472397n133-29.gif" style="width:9pt;height:12pt;visibility:visible" o:bullet="t">
        <v:imagedata r:id="rId3" o:title=""/>
      </v:shape>
    </w:pict>
  </w:numPicBullet>
  <w:abstractNum w:abstractNumId="0" w15:restartNumberingAfterBreak="0">
    <w:nsid w:val="00000004"/>
    <w:multiLevelType w:val="multilevel"/>
    <w:tmpl w:val="00000004"/>
    <w:name w:val="WW8Num38"/>
    <w:lvl w:ilvl="0">
      <w:start w:val="1"/>
      <w:numFmt w:val="decimal"/>
      <w:lvlText w:val="3.%1."/>
      <w:lvlJc w:val="left"/>
      <w:pPr>
        <w:tabs>
          <w:tab w:val="num" w:pos="1557"/>
        </w:tabs>
        <w:ind w:left="1557"/>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1557"/>
        </w:tabs>
        <w:ind w:left="1557"/>
      </w:pPr>
      <w:rPr>
        <w:rFonts w:cs="Times New Roman"/>
      </w:rPr>
    </w:lvl>
    <w:lvl w:ilvl="2">
      <w:numFmt w:val="decimal"/>
      <w:lvlText w:val="%3"/>
      <w:lvlJc w:val="left"/>
      <w:pPr>
        <w:tabs>
          <w:tab w:val="num" w:pos="1557"/>
        </w:tabs>
        <w:ind w:left="1557"/>
      </w:pPr>
      <w:rPr>
        <w:rFonts w:cs="Times New Roman"/>
      </w:rPr>
    </w:lvl>
    <w:lvl w:ilvl="3">
      <w:numFmt w:val="decimal"/>
      <w:lvlText w:val="%4"/>
      <w:lvlJc w:val="left"/>
      <w:pPr>
        <w:tabs>
          <w:tab w:val="num" w:pos="1557"/>
        </w:tabs>
        <w:ind w:left="1557"/>
      </w:pPr>
      <w:rPr>
        <w:rFonts w:cs="Times New Roman"/>
      </w:rPr>
    </w:lvl>
    <w:lvl w:ilvl="4">
      <w:numFmt w:val="decimal"/>
      <w:lvlText w:val="%5"/>
      <w:lvlJc w:val="left"/>
      <w:pPr>
        <w:tabs>
          <w:tab w:val="num" w:pos="1557"/>
        </w:tabs>
        <w:ind w:left="1557"/>
      </w:pPr>
      <w:rPr>
        <w:rFonts w:cs="Times New Roman"/>
      </w:rPr>
    </w:lvl>
    <w:lvl w:ilvl="5">
      <w:numFmt w:val="decimal"/>
      <w:lvlText w:val="%6"/>
      <w:lvlJc w:val="left"/>
      <w:pPr>
        <w:tabs>
          <w:tab w:val="num" w:pos="1557"/>
        </w:tabs>
        <w:ind w:left="1557"/>
      </w:pPr>
      <w:rPr>
        <w:rFonts w:cs="Times New Roman"/>
      </w:rPr>
    </w:lvl>
    <w:lvl w:ilvl="6">
      <w:numFmt w:val="decimal"/>
      <w:lvlText w:val="%7"/>
      <w:lvlJc w:val="left"/>
      <w:pPr>
        <w:tabs>
          <w:tab w:val="num" w:pos="1557"/>
        </w:tabs>
        <w:ind w:left="1557"/>
      </w:pPr>
      <w:rPr>
        <w:rFonts w:cs="Times New Roman"/>
      </w:rPr>
    </w:lvl>
    <w:lvl w:ilvl="7">
      <w:numFmt w:val="decimal"/>
      <w:lvlText w:val="%8"/>
      <w:lvlJc w:val="left"/>
      <w:pPr>
        <w:tabs>
          <w:tab w:val="num" w:pos="1557"/>
        </w:tabs>
        <w:ind w:left="1557"/>
      </w:pPr>
      <w:rPr>
        <w:rFonts w:cs="Times New Roman"/>
      </w:rPr>
    </w:lvl>
    <w:lvl w:ilvl="8">
      <w:numFmt w:val="decimal"/>
      <w:lvlText w:val="%9"/>
      <w:lvlJc w:val="left"/>
      <w:pPr>
        <w:tabs>
          <w:tab w:val="num" w:pos="1557"/>
        </w:tabs>
        <w:ind w:left="1557"/>
      </w:pPr>
      <w:rPr>
        <w:rFonts w:cs="Times New Roman"/>
      </w:rPr>
    </w:lvl>
  </w:abstractNum>
  <w:abstractNum w:abstractNumId="1" w15:restartNumberingAfterBreak="0">
    <w:nsid w:val="00000005"/>
    <w:multiLevelType w:val="multilevel"/>
    <w:tmpl w:val="00000005"/>
    <w:name w:val="WW8Num6"/>
    <w:lvl w:ilvl="0">
      <w:start w:val="1"/>
      <w:numFmt w:val="decimal"/>
      <w:lvlText w:val="4.3.%1."/>
      <w:lvlJc w:val="left"/>
      <w:pPr>
        <w:tabs>
          <w:tab w:val="num" w:pos="5656"/>
        </w:tabs>
        <w:ind w:left="5656"/>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5656"/>
        </w:tabs>
        <w:ind w:left="5656"/>
      </w:pPr>
      <w:rPr>
        <w:rFonts w:cs="Times New Roman"/>
      </w:rPr>
    </w:lvl>
    <w:lvl w:ilvl="2">
      <w:numFmt w:val="decimal"/>
      <w:lvlText w:val="%3"/>
      <w:lvlJc w:val="left"/>
      <w:pPr>
        <w:tabs>
          <w:tab w:val="num" w:pos="5656"/>
        </w:tabs>
        <w:ind w:left="5656"/>
      </w:pPr>
      <w:rPr>
        <w:rFonts w:cs="Times New Roman"/>
      </w:rPr>
    </w:lvl>
    <w:lvl w:ilvl="3">
      <w:numFmt w:val="decimal"/>
      <w:lvlText w:val="%4"/>
      <w:lvlJc w:val="left"/>
      <w:pPr>
        <w:tabs>
          <w:tab w:val="num" w:pos="5656"/>
        </w:tabs>
        <w:ind w:left="5656"/>
      </w:pPr>
      <w:rPr>
        <w:rFonts w:cs="Times New Roman"/>
      </w:rPr>
    </w:lvl>
    <w:lvl w:ilvl="4">
      <w:numFmt w:val="decimal"/>
      <w:lvlText w:val="%5"/>
      <w:lvlJc w:val="left"/>
      <w:pPr>
        <w:tabs>
          <w:tab w:val="num" w:pos="5656"/>
        </w:tabs>
        <w:ind w:left="5656"/>
      </w:pPr>
      <w:rPr>
        <w:rFonts w:cs="Times New Roman"/>
      </w:rPr>
    </w:lvl>
    <w:lvl w:ilvl="5">
      <w:numFmt w:val="decimal"/>
      <w:lvlText w:val="%6"/>
      <w:lvlJc w:val="left"/>
      <w:pPr>
        <w:tabs>
          <w:tab w:val="num" w:pos="5656"/>
        </w:tabs>
        <w:ind w:left="5656"/>
      </w:pPr>
      <w:rPr>
        <w:rFonts w:cs="Times New Roman"/>
      </w:rPr>
    </w:lvl>
    <w:lvl w:ilvl="6">
      <w:numFmt w:val="decimal"/>
      <w:lvlText w:val="%7"/>
      <w:lvlJc w:val="left"/>
      <w:pPr>
        <w:tabs>
          <w:tab w:val="num" w:pos="5656"/>
        </w:tabs>
        <w:ind w:left="5656"/>
      </w:pPr>
      <w:rPr>
        <w:rFonts w:cs="Times New Roman"/>
      </w:rPr>
    </w:lvl>
    <w:lvl w:ilvl="7">
      <w:numFmt w:val="decimal"/>
      <w:lvlText w:val="%8"/>
      <w:lvlJc w:val="left"/>
      <w:pPr>
        <w:tabs>
          <w:tab w:val="num" w:pos="5656"/>
        </w:tabs>
        <w:ind w:left="5656"/>
      </w:pPr>
      <w:rPr>
        <w:rFonts w:cs="Times New Roman"/>
      </w:rPr>
    </w:lvl>
    <w:lvl w:ilvl="8">
      <w:numFmt w:val="decimal"/>
      <w:lvlText w:val="%9"/>
      <w:lvlJc w:val="left"/>
      <w:pPr>
        <w:tabs>
          <w:tab w:val="num" w:pos="5656"/>
        </w:tabs>
        <w:ind w:left="5656"/>
      </w:pPr>
      <w:rPr>
        <w:rFonts w:cs="Times New Roman"/>
      </w:rPr>
    </w:lvl>
  </w:abstractNum>
  <w:abstractNum w:abstractNumId="2" w15:restartNumberingAfterBreak="0">
    <w:nsid w:val="00000006"/>
    <w:multiLevelType w:val="multilevel"/>
    <w:tmpl w:val="00000006"/>
    <w:name w:val="WW8Num37"/>
    <w:lvl w:ilvl="0">
      <w:start w:val="1"/>
      <w:numFmt w:val="decimal"/>
      <w:lvlText w:val="4.%1."/>
      <w:lvlJc w:val="left"/>
      <w:pPr>
        <w:tabs>
          <w:tab w:val="num" w:pos="99"/>
        </w:tabs>
        <w:ind w:left="99"/>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99"/>
        </w:tabs>
        <w:ind w:left="99"/>
      </w:pPr>
      <w:rPr>
        <w:rFonts w:cs="Times New Roman"/>
      </w:rPr>
    </w:lvl>
    <w:lvl w:ilvl="2">
      <w:numFmt w:val="decimal"/>
      <w:lvlText w:val="%3"/>
      <w:lvlJc w:val="left"/>
      <w:pPr>
        <w:tabs>
          <w:tab w:val="num" w:pos="99"/>
        </w:tabs>
        <w:ind w:left="99"/>
      </w:pPr>
      <w:rPr>
        <w:rFonts w:cs="Times New Roman"/>
      </w:rPr>
    </w:lvl>
    <w:lvl w:ilvl="3">
      <w:numFmt w:val="decimal"/>
      <w:lvlText w:val="%4"/>
      <w:lvlJc w:val="left"/>
      <w:pPr>
        <w:tabs>
          <w:tab w:val="num" w:pos="99"/>
        </w:tabs>
        <w:ind w:left="99"/>
      </w:pPr>
      <w:rPr>
        <w:rFonts w:cs="Times New Roman"/>
      </w:rPr>
    </w:lvl>
    <w:lvl w:ilvl="4">
      <w:numFmt w:val="decimal"/>
      <w:lvlText w:val="%5"/>
      <w:lvlJc w:val="left"/>
      <w:pPr>
        <w:tabs>
          <w:tab w:val="num" w:pos="99"/>
        </w:tabs>
        <w:ind w:left="99"/>
      </w:pPr>
      <w:rPr>
        <w:rFonts w:cs="Times New Roman"/>
      </w:rPr>
    </w:lvl>
    <w:lvl w:ilvl="5">
      <w:numFmt w:val="decimal"/>
      <w:lvlText w:val="%6"/>
      <w:lvlJc w:val="left"/>
      <w:pPr>
        <w:tabs>
          <w:tab w:val="num" w:pos="99"/>
        </w:tabs>
        <w:ind w:left="99"/>
      </w:pPr>
      <w:rPr>
        <w:rFonts w:cs="Times New Roman"/>
      </w:rPr>
    </w:lvl>
    <w:lvl w:ilvl="6">
      <w:numFmt w:val="decimal"/>
      <w:lvlText w:val="%7"/>
      <w:lvlJc w:val="left"/>
      <w:pPr>
        <w:tabs>
          <w:tab w:val="num" w:pos="99"/>
        </w:tabs>
        <w:ind w:left="99"/>
      </w:pPr>
      <w:rPr>
        <w:rFonts w:cs="Times New Roman"/>
      </w:rPr>
    </w:lvl>
    <w:lvl w:ilvl="7">
      <w:numFmt w:val="decimal"/>
      <w:lvlText w:val="%8"/>
      <w:lvlJc w:val="left"/>
      <w:pPr>
        <w:tabs>
          <w:tab w:val="num" w:pos="99"/>
        </w:tabs>
        <w:ind w:left="99"/>
      </w:pPr>
      <w:rPr>
        <w:rFonts w:cs="Times New Roman"/>
      </w:rPr>
    </w:lvl>
    <w:lvl w:ilvl="8">
      <w:numFmt w:val="decimal"/>
      <w:lvlText w:val="%9"/>
      <w:lvlJc w:val="left"/>
      <w:pPr>
        <w:tabs>
          <w:tab w:val="num" w:pos="99"/>
        </w:tabs>
        <w:ind w:left="99"/>
      </w:pPr>
      <w:rPr>
        <w:rFonts w:cs="Times New Roman"/>
      </w:rPr>
    </w:lvl>
  </w:abstractNum>
  <w:abstractNum w:abstractNumId="3" w15:restartNumberingAfterBreak="0">
    <w:nsid w:val="00000018"/>
    <w:multiLevelType w:val="multilevel"/>
    <w:tmpl w:val="00000018"/>
    <w:name w:val="WW8Num2"/>
    <w:lvl w:ilvl="0">
      <w:start w:val="2"/>
      <w:numFmt w:val="decimal"/>
      <w:lvlText w:val="7.9.%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15:restartNumberingAfterBreak="0">
    <w:nsid w:val="00000019"/>
    <w:multiLevelType w:val="multilevel"/>
    <w:tmpl w:val="00000019"/>
    <w:name w:val="WW8Num17"/>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 w15:restartNumberingAfterBreak="0">
    <w:nsid w:val="0000001B"/>
    <w:multiLevelType w:val="multilevel"/>
    <w:tmpl w:val="0000001B"/>
    <w:name w:val="WW8Num5"/>
    <w:lvl w:ilvl="0">
      <w:start w:val="10"/>
      <w:numFmt w:val="decimal"/>
      <w:lvlText w:val="7.%1."/>
      <w:lvlJc w:val="left"/>
      <w:pPr>
        <w:tabs>
          <w:tab w:val="num" w:pos="46"/>
        </w:tabs>
        <w:ind w:left="46"/>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46"/>
        </w:tabs>
        <w:ind w:left="46"/>
      </w:pPr>
      <w:rPr>
        <w:rFonts w:cs="Times New Roman"/>
      </w:rPr>
    </w:lvl>
    <w:lvl w:ilvl="2">
      <w:numFmt w:val="decimal"/>
      <w:lvlText w:val="%3"/>
      <w:lvlJc w:val="left"/>
      <w:pPr>
        <w:tabs>
          <w:tab w:val="num" w:pos="46"/>
        </w:tabs>
        <w:ind w:left="46"/>
      </w:pPr>
      <w:rPr>
        <w:rFonts w:cs="Times New Roman"/>
      </w:rPr>
    </w:lvl>
    <w:lvl w:ilvl="3">
      <w:numFmt w:val="decimal"/>
      <w:lvlText w:val="%4"/>
      <w:lvlJc w:val="left"/>
      <w:pPr>
        <w:tabs>
          <w:tab w:val="num" w:pos="46"/>
        </w:tabs>
        <w:ind w:left="46"/>
      </w:pPr>
      <w:rPr>
        <w:rFonts w:cs="Times New Roman"/>
      </w:rPr>
    </w:lvl>
    <w:lvl w:ilvl="4">
      <w:numFmt w:val="decimal"/>
      <w:lvlText w:val="%5"/>
      <w:lvlJc w:val="left"/>
      <w:pPr>
        <w:tabs>
          <w:tab w:val="num" w:pos="46"/>
        </w:tabs>
        <w:ind w:left="46"/>
      </w:pPr>
      <w:rPr>
        <w:rFonts w:cs="Times New Roman"/>
      </w:rPr>
    </w:lvl>
    <w:lvl w:ilvl="5">
      <w:numFmt w:val="decimal"/>
      <w:lvlText w:val="%6"/>
      <w:lvlJc w:val="left"/>
      <w:pPr>
        <w:tabs>
          <w:tab w:val="num" w:pos="46"/>
        </w:tabs>
        <w:ind w:left="46"/>
      </w:pPr>
      <w:rPr>
        <w:rFonts w:cs="Times New Roman"/>
      </w:rPr>
    </w:lvl>
    <w:lvl w:ilvl="6">
      <w:numFmt w:val="decimal"/>
      <w:lvlText w:val="%7"/>
      <w:lvlJc w:val="left"/>
      <w:pPr>
        <w:tabs>
          <w:tab w:val="num" w:pos="46"/>
        </w:tabs>
        <w:ind w:left="46"/>
      </w:pPr>
      <w:rPr>
        <w:rFonts w:cs="Times New Roman"/>
      </w:rPr>
    </w:lvl>
    <w:lvl w:ilvl="7">
      <w:numFmt w:val="decimal"/>
      <w:lvlText w:val="%8"/>
      <w:lvlJc w:val="left"/>
      <w:pPr>
        <w:tabs>
          <w:tab w:val="num" w:pos="46"/>
        </w:tabs>
        <w:ind w:left="46"/>
      </w:pPr>
      <w:rPr>
        <w:rFonts w:cs="Times New Roman"/>
      </w:rPr>
    </w:lvl>
    <w:lvl w:ilvl="8">
      <w:numFmt w:val="decimal"/>
      <w:lvlText w:val="%9"/>
      <w:lvlJc w:val="left"/>
      <w:pPr>
        <w:tabs>
          <w:tab w:val="num" w:pos="46"/>
        </w:tabs>
        <w:ind w:left="46"/>
      </w:pPr>
      <w:rPr>
        <w:rFonts w:cs="Times New Roman"/>
      </w:rPr>
    </w:lvl>
  </w:abstractNum>
  <w:abstractNum w:abstractNumId="6" w15:restartNumberingAfterBreak="0">
    <w:nsid w:val="0000001C"/>
    <w:multiLevelType w:val="multilevel"/>
    <w:tmpl w:val="0000001C"/>
    <w:name w:val="WW8Num18"/>
    <w:lvl w:ilvl="0">
      <w:start w:val="1"/>
      <w:numFmt w:val="decimal"/>
      <w:lvlText w:val="7.10.%1."/>
      <w:lvlJc w:val="left"/>
      <w:pPr>
        <w:tabs>
          <w:tab w:val="num" w:pos="568"/>
        </w:tabs>
        <w:ind w:left="568"/>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568"/>
        </w:tabs>
        <w:ind w:left="568"/>
      </w:pPr>
      <w:rPr>
        <w:rFonts w:cs="Times New Roman"/>
      </w:rPr>
    </w:lvl>
    <w:lvl w:ilvl="2">
      <w:numFmt w:val="decimal"/>
      <w:lvlText w:val="%3"/>
      <w:lvlJc w:val="left"/>
      <w:pPr>
        <w:tabs>
          <w:tab w:val="num" w:pos="568"/>
        </w:tabs>
        <w:ind w:left="568"/>
      </w:pPr>
      <w:rPr>
        <w:rFonts w:cs="Times New Roman"/>
      </w:rPr>
    </w:lvl>
    <w:lvl w:ilvl="3">
      <w:numFmt w:val="decimal"/>
      <w:lvlText w:val="%4"/>
      <w:lvlJc w:val="left"/>
      <w:pPr>
        <w:tabs>
          <w:tab w:val="num" w:pos="568"/>
        </w:tabs>
        <w:ind w:left="568"/>
      </w:pPr>
      <w:rPr>
        <w:rFonts w:cs="Times New Roman"/>
      </w:rPr>
    </w:lvl>
    <w:lvl w:ilvl="4">
      <w:numFmt w:val="decimal"/>
      <w:lvlText w:val="%5"/>
      <w:lvlJc w:val="left"/>
      <w:pPr>
        <w:tabs>
          <w:tab w:val="num" w:pos="568"/>
        </w:tabs>
        <w:ind w:left="568"/>
      </w:pPr>
      <w:rPr>
        <w:rFonts w:cs="Times New Roman"/>
      </w:rPr>
    </w:lvl>
    <w:lvl w:ilvl="5">
      <w:numFmt w:val="decimal"/>
      <w:lvlText w:val="%6"/>
      <w:lvlJc w:val="left"/>
      <w:pPr>
        <w:tabs>
          <w:tab w:val="num" w:pos="568"/>
        </w:tabs>
        <w:ind w:left="568"/>
      </w:pPr>
      <w:rPr>
        <w:rFonts w:cs="Times New Roman"/>
      </w:rPr>
    </w:lvl>
    <w:lvl w:ilvl="6">
      <w:numFmt w:val="decimal"/>
      <w:lvlText w:val="%7"/>
      <w:lvlJc w:val="left"/>
      <w:pPr>
        <w:tabs>
          <w:tab w:val="num" w:pos="568"/>
        </w:tabs>
        <w:ind w:left="568"/>
      </w:pPr>
      <w:rPr>
        <w:rFonts w:cs="Times New Roman"/>
      </w:rPr>
    </w:lvl>
    <w:lvl w:ilvl="7">
      <w:numFmt w:val="decimal"/>
      <w:lvlText w:val="%8"/>
      <w:lvlJc w:val="left"/>
      <w:pPr>
        <w:tabs>
          <w:tab w:val="num" w:pos="568"/>
        </w:tabs>
        <w:ind w:left="568"/>
      </w:pPr>
      <w:rPr>
        <w:rFonts w:cs="Times New Roman"/>
      </w:rPr>
    </w:lvl>
    <w:lvl w:ilvl="8">
      <w:numFmt w:val="decimal"/>
      <w:lvlText w:val="%9"/>
      <w:lvlJc w:val="left"/>
      <w:pPr>
        <w:tabs>
          <w:tab w:val="num" w:pos="568"/>
        </w:tabs>
        <w:ind w:left="568"/>
      </w:pPr>
      <w:rPr>
        <w:rFonts w:cs="Times New Roman"/>
      </w:rPr>
    </w:lvl>
  </w:abstractNum>
  <w:abstractNum w:abstractNumId="7"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31C69BB"/>
    <w:multiLevelType w:val="multilevel"/>
    <w:tmpl w:val="DEE0C16E"/>
    <w:lvl w:ilvl="0">
      <w:start w:val="4"/>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06CA2B2A"/>
    <w:multiLevelType w:val="hybridMultilevel"/>
    <w:tmpl w:val="406CCCA2"/>
    <w:lvl w:ilvl="0" w:tplc="36167B58">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3A7658A"/>
    <w:multiLevelType w:val="hybridMultilevel"/>
    <w:tmpl w:val="B276D38A"/>
    <w:lvl w:ilvl="0" w:tplc="CBC035A4">
      <w:start w:val="1"/>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4A579ED"/>
    <w:multiLevelType w:val="multilevel"/>
    <w:tmpl w:val="82706A4C"/>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28556C27"/>
    <w:multiLevelType w:val="hybridMultilevel"/>
    <w:tmpl w:val="80D86AAE"/>
    <w:lvl w:ilvl="0" w:tplc="A6FCB4AA">
      <w:start w:val="9"/>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5D0642"/>
    <w:multiLevelType w:val="hybridMultilevel"/>
    <w:tmpl w:val="9E70BA6E"/>
    <w:lvl w:ilvl="0" w:tplc="8160D5B4">
      <w:start w:val="1"/>
      <w:numFmt w:val="bullet"/>
      <w:lvlText w:val=""/>
      <w:lvlPicBulletId w:val="2"/>
      <w:lvlJc w:val="left"/>
      <w:pPr>
        <w:tabs>
          <w:tab w:val="num" w:pos="720"/>
        </w:tabs>
        <w:ind w:left="720" w:hanging="360"/>
      </w:pPr>
      <w:rPr>
        <w:rFonts w:ascii="Symbol" w:hAnsi="Symbol" w:hint="default"/>
      </w:rPr>
    </w:lvl>
    <w:lvl w:ilvl="1" w:tplc="F7E83EC4" w:tentative="1">
      <w:start w:val="1"/>
      <w:numFmt w:val="bullet"/>
      <w:lvlText w:val=""/>
      <w:lvlJc w:val="left"/>
      <w:pPr>
        <w:tabs>
          <w:tab w:val="num" w:pos="1440"/>
        </w:tabs>
        <w:ind w:left="1440" w:hanging="360"/>
      </w:pPr>
      <w:rPr>
        <w:rFonts w:ascii="Symbol" w:hAnsi="Symbol" w:hint="default"/>
      </w:rPr>
    </w:lvl>
    <w:lvl w:ilvl="2" w:tplc="5694C0B6" w:tentative="1">
      <w:start w:val="1"/>
      <w:numFmt w:val="bullet"/>
      <w:lvlText w:val=""/>
      <w:lvlJc w:val="left"/>
      <w:pPr>
        <w:tabs>
          <w:tab w:val="num" w:pos="2160"/>
        </w:tabs>
        <w:ind w:left="2160" w:hanging="360"/>
      </w:pPr>
      <w:rPr>
        <w:rFonts w:ascii="Symbol" w:hAnsi="Symbol" w:hint="default"/>
      </w:rPr>
    </w:lvl>
    <w:lvl w:ilvl="3" w:tplc="8C30B37E" w:tentative="1">
      <w:start w:val="1"/>
      <w:numFmt w:val="bullet"/>
      <w:lvlText w:val=""/>
      <w:lvlJc w:val="left"/>
      <w:pPr>
        <w:tabs>
          <w:tab w:val="num" w:pos="2880"/>
        </w:tabs>
        <w:ind w:left="2880" w:hanging="360"/>
      </w:pPr>
      <w:rPr>
        <w:rFonts w:ascii="Symbol" w:hAnsi="Symbol" w:hint="default"/>
      </w:rPr>
    </w:lvl>
    <w:lvl w:ilvl="4" w:tplc="5CBAE7F8" w:tentative="1">
      <w:start w:val="1"/>
      <w:numFmt w:val="bullet"/>
      <w:lvlText w:val=""/>
      <w:lvlJc w:val="left"/>
      <w:pPr>
        <w:tabs>
          <w:tab w:val="num" w:pos="3600"/>
        </w:tabs>
        <w:ind w:left="3600" w:hanging="360"/>
      </w:pPr>
      <w:rPr>
        <w:rFonts w:ascii="Symbol" w:hAnsi="Symbol" w:hint="default"/>
      </w:rPr>
    </w:lvl>
    <w:lvl w:ilvl="5" w:tplc="B344DE1C" w:tentative="1">
      <w:start w:val="1"/>
      <w:numFmt w:val="bullet"/>
      <w:lvlText w:val=""/>
      <w:lvlJc w:val="left"/>
      <w:pPr>
        <w:tabs>
          <w:tab w:val="num" w:pos="4320"/>
        </w:tabs>
        <w:ind w:left="4320" w:hanging="360"/>
      </w:pPr>
      <w:rPr>
        <w:rFonts w:ascii="Symbol" w:hAnsi="Symbol" w:hint="default"/>
      </w:rPr>
    </w:lvl>
    <w:lvl w:ilvl="6" w:tplc="894211FC" w:tentative="1">
      <w:start w:val="1"/>
      <w:numFmt w:val="bullet"/>
      <w:lvlText w:val=""/>
      <w:lvlJc w:val="left"/>
      <w:pPr>
        <w:tabs>
          <w:tab w:val="num" w:pos="5040"/>
        </w:tabs>
        <w:ind w:left="5040" w:hanging="360"/>
      </w:pPr>
      <w:rPr>
        <w:rFonts w:ascii="Symbol" w:hAnsi="Symbol" w:hint="default"/>
      </w:rPr>
    </w:lvl>
    <w:lvl w:ilvl="7" w:tplc="4B16F760" w:tentative="1">
      <w:start w:val="1"/>
      <w:numFmt w:val="bullet"/>
      <w:lvlText w:val=""/>
      <w:lvlJc w:val="left"/>
      <w:pPr>
        <w:tabs>
          <w:tab w:val="num" w:pos="5760"/>
        </w:tabs>
        <w:ind w:left="5760" w:hanging="360"/>
      </w:pPr>
      <w:rPr>
        <w:rFonts w:ascii="Symbol" w:hAnsi="Symbol" w:hint="default"/>
      </w:rPr>
    </w:lvl>
    <w:lvl w:ilvl="8" w:tplc="C518B46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CAD7A31"/>
    <w:multiLevelType w:val="multilevel"/>
    <w:tmpl w:val="E04C61DE"/>
    <w:lvl w:ilvl="0">
      <w:start w:val="4"/>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43170A7A"/>
    <w:multiLevelType w:val="multilevel"/>
    <w:tmpl w:val="38C428EC"/>
    <w:lvl w:ilvl="0">
      <w:start w:val="4"/>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47E437CB"/>
    <w:multiLevelType w:val="hybridMultilevel"/>
    <w:tmpl w:val="521ED3D8"/>
    <w:lvl w:ilvl="0" w:tplc="ACBE8206">
      <w:start w:val="1"/>
      <w:numFmt w:val="bullet"/>
      <w:lvlText w:val=""/>
      <w:lvlPicBulletId w:val="0"/>
      <w:lvlJc w:val="left"/>
      <w:pPr>
        <w:tabs>
          <w:tab w:val="num" w:pos="720"/>
        </w:tabs>
        <w:ind w:left="720" w:hanging="360"/>
      </w:pPr>
      <w:rPr>
        <w:rFonts w:ascii="Symbol" w:hAnsi="Symbol" w:hint="default"/>
      </w:rPr>
    </w:lvl>
    <w:lvl w:ilvl="1" w:tplc="C0E6C18A" w:tentative="1">
      <w:start w:val="1"/>
      <w:numFmt w:val="bullet"/>
      <w:lvlText w:val=""/>
      <w:lvlJc w:val="left"/>
      <w:pPr>
        <w:tabs>
          <w:tab w:val="num" w:pos="1440"/>
        </w:tabs>
        <w:ind w:left="1440" w:hanging="360"/>
      </w:pPr>
      <w:rPr>
        <w:rFonts w:ascii="Symbol" w:hAnsi="Symbol" w:hint="default"/>
      </w:rPr>
    </w:lvl>
    <w:lvl w:ilvl="2" w:tplc="6652EA1A" w:tentative="1">
      <w:start w:val="1"/>
      <w:numFmt w:val="bullet"/>
      <w:lvlText w:val=""/>
      <w:lvlJc w:val="left"/>
      <w:pPr>
        <w:tabs>
          <w:tab w:val="num" w:pos="2160"/>
        </w:tabs>
        <w:ind w:left="2160" w:hanging="360"/>
      </w:pPr>
      <w:rPr>
        <w:rFonts w:ascii="Symbol" w:hAnsi="Symbol" w:hint="default"/>
      </w:rPr>
    </w:lvl>
    <w:lvl w:ilvl="3" w:tplc="AE28BC1A" w:tentative="1">
      <w:start w:val="1"/>
      <w:numFmt w:val="bullet"/>
      <w:lvlText w:val=""/>
      <w:lvlJc w:val="left"/>
      <w:pPr>
        <w:tabs>
          <w:tab w:val="num" w:pos="2880"/>
        </w:tabs>
        <w:ind w:left="2880" w:hanging="360"/>
      </w:pPr>
      <w:rPr>
        <w:rFonts w:ascii="Symbol" w:hAnsi="Symbol" w:hint="default"/>
      </w:rPr>
    </w:lvl>
    <w:lvl w:ilvl="4" w:tplc="CFA8D6B2" w:tentative="1">
      <w:start w:val="1"/>
      <w:numFmt w:val="bullet"/>
      <w:lvlText w:val=""/>
      <w:lvlJc w:val="left"/>
      <w:pPr>
        <w:tabs>
          <w:tab w:val="num" w:pos="3600"/>
        </w:tabs>
        <w:ind w:left="3600" w:hanging="360"/>
      </w:pPr>
      <w:rPr>
        <w:rFonts w:ascii="Symbol" w:hAnsi="Symbol" w:hint="default"/>
      </w:rPr>
    </w:lvl>
    <w:lvl w:ilvl="5" w:tplc="0DD87684" w:tentative="1">
      <w:start w:val="1"/>
      <w:numFmt w:val="bullet"/>
      <w:lvlText w:val=""/>
      <w:lvlJc w:val="left"/>
      <w:pPr>
        <w:tabs>
          <w:tab w:val="num" w:pos="4320"/>
        </w:tabs>
        <w:ind w:left="4320" w:hanging="360"/>
      </w:pPr>
      <w:rPr>
        <w:rFonts w:ascii="Symbol" w:hAnsi="Symbol" w:hint="default"/>
      </w:rPr>
    </w:lvl>
    <w:lvl w:ilvl="6" w:tplc="26863ED8" w:tentative="1">
      <w:start w:val="1"/>
      <w:numFmt w:val="bullet"/>
      <w:lvlText w:val=""/>
      <w:lvlJc w:val="left"/>
      <w:pPr>
        <w:tabs>
          <w:tab w:val="num" w:pos="5040"/>
        </w:tabs>
        <w:ind w:left="5040" w:hanging="360"/>
      </w:pPr>
      <w:rPr>
        <w:rFonts w:ascii="Symbol" w:hAnsi="Symbol" w:hint="default"/>
      </w:rPr>
    </w:lvl>
    <w:lvl w:ilvl="7" w:tplc="4FD4DD56" w:tentative="1">
      <w:start w:val="1"/>
      <w:numFmt w:val="bullet"/>
      <w:lvlText w:val=""/>
      <w:lvlJc w:val="left"/>
      <w:pPr>
        <w:tabs>
          <w:tab w:val="num" w:pos="5760"/>
        </w:tabs>
        <w:ind w:left="5760" w:hanging="360"/>
      </w:pPr>
      <w:rPr>
        <w:rFonts w:ascii="Symbol" w:hAnsi="Symbol" w:hint="default"/>
      </w:rPr>
    </w:lvl>
    <w:lvl w:ilvl="8" w:tplc="C742D28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F64D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54E50B07"/>
    <w:multiLevelType w:val="multilevel"/>
    <w:tmpl w:val="6BA2AAD0"/>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15:restartNumberingAfterBreak="0">
    <w:nsid w:val="5D7635F1"/>
    <w:multiLevelType w:val="hybridMultilevel"/>
    <w:tmpl w:val="0284E044"/>
    <w:lvl w:ilvl="0" w:tplc="B00E8AEA">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0" w15:restartNumberingAfterBreak="0">
    <w:nsid w:val="5FF21E85"/>
    <w:multiLevelType w:val="hybridMultilevel"/>
    <w:tmpl w:val="F3D012DC"/>
    <w:lvl w:ilvl="0" w:tplc="CA5237F4">
      <w:start w:val="1"/>
      <w:numFmt w:val="bullet"/>
      <w:lvlText w:val=""/>
      <w:lvlPicBulletId w:val="1"/>
      <w:lvlJc w:val="left"/>
      <w:pPr>
        <w:tabs>
          <w:tab w:val="num" w:pos="720"/>
        </w:tabs>
        <w:ind w:left="720" w:hanging="360"/>
      </w:pPr>
      <w:rPr>
        <w:rFonts w:ascii="Symbol" w:hAnsi="Symbol" w:hint="default"/>
      </w:rPr>
    </w:lvl>
    <w:lvl w:ilvl="1" w:tplc="0676431C" w:tentative="1">
      <w:start w:val="1"/>
      <w:numFmt w:val="bullet"/>
      <w:lvlText w:val=""/>
      <w:lvlJc w:val="left"/>
      <w:pPr>
        <w:tabs>
          <w:tab w:val="num" w:pos="1440"/>
        </w:tabs>
        <w:ind w:left="1440" w:hanging="360"/>
      </w:pPr>
      <w:rPr>
        <w:rFonts w:ascii="Symbol" w:hAnsi="Symbol" w:hint="default"/>
      </w:rPr>
    </w:lvl>
    <w:lvl w:ilvl="2" w:tplc="063EC644" w:tentative="1">
      <w:start w:val="1"/>
      <w:numFmt w:val="bullet"/>
      <w:lvlText w:val=""/>
      <w:lvlJc w:val="left"/>
      <w:pPr>
        <w:tabs>
          <w:tab w:val="num" w:pos="2160"/>
        </w:tabs>
        <w:ind w:left="2160" w:hanging="360"/>
      </w:pPr>
      <w:rPr>
        <w:rFonts w:ascii="Symbol" w:hAnsi="Symbol" w:hint="default"/>
      </w:rPr>
    </w:lvl>
    <w:lvl w:ilvl="3" w:tplc="B31EFF74" w:tentative="1">
      <w:start w:val="1"/>
      <w:numFmt w:val="bullet"/>
      <w:lvlText w:val=""/>
      <w:lvlJc w:val="left"/>
      <w:pPr>
        <w:tabs>
          <w:tab w:val="num" w:pos="2880"/>
        </w:tabs>
        <w:ind w:left="2880" w:hanging="360"/>
      </w:pPr>
      <w:rPr>
        <w:rFonts w:ascii="Symbol" w:hAnsi="Symbol" w:hint="default"/>
      </w:rPr>
    </w:lvl>
    <w:lvl w:ilvl="4" w:tplc="C8C47B7E" w:tentative="1">
      <w:start w:val="1"/>
      <w:numFmt w:val="bullet"/>
      <w:lvlText w:val=""/>
      <w:lvlJc w:val="left"/>
      <w:pPr>
        <w:tabs>
          <w:tab w:val="num" w:pos="3600"/>
        </w:tabs>
        <w:ind w:left="3600" w:hanging="360"/>
      </w:pPr>
      <w:rPr>
        <w:rFonts w:ascii="Symbol" w:hAnsi="Symbol" w:hint="default"/>
      </w:rPr>
    </w:lvl>
    <w:lvl w:ilvl="5" w:tplc="F1C22068" w:tentative="1">
      <w:start w:val="1"/>
      <w:numFmt w:val="bullet"/>
      <w:lvlText w:val=""/>
      <w:lvlJc w:val="left"/>
      <w:pPr>
        <w:tabs>
          <w:tab w:val="num" w:pos="4320"/>
        </w:tabs>
        <w:ind w:left="4320" w:hanging="360"/>
      </w:pPr>
      <w:rPr>
        <w:rFonts w:ascii="Symbol" w:hAnsi="Symbol" w:hint="default"/>
      </w:rPr>
    </w:lvl>
    <w:lvl w:ilvl="6" w:tplc="AA7E5644" w:tentative="1">
      <w:start w:val="1"/>
      <w:numFmt w:val="bullet"/>
      <w:lvlText w:val=""/>
      <w:lvlJc w:val="left"/>
      <w:pPr>
        <w:tabs>
          <w:tab w:val="num" w:pos="5040"/>
        </w:tabs>
        <w:ind w:left="5040" w:hanging="360"/>
      </w:pPr>
      <w:rPr>
        <w:rFonts w:ascii="Symbol" w:hAnsi="Symbol" w:hint="default"/>
      </w:rPr>
    </w:lvl>
    <w:lvl w:ilvl="7" w:tplc="FFF287A8" w:tentative="1">
      <w:start w:val="1"/>
      <w:numFmt w:val="bullet"/>
      <w:lvlText w:val=""/>
      <w:lvlJc w:val="left"/>
      <w:pPr>
        <w:tabs>
          <w:tab w:val="num" w:pos="5760"/>
        </w:tabs>
        <w:ind w:left="5760" w:hanging="360"/>
      </w:pPr>
      <w:rPr>
        <w:rFonts w:ascii="Symbol" w:hAnsi="Symbol" w:hint="default"/>
      </w:rPr>
    </w:lvl>
    <w:lvl w:ilvl="8" w:tplc="BB0AEB7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BE804AB"/>
    <w:multiLevelType w:val="multilevel"/>
    <w:tmpl w:val="EBC2FB9A"/>
    <w:lvl w:ilvl="0">
      <w:start w:val="1"/>
      <w:numFmt w:val="decimal"/>
      <w:lvlText w:val="%1."/>
      <w:lvlJc w:val="left"/>
      <w:pPr>
        <w:ind w:left="720" w:hanging="360"/>
      </w:pPr>
      <w:rPr>
        <w:rFonts w:cs="Times New Roman" w:hint="default"/>
      </w:rPr>
    </w:lvl>
    <w:lvl w:ilvl="1">
      <w:start w:val="5"/>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2" w15:restartNumberingAfterBreak="0">
    <w:nsid w:val="75F20D3A"/>
    <w:multiLevelType w:val="multilevel"/>
    <w:tmpl w:val="96CA5968"/>
    <w:lvl w:ilvl="0">
      <w:start w:val="4"/>
      <w:numFmt w:val="decimal"/>
      <w:lvlText w:val="%1."/>
      <w:lvlJc w:val="left"/>
      <w:pPr>
        <w:ind w:left="720" w:hanging="360"/>
      </w:pPr>
      <w:rPr>
        <w:rFonts w:cs="Times New Roman" w:hint="default"/>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15:restartNumberingAfterBreak="0">
    <w:nsid w:val="7D3D7002"/>
    <w:multiLevelType w:val="multilevel"/>
    <w:tmpl w:val="BD086934"/>
    <w:lvl w:ilvl="0">
      <w:start w:val="4"/>
      <w:numFmt w:val="decimal"/>
      <w:lvlText w:val="%1."/>
      <w:lvlJc w:val="left"/>
      <w:pPr>
        <w:ind w:left="675" w:hanging="675"/>
      </w:pPr>
      <w:rPr>
        <w:rFonts w:cs="Times New Roman" w:hint="default"/>
      </w:rPr>
    </w:lvl>
    <w:lvl w:ilvl="1">
      <w:start w:val="3"/>
      <w:numFmt w:val="decimal"/>
      <w:lvlText w:val="%1.%2."/>
      <w:lvlJc w:val="left"/>
      <w:pPr>
        <w:ind w:left="1472" w:hanging="720"/>
      </w:pPr>
      <w:rPr>
        <w:rFonts w:cs="Times New Roman" w:hint="default"/>
      </w:rPr>
    </w:lvl>
    <w:lvl w:ilvl="2">
      <w:start w:val="1"/>
      <w:numFmt w:val="decimal"/>
      <w:lvlText w:val="%1.%2.%3."/>
      <w:lvlJc w:val="left"/>
      <w:pPr>
        <w:ind w:left="2224" w:hanging="720"/>
      </w:pPr>
      <w:rPr>
        <w:rFonts w:cs="Times New Roman" w:hint="default"/>
      </w:rPr>
    </w:lvl>
    <w:lvl w:ilvl="3">
      <w:start w:val="1"/>
      <w:numFmt w:val="decimal"/>
      <w:lvlText w:val="%1.%2.%3.%4."/>
      <w:lvlJc w:val="left"/>
      <w:pPr>
        <w:ind w:left="3336" w:hanging="1080"/>
      </w:pPr>
      <w:rPr>
        <w:rFonts w:cs="Times New Roman" w:hint="default"/>
      </w:rPr>
    </w:lvl>
    <w:lvl w:ilvl="4">
      <w:start w:val="1"/>
      <w:numFmt w:val="decimal"/>
      <w:lvlText w:val="%1.%2.%3.%4.%5."/>
      <w:lvlJc w:val="left"/>
      <w:pPr>
        <w:ind w:left="4088" w:hanging="1080"/>
      </w:pPr>
      <w:rPr>
        <w:rFonts w:cs="Times New Roman" w:hint="default"/>
      </w:rPr>
    </w:lvl>
    <w:lvl w:ilvl="5">
      <w:start w:val="1"/>
      <w:numFmt w:val="decimal"/>
      <w:lvlText w:val="%1.%2.%3.%4.%5.%6."/>
      <w:lvlJc w:val="left"/>
      <w:pPr>
        <w:ind w:left="5200" w:hanging="1440"/>
      </w:pPr>
      <w:rPr>
        <w:rFonts w:cs="Times New Roman" w:hint="default"/>
      </w:rPr>
    </w:lvl>
    <w:lvl w:ilvl="6">
      <w:start w:val="1"/>
      <w:numFmt w:val="decimal"/>
      <w:lvlText w:val="%1.%2.%3.%4.%5.%6.%7."/>
      <w:lvlJc w:val="left"/>
      <w:pPr>
        <w:ind w:left="6312" w:hanging="1800"/>
      </w:pPr>
      <w:rPr>
        <w:rFonts w:cs="Times New Roman" w:hint="default"/>
      </w:rPr>
    </w:lvl>
    <w:lvl w:ilvl="7">
      <w:start w:val="1"/>
      <w:numFmt w:val="decimal"/>
      <w:lvlText w:val="%1.%2.%3.%4.%5.%6.%7.%8."/>
      <w:lvlJc w:val="left"/>
      <w:pPr>
        <w:ind w:left="7064" w:hanging="1800"/>
      </w:pPr>
      <w:rPr>
        <w:rFonts w:cs="Times New Roman" w:hint="default"/>
      </w:rPr>
    </w:lvl>
    <w:lvl w:ilvl="8">
      <w:start w:val="1"/>
      <w:numFmt w:val="decimal"/>
      <w:lvlText w:val="%1.%2.%3.%4.%5.%6.%7.%8.%9."/>
      <w:lvlJc w:val="left"/>
      <w:pPr>
        <w:ind w:left="8176" w:hanging="2160"/>
      </w:pPr>
      <w:rPr>
        <w:rFonts w:cs="Times New Roman" w:hint="default"/>
      </w:rPr>
    </w:lvl>
  </w:abstractNum>
  <w:num w:numId="1">
    <w:abstractNumId w:val="21"/>
  </w:num>
  <w:num w:numId="2">
    <w:abstractNumId w:val="9"/>
  </w:num>
  <w:num w:numId="3">
    <w:abstractNumId w:val="10"/>
  </w:num>
  <w:num w:numId="4">
    <w:abstractNumId w:val="19"/>
  </w:num>
  <w:num w:numId="5">
    <w:abstractNumId w:val="0"/>
  </w:num>
  <w:num w:numId="6">
    <w:abstractNumId w:val="1"/>
  </w:num>
  <w:num w:numId="7">
    <w:abstractNumId w:val="2"/>
  </w:num>
  <w:num w:numId="8">
    <w:abstractNumId w:val="22"/>
  </w:num>
  <w:num w:numId="9">
    <w:abstractNumId w:val="14"/>
  </w:num>
  <w:num w:numId="10">
    <w:abstractNumId w:val="23"/>
  </w:num>
  <w:num w:numId="11">
    <w:abstractNumId w:val="8"/>
  </w:num>
  <w:num w:numId="12">
    <w:abstractNumId w:val="18"/>
  </w:num>
  <w:num w:numId="13">
    <w:abstractNumId w:val="11"/>
  </w:num>
  <w:num w:numId="14">
    <w:abstractNumId w:val="15"/>
  </w:num>
  <w:num w:numId="15">
    <w:abstractNumId w:val="17"/>
  </w:num>
  <w:num w:numId="16">
    <w:abstractNumId w:val="12"/>
  </w:num>
  <w:num w:numId="17">
    <w:abstractNumId w:val="3"/>
  </w:num>
  <w:num w:numId="18">
    <w:abstractNumId w:val="4"/>
  </w:num>
  <w:num w:numId="19">
    <w:abstractNumId w:val="5"/>
  </w:num>
  <w:num w:numId="20">
    <w:abstractNumId w:val="6"/>
  </w:num>
  <w:num w:numId="21">
    <w:abstractNumId w:val="16"/>
  </w:num>
  <w:num w:numId="22">
    <w:abstractNumId w:val="20"/>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B1"/>
    <w:rsid w:val="00002B45"/>
    <w:rsid w:val="000077FE"/>
    <w:rsid w:val="00012298"/>
    <w:rsid w:val="00016146"/>
    <w:rsid w:val="000167F3"/>
    <w:rsid w:val="0001752F"/>
    <w:rsid w:val="00021634"/>
    <w:rsid w:val="00022BB3"/>
    <w:rsid w:val="000308B2"/>
    <w:rsid w:val="00030C41"/>
    <w:rsid w:val="00031CA7"/>
    <w:rsid w:val="00032C4B"/>
    <w:rsid w:val="00040ED8"/>
    <w:rsid w:val="000549BE"/>
    <w:rsid w:val="00054BFA"/>
    <w:rsid w:val="000567F3"/>
    <w:rsid w:val="00056C93"/>
    <w:rsid w:val="00061178"/>
    <w:rsid w:val="0006215B"/>
    <w:rsid w:val="000661F4"/>
    <w:rsid w:val="00070D42"/>
    <w:rsid w:val="00071929"/>
    <w:rsid w:val="00071E13"/>
    <w:rsid w:val="00082F2F"/>
    <w:rsid w:val="00085137"/>
    <w:rsid w:val="000A198F"/>
    <w:rsid w:val="000A3879"/>
    <w:rsid w:val="000C0524"/>
    <w:rsid w:val="000C0E35"/>
    <w:rsid w:val="000E0785"/>
    <w:rsid w:val="000E5AE2"/>
    <w:rsid w:val="000F2D71"/>
    <w:rsid w:val="000F334A"/>
    <w:rsid w:val="001021B7"/>
    <w:rsid w:val="00103429"/>
    <w:rsid w:val="0010741B"/>
    <w:rsid w:val="001152EF"/>
    <w:rsid w:val="00115D8F"/>
    <w:rsid w:val="00116141"/>
    <w:rsid w:val="001305F8"/>
    <w:rsid w:val="00147FC0"/>
    <w:rsid w:val="001515FE"/>
    <w:rsid w:val="00156A67"/>
    <w:rsid w:val="00156FCC"/>
    <w:rsid w:val="00165DE1"/>
    <w:rsid w:val="0017073A"/>
    <w:rsid w:val="00181673"/>
    <w:rsid w:val="00181680"/>
    <w:rsid w:val="00196025"/>
    <w:rsid w:val="001A6669"/>
    <w:rsid w:val="001B2E61"/>
    <w:rsid w:val="001C2626"/>
    <w:rsid w:val="001D02B1"/>
    <w:rsid w:val="001E3547"/>
    <w:rsid w:val="001F4B11"/>
    <w:rsid w:val="00205915"/>
    <w:rsid w:val="00206B43"/>
    <w:rsid w:val="0022533C"/>
    <w:rsid w:val="00225D2F"/>
    <w:rsid w:val="0022701C"/>
    <w:rsid w:val="00232B48"/>
    <w:rsid w:val="00233C65"/>
    <w:rsid w:val="002439F9"/>
    <w:rsid w:val="00243DAF"/>
    <w:rsid w:val="00243DBA"/>
    <w:rsid w:val="00254EC5"/>
    <w:rsid w:val="00257931"/>
    <w:rsid w:val="002602FD"/>
    <w:rsid w:val="00263DBD"/>
    <w:rsid w:val="00265E94"/>
    <w:rsid w:val="002727E5"/>
    <w:rsid w:val="00276A5B"/>
    <w:rsid w:val="002776A0"/>
    <w:rsid w:val="0029453D"/>
    <w:rsid w:val="002971F4"/>
    <w:rsid w:val="002A0466"/>
    <w:rsid w:val="002A3E77"/>
    <w:rsid w:val="002A4CD5"/>
    <w:rsid w:val="002A597F"/>
    <w:rsid w:val="002A6BC9"/>
    <w:rsid w:val="002A7B89"/>
    <w:rsid w:val="002B2715"/>
    <w:rsid w:val="002B4770"/>
    <w:rsid w:val="002B4AC6"/>
    <w:rsid w:val="002B7A31"/>
    <w:rsid w:val="002C52C9"/>
    <w:rsid w:val="002C65D5"/>
    <w:rsid w:val="002D4404"/>
    <w:rsid w:val="002D538B"/>
    <w:rsid w:val="002F7F2F"/>
    <w:rsid w:val="00300993"/>
    <w:rsid w:val="00303366"/>
    <w:rsid w:val="00307951"/>
    <w:rsid w:val="003166FD"/>
    <w:rsid w:val="00330F53"/>
    <w:rsid w:val="00334957"/>
    <w:rsid w:val="0035128F"/>
    <w:rsid w:val="003536EC"/>
    <w:rsid w:val="0035500F"/>
    <w:rsid w:val="003565B6"/>
    <w:rsid w:val="00362465"/>
    <w:rsid w:val="00362F22"/>
    <w:rsid w:val="00376BBE"/>
    <w:rsid w:val="0038021D"/>
    <w:rsid w:val="0038271B"/>
    <w:rsid w:val="0039760D"/>
    <w:rsid w:val="003A0DF5"/>
    <w:rsid w:val="003A6842"/>
    <w:rsid w:val="003B4A9B"/>
    <w:rsid w:val="003C230F"/>
    <w:rsid w:val="003E0391"/>
    <w:rsid w:val="003E089D"/>
    <w:rsid w:val="003E41C9"/>
    <w:rsid w:val="003F5C6C"/>
    <w:rsid w:val="00404C2C"/>
    <w:rsid w:val="004206BA"/>
    <w:rsid w:val="0042402C"/>
    <w:rsid w:val="0042577A"/>
    <w:rsid w:val="00430208"/>
    <w:rsid w:val="004425E7"/>
    <w:rsid w:val="00446EFB"/>
    <w:rsid w:val="004501BD"/>
    <w:rsid w:val="004557E7"/>
    <w:rsid w:val="00457C49"/>
    <w:rsid w:val="0046025E"/>
    <w:rsid w:val="004602E0"/>
    <w:rsid w:val="004653E4"/>
    <w:rsid w:val="00470DDD"/>
    <w:rsid w:val="00472560"/>
    <w:rsid w:val="004728B5"/>
    <w:rsid w:val="00476190"/>
    <w:rsid w:val="004825FA"/>
    <w:rsid w:val="00486A58"/>
    <w:rsid w:val="00490F76"/>
    <w:rsid w:val="004949DF"/>
    <w:rsid w:val="004965D1"/>
    <w:rsid w:val="004A656E"/>
    <w:rsid w:val="004A6FB7"/>
    <w:rsid w:val="004B21B4"/>
    <w:rsid w:val="004B50C2"/>
    <w:rsid w:val="004C0B39"/>
    <w:rsid w:val="004C4670"/>
    <w:rsid w:val="004C63C6"/>
    <w:rsid w:val="004E50A5"/>
    <w:rsid w:val="004F002B"/>
    <w:rsid w:val="004F14C6"/>
    <w:rsid w:val="00503EF4"/>
    <w:rsid w:val="00510B44"/>
    <w:rsid w:val="00511CC8"/>
    <w:rsid w:val="0051731C"/>
    <w:rsid w:val="005271BF"/>
    <w:rsid w:val="005331D9"/>
    <w:rsid w:val="00541C2A"/>
    <w:rsid w:val="00553323"/>
    <w:rsid w:val="00560AE5"/>
    <w:rsid w:val="0056309E"/>
    <w:rsid w:val="00564748"/>
    <w:rsid w:val="00571195"/>
    <w:rsid w:val="005746C8"/>
    <w:rsid w:val="00594C25"/>
    <w:rsid w:val="005A0A51"/>
    <w:rsid w:val="005A1C5D"/>
    <w:rsid w:val="005A2530"/>
    <w:rsid w:val="005A6820"/>
    <w:rsid w:val="005B01B2"/>
    <w:rsid w:val="005B0E5F"/>
    <w:rsid w:val="005B7609"/>
    <w:rsid w:val="005C1404"/>
    <w:rsid w:val="005F26BB"/>
    <w:rsid w:val="005F4BD5"/>
    <w:rsid w:val="005F5006"/>
    <w:rsid w:val="00613476"/>
    <w:rsid w:val="0061551D"/>
    <w:rsid w:val="00620568"/>
    <w:rsid w:val="006241DC"/>
    <w:rsid w:val="00625FE9"/>
    <w:rsid w:val="00635805"/>
    <w:rsid w:val="00643EF8"/>
    <w:rsid w:val="00645B2A"/>
    <w:rsid w:val="006501E6"/>
    <w:rsid w:val="0065434C"/>
    <w:rsid w:val="00660F6D"/>
    <w:rsid w:val="0066234D"/>
    <w:rsid w:val="00670C8C"/>
    <w:rsid w:val="00670E57"/>
    <w:rsid w:val="00674FF7"/>
    <w:rsid w:val="00683EE6"/>
    <w:rsid w:val="0068642C"/>
    <w:rsid w:val="0069004C"/>
    <w:rsid w:val="00694F32"/>
    <w:rsid w:val="006951EA"/>
    <w:rsid w:val="006A0EF3"/>
    <w:rsid w:val="006A31E1"/>
    <w:rsid w:val="006A3853"/>
    <w:rsid w:val="006B701D"/>
    <w:rsid w:val="006D226A"/>
    <w:rsid w:val="006D3930"/>
    <w:rsid w:val="006E1717"/>
    <w:rsid w:val="006F3B0D"/>
    <w:rsid w:val="00701667"/>
    <w:rsid w:val="0071154D"/>
    <w:rsid w:val="00711D7E"/>
    <w:rsid w:val="00713C68"/>
    <w:rsid w:val="00714BF7"/>
    <w:rsid w:val="00727C41"/>
    <w:rsid w:val="00730ECE"/>
    <w:rsid w:val="00731851"/>
    <w:rsid w:val="0073401D"/>
    <w:rsid w:val="007422F3"/>
    <w:rsid w:val="0078611A"/>
    <w:rsid w:val="007A22FF"/>
    <w:rsid w:val="007A236F"/>
    <w:rsid w:val="007A32A7"/>
    <w:rsid w:val="007B6474"/>
    <w:rsid w:val="007C1E60"/>
    <w:rsid w:val="007C4328"/>
    <w:rsid w:val="007C54CA"/>
    <w:rsid w:val="007D057A"/>
    <w:rsid w:val="007D1F0F"/>
    <w:rsid w:val="007D339E"/>
    <w:rsid w:val="007E525F"/>
    <w:rsid w:val="007F0815"/>
    <w:rsid w:val="007F1906"/>
    <w:rsid w:val="0081557A"/>
    <w:rsid w:val="00820BC4"/>
    <w:rsid w:val="00822023"/>
    <w:rsid w:val="00823837"/>
    <w:rsid w:val="008328AA"/>
    <w:rsid w:val="00834D52"/>
    <w:rsid w:val="00840ED7"/>
    <w:rsid w:val="00843416"/>
    <w:rsid w:val="008463C5"/>
    <w:rsid w:val="008504C9"/>
    <w:rsid w:val="00861357"/>
    <w:rsid w:val="00863766"/>
    <w:rsid w:val="00866832"/>
    <w:rsid w:val="0087070F"/>
    <w:rsid w:val="0087638B"/>
    <w:rsid w:val="00880C0B"/>
    <w:rsid w:val="008963AB"/>
    <w:rsid w:val="008977E8"/>
    <w:rsid w:val="008A08CB"/>
    <w:rsid w:val="008A3F47"/>
    <w:rsid w:val="008B7561"/>
    <w:rsid w:val="008C18C6"/>
    <w:rsid w:val="008C6C14"/>
    <w:rsid w:val="008D54B9"/>
    <w:rsid w:val="008F1FBC"/>
    <w:rsid w:val="008F2613"/>
    <w:rsid w:val="008F7402"/>
    <w:rsid w:val="0090376F"/>
    <w:rsid w:val="0090427C"/>
    <w:rsid w:val="009044AF"/>
    <w:rsid w:val="00917FCE"/>
    <w:rsid w:val="00921F0E"/>
    <w:rsid w:val="00923B6C"/>
    <w:rsid w:val="0093116C"/>
    <w:rsid w:val="00945646"/>
    <w:rsid w:val="00945FC1"/>
    <w:rsid w:val="00953010"/>
    <w:rsid w:val="009545E9"/>
    <w:rsid w:val="009561E9"/>
    <w:rsid w:val="0096250F"/>
    <w:rsid w:val="0097555A"/>
    <w:rsid w:val="0097653F"/>
    <w:rsid w:val="00980D3E"/>
    <w:rsid w:val="009A2744"/>
    <w:rsid w:val="009A31F4"/>
    <w:rsid w:val="009A6222"/>
    <w:rsid w:val="009B3A81"/>
    <w:rsid w:val="009C2C37"/>
    <w:rsid w:val="009C363E"/>
    <w:rsid w:val="009E1759"/>
    <w:rsid w:val="009F0D27"/>
    <w:rsid w:val="009F13E1"/>
    <w:rsid w:val="009F5477"/>
    <w:rsid w:val="00A0110A"/>
    <w:rsid w:val="00A155A3"/>
    <w:rsid w:val="00A17818"/>
    <w:rsid w:val="00A21BE5"/>
    <w:rsid w:val="00A24081"/>
    <w:rsid w:val="00A2516E"/>
    <w:rsid w:val="00A33739"/>
    <w:rsid w:val="00A33F30"/>
    <w:rsid w:val="00A43199"/>
    <w:rsid w:val="00A535A9"/>
    <w:rsid w:val="00A535AE"/>
    <w:rsid w:val="00A61AD5"/>
    <w:rsid w:val="00A74920"/>
    <w:rsid w:val="00A80743"/>
    <w:rsid w:val="00A82CF4"/>
    <w:rsid w:val="00A8316A"/>
    <w:rsid w:val="00A87D11"/>
    <w:rsid w:val="00A9035A"/>
    <w:rsid w:val="00A9418F"/>
    <w:rsid w:val="00A9556D"/>
    <w:rsid w:val="00A95994"/>
    <w:rsid w:val="00AA2476"/>
    <w:rsid w:val="00AA3BA6"/>
    <w:rsid w:val="00AA3FDB"/>
    <w:rsid w:val="00AA41BA"/>
    <w:rsid w:val="00AA5AAA"/>
    <w:rsid w:val="00AA6758"/>
    <w:rsid w:val="00AB55CB"/>
    <w:rsid w:val="00AD190A"/>
    <w:rsid w:val="00AD2412"/>
    <w:rsid w:val="00AD73DF"/>
    <w:rsid w:val="00AD7E7C"/>
    <w:rsid w:val="00AE11C2"/>
    <w:rsid w:val="00AE168C"/>
    <w:rsid w:val="00AE26A7"/>
    <w:rsid w:val="00AE28B1"/>
    <w:rsid w:val="00AF36E9"/>
    <w:rsid w:val="00AF456F"/>
    <w:rsid w:val="00AF4708"/>
    <w:rsid w:val="00B00EE7"/>
    <w:rsid w:val="00B01262"/>
    <w:rsid w:val="00B01384"/>
    <w:rsid w:val="00B02DFF"/>
    <w:rsid w:val="00B047A1"/>
    <w:rsid w:val="00B05939"/>
    <w:rsid w:val="00B06FAE"/>
    <w:rsid w:val="00B11719"/>
    <w:rsid w:val="00B17B2C"/>
    <w:rsid w:val="00B255A8"/>
    <w:rsid w:val="00B3311A"/>
    <w:rsid w:val="00B34FA3"/>
    <w:rsid w:val="00B405A6"/>
    <w:rsid w:val="00B40D70"/>
    <w:rsid w:val="00B424AE"/>
    <w:rsid w:val="00B43656"/>
    <w:rsid w:val="00B51D1D"/>
    <w:rsid w:val="00B5447E"/>
    <w:rsid w:val="00B56225"/>
    <w:rsid w:val="00B57CC2"/>
    <w:rsid w:val="00B6094A"/>
    <w:rsid w:val="00B816E3"/>
    <w:rsid w:val="00B85960"/>
    <w:rsid w:val="00B87FBF"/>
    <w:rsid w:val="00B938EB"/>
    <w:rsid w:val="00B950F1"/>
    <w:rsid w:val="00BA3FDC"/>
    <w:rsid w:val="00BB6DBD"/>
    <w:rsid w:val="00BD0FF9"/>
    <w:rsid w:val="00BD183C"/>
    <w:rsid w:val="00BD2378"/>
    <w:rsid w:val="00BD47DA"/>
    <w:rsid w:val="00BE0013"/>
    <w:rsid w:val="00BE2FB4"/>
    <w:rsid w:val="00BE31E5"/>
    <w:rsid w:val="00BE327F"/>
    <w:rsid w:val="00BE4DA3"/>
    <w:rsid w:val="00BE59D1"/>
    <w:rsid w:val="00C06765"/>
    <w:rsid w:val="00C07FED"/>
    <w:rsid w:val="00C100CD"/>
    <w:rsid w:val="00C1432B"/>
    <w:rsid w:val="00C15FD5"/>
    <w:rsid w:val="00C255B2"/>
    <w:rsid w:val="00C3300D"/>
    <w:rsid w:val="00C343B5"/>
    <w:rsid w:val="00C41346"/>
    <w:rsid w:val="00C45030"/>
    <w:rsid w:val="00C604EC"/>
    <w:rsid w:val="00C61069"/>
    <w:rsid w:val="00C656B1"/>
    <w:rsid w:val="00C71533"/>
    <w:rsid w:val="00C721CD"/>
    <w:rsid w:val="00C76FA7"/>
    <w:rsid w:val="00C7734A"/>
    <w:rsid w:val="00C77A8C"/>
    <w:rsid w:val="00C80421"/>
    <w:rsid w:val="00C81706"/>
    <w:rsid w:val="00C86086"/>
    <w:rsid w:val="00C866BE"/>
    <w:rsid w:val="00C90D81"/>
    <w:rsid w:val="00CB480B"/>
    <w:rsid w:val="00CC159A"/>
    <w:rsid w:val="00CD2735"/>
    <w:rsid w:val="00CD2E68"/>
    <w:rsid w:val="00CD450F"/>
    <w:rsid w:val="00CD55CF"/>
    <w:rsid w:val="00CD5B47"/>
    <w:rsid w:val="00CE4A3F"/>
    <w:rsid w:val="00CE5545"/>
    <w:rsid w:val="00CF33FC"/>
    <w:rsid w:val="00CF4E97"/>
    <w:rsid w:val="00D0135E"/>
    <w:rsid w:val="00D070E2"/>
    <w:rsid w:val="00D15E8D"/>
    <w:rsid w:val="00D16401"/>
    <w:rsid w:val="00D207EA"/>
    <w:rsid w:val="00D2438F"/>
    <w:rsid w:val="00D329F3"/>
    <w:rsid w:val="00D34C04"/>
    <w:rsid w:val="00D37381"/>
    <w:rsid w:val="00D37D8A"/>
    <w:rsid w:val="00D46402"/>
    <w:rsid w:val="00D46BF3"/>
    <w:rsid w:val="00D47A19"/>
    <w:rsid w:val="00D50F8D"/>
    <w:rsid w:val="00D514DB"/>
    <w:rsid w:val="00D6046B"/>
    <w:rsid w:val="00D61035"/>
    <w:rsid w:val="00D61F89"/>
    <w:rsid w:val="00D62BEE"/>
    <w:rsid w:val="00D633D6"/>
    <w:rsid w:val="00D66CCB"/>
    <w:rsid w:val="00D81A40"/>
    <w:rsid w:val="00D85F4F"/>
    <w:rsid w:val="00D9154E"/>
    <w:rsid w:val="00D97A0C"/>
    <w:rsid w:val="00DB45FE"/>
    <w:rsid w:val="00DD2CAF"/>
    <w:rsid w:val="00DD527D"/>
    <w:rsid w:val="00DE239B"/>
    <w:rsid w:val="00DF0619"/>
    <w:rsid w:val="00DF6E03"/>
    <w:rsid w:val="00E00F90"/>
    <w:rsid w:val="00E31821"/>
    <w:rsid w:val="00E40F0A"/>
    <w:rsid w:val="00E44143"/>
    <w:rsid w:val="00E5268D"/>
    <w:rsid w:val="00E56C89"/>
    <w:rsid w:val="00E65AFF"/>
    <w:rsid w:val="00E70517"/>
    <w:rsid w:val="00E73FB1"/>
    <w:rsid w:val="00E930F8"/>
    <w:rsid w:val="00EA18CB"/>
    <w:rsid w:val="00EA47C1"/>
    <w:rsid w:val="00EB4E26"/>
    <w:rsid w:val="00EC03B3"/>
    <w:rsid w:val="00EC40EA"/>
    <w:rsid w:val="00ED52D5"/>
    <w:rsid w:val="00EE0B79"/>
    <w:rsid w:val="00EF73C3"/>
    <w:rsid w:val="00F30512"/>
    <w:rsid w:val="00F51B47"/>
    <w:rsid w:val="00F52261"/>
    <w:rsid w:val="00F564A4"/>
    <w:rsid w:val="00F56C52"/>
    <w:rsid w:val="00F600E0"/>
    <w:rsid w:val="00F6038F"/>
    <w:rsid w:val="00F63047"/>
    <w:rsid w:val="00F64949"/>
    <w:rsid w:val="00F67B25"/>
    <w:rsid w:val="00F74839"/>
    <w:rsid w:val="00F85298"/>
    <w:rsid w:val="00F876B9"/>
    <w:rsid w:val="00F94C23"/>
    <w:rsid w:val="00FA5962"/>
    <w:rsid w:val="00FB0677"/>
    <w:rsid w:val="00FB3D46"/>
    <w:rsid w:val="00FC69D4"/>
    <w:rsid w:val="00FD11A1"/>
    <w:rsid w:val="00FD1755"/>
    <w:rsid w:val="00FD33A5"/>
    <w:rsid w:val="00FD3B9A"/>
    <w:rsid w:val="00FD58D4"/>
    <w:rsid w:val="00FD5A8B"/>
    <w:rsid w:val="00FE45C8"/>
    <w:rsid w:val="00FF4B34"/>
    <w:rsid w:val="00FF65D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5:docId w15:val="{78EBF0A5-184B-4F2A-A609-16BB67BE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741B"/>
    <w:pPr>
      <w:spacing w:after="200" w:line="276" w:lineRule="auto"/>
    </w:pPr>
    <w:rPr>
      <w:lang w:val="uk-UA" w:eastAsia="en-US"/>
    </w:rPr>
  </w:style>
  <w:style w:type="paragraph" w:styleId="1">
    <w:name w:val="heading 1"/>
    <w:basedOn w:val="a"/>
    <w:next w:val="a"/>
    <w:link w:val="10"/>
    <w:uiPriority w:val="99"/>
    <w:qFormat/>
    <w:rsid w:val="00476190"/>
    <w:pPr>
      <w:keepNext/>
      <w:spacing w:after="0" w:line="240" w:lineRule="auto"/>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6190"/>
    <w:rPr>
      <w:rFonts w:ascii="Times New Roman" w:hAnsi="Times New Roman" w:cs="Times New Roman"/>
      <w:sz w:val="20"/>
      <w:szCs w:val="20"/>
      <w:lang w:val="uk-UA" w:eastAsia="ru-RU"/>
    </w:rPr>
  </w:style>
  <w:style w:type="paragraph" w:styleId="a3">
    <w:name w:val="List Paragraph"/>
    <w:basedOn w:val="a"/>
    <w:uiPriority w:val="99"/>
    <w:qFormat/>
    <w:rsid w:val="00A80743"/>
    <w:pPr>
      <w:ind w:left="720"/>
      <w:contextualSpacing/>
    </w:pPr>
  </w:style>
  <w:style w:type="paragraph" w:styleId="a4">
    <w:name w:val="header"/>
    <w:basedOn w:val="a"/>
    <w:link w:val="a5"/>
    <w:uiPriority w:val="99"/>
    <w:rsid w:val="00C0676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06765"/>
    <w:rPr>
      <w:rFonts w:cs="Times New Roman"/>
      <w:lang w:val="uk-UA"/>
    </w:rPr>
  </w:style>
  <w:style w:type="paragraph" w:styleId="a6">
    <w:name w:val="footer"/>
    <w:basedOn w:val="a"/>
    <w:link w:val="a7"/>
    <w:uiPriority w:val="99"/>
    <w:rsid w:val="00C0676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C06765"/>
    <w:rPr>
      <w:rFonts w:cs="Times New Roman"/>
      <w:lang w:val="uk-UA"/>
    </w:rPr>
  </w:style>
  <w:style w:type="character" w:customStyle="1" w:styleId="a8">
    <w:name w:val="Символ нумерации"/>
    <w:uiPriority w:val="99"/>
    <w:rsid w:val="000C0524"/>
  </w:style>
  <w:style w:type="character" w:customStyle="1" w:styleId="11pt">
    <w:name w:val="Основной текст + 11 pt"/>
    <w:basedOn w:val="a0"/>
    <w:uiPriority w:val="99"/>
    <w:rsid w:val="000C0524"/>
    <w:rPr>
      <w:rFonts w:ascii="Times New Roman" w:hAnsi="Times New Roman" w:cs="Times New Roman"/>
      <w:spacing w:val="0"/>
      <w:sz w:val="22"/>
      <w:szCs w:val="22"/>
    </w:rPr>
  </w:style>
  <w:style w:type="paragraph" w:customStyle="1" w:styleId="11">
    <w:name w:val="Основной текст1"/>
    <w:basedOn w:val="a"/>
    <w:uiPriority w:val="99"/>
    <w:rsid w:val="000C0524"/>
    <w:pPr>
      <w:widowControl w:val="0"/>
      <w:shd w:val="clear" w:color="auto" w:fill="FFFFFF"/>
      <w:suppressAutoHyphens/>
      <w:spacing w:after="300" w:line="322" w:lineRule="exact"/>
      <w:ind w:hanging="1100"/>
      <w:jc w:val="both"/>
    </w:pPr>
    <w:rPr>
      <w:rFonts w:ascii="Times New Roman" w:eastAsia="Times New Roman" w:hAnsi="Times New Roman"/>
      <w:kern w:val="1"/>
      <w:sz w:val="27"/>
      <w:szCs w:val="27"/>
    </w:rPr>
  </w:style>
  <w:style w:type="paragraph" w:customStyle="1" w:styleId="4">
    <w:name w:val="Основной текст (4)"/>
    <w:basedOn w:val="a"/>
    <w:uiPriority w:val="99"/>
    <w:rsid w:val="000C0524"/>
    <w:pPr>
      <w:widowControl w:val="0"/>
      <w:shd w:val="clear" w:color="auto" w:fill="FFFFFF"/>
      <w:suppressAutoHyphens/>
      <w:spacing w:after="60" w:line="298" w:lineRule="exact"/>
    </w:pPr>
    <w:rPr>
      <w:rFonts w:ascii="Times New Roman" w:eastAsia="Times New Roman" w:hAnsi="Times New Roman"/>
      <w:b/>
      <w:bCs/>
      <w:kern w:val="1"/>
      <w:sz w:val="27"/>
      <w:szCs w:val="27"/>
    </w:rPr>
  </w:style>
  <w:style w:type="paragraph" w:customStyle="1" w:styleId="6">
    <w:name w:val="Основной текст (6)"/>
    <w:basedOn w:val="a"/>
    <w:uiPriority w:val="99"/>
    <w:rsid w:val="000C0524"/>
    <w:pPr>
      <w:widowControl w:val="0"/>
      <w:shd w:val="clear" w:color="auto" w:fill="FFFFFF"/>
      <w:suppressAutoHyphens/>
      <w:spacing w:after="60" w:line="240" w:lineRule="atLeast"/>
    </w:pPr>
    <w:rPr>
      <w:rFonts w:ascii="Century Gothic" w:hAnsi="Century Gothic" w:cs="Century Gothic"/>
      <w:kern w:val="1"/>
      <w:sz w:val="11"/>
      <w:szCs w:val="11"/>
    </w:rPr>
  </w:style>
  <w:style w:type="character" w:customStyle="1" w:styleId="a9">
    <w:name w:val="Основной текст + Полужирный"/>
    <w:basedOn w:val="a0"/>
    <w:uiPriority w:val="99"/>
    <w:rsid w:val="00C41346"/>
    <w:rPr>
      <w:rFonts w:ascii="Times New Roman" w:hAnsi="Times New Roman" w:cs="Times New Roman"/>
      <w:b/>
      <w:bCs/>
      <w:spacing w:val="0"/>
      <w:sz w:val="27"/>
      <w:szCs w:val="27"/>
    </w:rPr>
  </w:style>
  <w:style w:type="paragraph" w:customStyle="1" w:styleId="tc">
    <w:name w:val="tc"/>
    <w:basedOn w:val="a"/>
    <w:uiPriority w:val="99"/>
    <w:rsid w:val="00643EF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jbmf">
    <w:name w:val="tj bmf"/>
    <w:basedOn w:val="a"/>
    <w:uiPriority w:val="99"/>
    <w:rsid w:val="00643EF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l">
    <w:name w:val="tl"/>
    <w:basedOn w:val="a"/>
    <w:uiPriority w:val="99"/>
    <w:rsid w:val="00643EF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Title"/>
    <w:basedOn w:val="a"/>
    <w:next w:val="a"/>
    <w:link w:val="ab"/>
    <w:uiPriority w:val="99"/>
    <w:qFormat/>
    <w:rsid w:val="00643EF8"/>
    <w:pPr>
      <w:spacing w:before="240" w:after="60" w:line="240" w:lineRule="auto"/>
      <w:jc w:val="center"/>
      <w:outlineLvl w:val="0"/>
    </w:pPr>
    <w:rPr>
      <w:rFonts w:ascii="Cambria" w:eastAsia="Times New Roman" w:hAnsi="Cambria"/>
      <w:b/>
      <w:bCs/>
      <w:kern w:val="28"/>
      <w:sz w:val="32"/>
      <w:szCs w:val="32"/>
      <w:lang w:val="ru-RU" w:eastAsia="ru-RU"/>
    </w:rPr>
  </w:style>
  <w:style w:type="character" w:customStyle="1" w:styleId="ab">
    <w:name w:val="Заголовок Знак"/>
    <w:basedOn w:val="a0"/>
    <w:link w:val="aa"/>
    <w:uiPriority w:val="99"/>
    <w:locked/>
    <w:rsid w:val="00643EF8"/>
    <w:rPr>
      <w:rFonts w:ascii="Cambria" w:hAnsi="Cambria" w:cs="Times New Roman"/>
      <w:b/>
      <w:bCs/>
      <w:kern w:val="28"/>
      <w:sz w:val="32"/>
      <w:szCs w:val="32"/>
      <w:lang w:eastAsia="ru-RU"/>
    </w:rPr>
  </w:style>
  <w:style w:type="paragraph" w:styleId="ac">
    <w:name w:val="Balloon Text"/>
    <w:basedOn w:val="a"/>
    <w:link w:val="ad"/>
    <w:uiPriority w:val="99"/>
    <w:semiHidden/>
    <w:rsid w:val="00643E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643EF8"/>
    <w:rPr>
      <w:rFonts w:ascii="Tahoma" w:hAnsi="Tahoma" w:cs="Tahoma"/>
      <w:sz w:val="16"/>
      <w:szCs w:val="16"/>
      <w:lang w:val="uk-UA"/>
    </w:rPr>
  </w:style>
  <w:style w:type="character" w:customStyle="1" w:styleId="WW-">
    <w:name w:val="WW-Основной текст + Полужирный"/>
    <w:uiPriority w:val="99"/>
    <w:rsid w:val="0097555A"/>
    <w:rPr>
      <w:rFonts w:ascii="Times New Roman" w:hAnsi="Times New Roman"/>
      <w:b/>
      <w:spacing w:val="0"/>
      <w:sz w:val="27"/>
    </w:rPr>
  </w:style>
  <w:style w:type="table" w:styleId="ae">
    <w:name w:val="Table Grid"/>
    <w:basedOn w:val="a1"/>
    <w:uiPriority w:val="99"/>
    <w:rsid w:val="007D05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uiPriority w:val="99"/>
    <w:rsid w:val="00FD33A5"/>
    <w:rPr>
      <w:rFonts w:cs="Times New Roman"/>
    </w:rPr>
  </w:style>
  <w:style w:type="paragraph" w:customStyle="1" w:styleId="rvps6">
    <w:name w:val="rvps6"/>
    <w:basedOn w:val="a"/>
    <w:uiPriority w:val="99"/>
    <w:rsid w:val="001161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5">
    <w:name w:val="rvts15"/>
    <w:uiPriority w:val="99"/>
    <w:rsid w:val="002D538B"/>
  </w:style>
  <w:style w:type="paragraph" w:customStyle="1" w:styleId="rvps7">
    <w:name w:val="rvps7"/>
    <w:basedOn w:val="a"/>
    <w:uiPriority w:val="99"/>
    <w:rsid w:val="002D538B"/>
    <w:pPr>
      <w:spacing w:before="100" w:beforeAutospacing="1" w:after="100" w:afterAutospacing="1" w:line="240" w:lineRule="auto"/>
    </w:pPr>
    <w:rPr>
      <w:rFonts w:ascii="Times New Roman" w:hAnsi="Times New Roman"/>
      <w:sz w:val="24"/>
      <w:szCs w:val="24"/>
      <w:lang w:val="ru-RU" w:eastAsia="ru-RU"/>
    </w:rPr>
  </w:style>
  <w:style w:type="paragraph" w:customStyle="1" w:styleId="rvps2">
    <w:name w:val="rvps2"/>
    <w:basedOn w:val="a"/>
    <w:uiPriority w:val="99"/>
    <w:rsid w:val="002D538B"/>
    <w:pPr>
      <w:spacing w:before="100" w:beforeAutospacing="1" w:after="100" w:afterAutospacing="1" w:line="240" w:lineRule="auto"/>
    </w:pPr>
    <w:rPr>
      <w:rFonts w:ascii="Times New Roman" w:hAnsi="Times New Roman"/>
      <w:sz w:val="24"/>
      <w:szCs w:val="24"/>
      <w:lang w:val="ru-RU" w:eastAsia="ru-RU"/>
    </w:rPr>
  </w:style>
  <w:style w:type="paragraph" w:customStyle="1" w:styleId="msonormal0">
    <w:name w:val="msonormal"/>
    <w:basedOn w:val="a"/>
    <w:uiPriority w:val="99"/>
    <w:rsid w:val="00165DE1"/>
    <w:pPr>
      <w:spacing w:before="100" w:beforeAutospacing="1" w:after="100" w:afterAutospacing="1" w:line="240" w:lineRule="auto"/>
    </w:pPr>
    <w:rPr>
      <w:rFonts w:ascii="Times New Roman" w:hAnsi="Times New Roman"/>
      <w:sz w:val="24"/>
      <w:szCs w:val="24"/>
      <w:lang w:val="ru-RU" w:eastAsia="ru-RU"/>
    </w:rPr>
  </w:style>
  <w:style w:type="character" w:styleId="af">
    <w:name w:val="Hyperlink"/>
    <w:basedOn w:val="a0"/>
    <w:uiPriority w:val="99"/>
    <w:rsid w:val="00B02DFF"/>
    <w:rPr>
      <w:rFonts w:cs="Times New Roman"/>
      <w:color w:val="0000FF"/>
      <w:u w:val="single"/>
    </w:rPr>
  </w:style>
  <w:style w:type="paragraph" w:styleId="af0">
    <w:name w:val="Body Text"/>
    <w:basedOn w:val="a"/>
    <w:link w:val="af1"/>
    <w:uiPriority w:val="99"/>
    <w:rsid w:val="00AD7E7C"/>
    <w:pPr>
      <w:widowControl w:val="0"/>
      <w:shd w:val="clear" w:color="auto" w:fill="FFFFFF"/>
      <w:spacing w:after="0" w:line="298" w:lineRule="exact"/>
      <w:ind w:hanging="780"/>
    </w:pPr>
    <w:rPr>
      <w:rFonts w:eastAsia="Times New Roman"/>
      <w:sz w:val="23"/>
      <w:szCs w:val="23"/>
      <w:lang w:val="ru-RU" w:eastAsia="ru-RU"/>
    </w:rPr>
  </w:style>
  <w:style w:type="character" w:customStyle="1" w:styleId="af1">
    <w:name w:val="Основной текст Знак"/>
    <w:basedOn w:val="a0"/>
    <w:link w:val="af0"/>
    <w:uiPriority w:val="99"/>
    <w:locked/>
    <w:rsid w:val="00AD7E7C"/>
    <w:rPr>
      <w:rFonts w:eastAsia="Times New Roman" w:cs="Times New Roman"/>
      <w:sz w:val="23"/>
      <w:szCs w:val="23"/>
      <w:shd w:val="clear" w:color="auto" w:fill="FFFFFF"/>
    </w:rPr>
  </w:style>
  <w:style w:type="character" w:customStyle="1" w:styleId="12">
    <w:name w:val="Знак Знак1"/>
    <w:uiPriority w:val="99"/>
    <w:locked/>
    <w:rsid w:val="00AD7E7C"/>
    <w:rPr>
      <w:sz w:val="23"/>
    </w:rPr>
  </w:style>
  <w:style w:type="character" w:customStyle="1" w:styleId="2">
    <w:name w:val="Подпись к таблице (2)_"/>
    <w:link w:val="21"/>
    <w:uiPriority w:val="99"/>
    <w:locked/>
    <w:rsid w:val="001021B7"/>
    <w:rPr>
      <w:sz w:val="23"/>
      <w:shd w:val="clear" w:color="auto" w:fill="FFFFFF"/>
    </w:rPr>
  </w:style>
  <w:style w:type="paragraph" w:customStyle="1" w:styleId="21">
    <w:name w:val="Подпись к таблице (2)1"/>
    <w:basedOn w:val="a"/>
    <w:link w:val="2"/>
    <w:uiPriority w:val="99"/>
    <w:rsid w:val="001021B7"/>
    <w:pPr>
      <w:widowControl w:val="0"/>
      <w:shd w:val="clear" w:color="auto" w:fill="FFFFFF"/>
      <w:spacing w:after="0" w:line="240" w:lineRule="atLeast"/>
    </w:pPr>
    <w:rPr>
      <w:sz w:val="23"/>
      <w:szCs w:val="20"/>
      <w:lang w:val="ru-RU" w:eastAsia="ru-RU"/>
    </w:rPr>
  </w:style>
  <w:style w:type="character" w:customStyle="1" w:styleId="BodyTextChar1">
    <w:name w:val="Body Text Char1"/>
    <w:uiPriority w:val="99"/>
    <w:locked/>
    <w:rsid w:val="00E44143"/>
    <w:rPr>
      <w:sz w:val="23"/>
    </w:rPr>
  </w:style>
  <w:style w:type="character" w:customStyle="1" w:styleId="20">
    <w:name w:val="Основной текст (2)_"/>
    <w:link w:val="210"/>
    <w:uiPriority w:val="99"/>
    <w:locked/>
    <w:rsid w:val="00E44143"/>
    <w:rPr>
      <w:sz w:val="23"/>
      <w:shd w:val="clear" w:color="auto" w:fill="FFFFFF"/>
    </w:rPr>
  </w:style>
  <w:style w:type="paragraph" w:customStyle="1" w:styleId="210">
    <w:name w:val="Основной текст (2)1"/>
    <w:basedOn w:val="a"/>
    <w:link w:val="20"/>
    <w:uiPriority w:val="99"/>
    <w:rsid w:val="00E44143"/>
    <w:pPr>
      <w:widowControl w:val="0"/>
      <w:shd w:val="clear" w:color="auto" w:fill="FFFFFF"/>
      <w:spacing w:after="4320" w:line="278" w:lineRule="exact"/>
      <w:ind w:hanging="400"/>
    </w:pPr>
    <w:rPr>
      <w:sz w:val="23"/>
      <w:szCs w:val="20"/>
      <w:lang w:val="ru-RU" w:eastAsia="ru-RU"/>
    </w:rPr>
  </w:style>
  <w:style w:type="character" w:customStyle="1" w:styleId="3">
    <w:name w:val="Заголовок №3_"/>
    <w:link w:val="30"/>
    <w:uiPriority w:val="99"/>
    <w:locked/>
    <w:rsid w:val="00E44143"/>
    <w:rPr>
      <w:b/>
      <w:sz w:val="38"/>
      <w:shd w:val="clear" w:color="auto" w:fill="FFFFFF"/>
    </w:rPr>
  </w:style>
  <w:style w:type="paragraph" w:customStyle="1" w:styleId="30">
    <w:name w:val="Заголовок №3"/>
    <w:basedOn w:val="a"/>
    <w:link w:val="3"/>
    <w:uiPriority w:val="99"/>
    <w:rsid w:val="00E44143"/>
    <w:pPr>
      <w:widowControl w:val="0"/>
      <w:shd w:val="clear" w:color="auto" w:fill="FFFFFF"/>
      <w:spacing w:after="0" w:line="432" w:lineRule="exact"/>
      <w:jc w:val="center"/>
      <w:outlineLvl w:val="2"/>
    </w:pPr>
    <w:rPr>
      <w:b/>
      <w:sz w:val="38"/>
      <w:szCs w:val="20"/>
      <w:lang w:val="ru-RU" w:eastAsia="ru-RU"/>
    </w:rPr>
  </w:style>
  <w:style w:type="character" w:customStyle="1" w:styleId="8">
    <w:name w:val="Заголовок №8_"/>
    <w:link w:val="80"/>
    <w:uiPriority w:val="99"/>
    <w:locked/>
    <w:rsid w:val="00E44143"/>
    <w:rPr>
      <w:sz w:val="23"/>
      <w:shd w:val="clear" w:color="auto" w:fill="FFFFFF"/>
    </w:rPr>
  </w:style>
  <w:style w:type="character" w:customStyle="1" w:styleId="82">
    <w:name w:val="Заголовок №8 (2)_"/>
    <w:link w:val="820"/>
    <w:uiPriority w:val="99"/>
    <w:locked/>
    <w:rsid w:val="00E44143"/>
    <w:rPr>
      <w:b/>
      <w:sz w:val="23"/>
      <w:shd w:val="clear" w:color="auto" w:fill="FFFFFF"/>
    </w:rPr>
  </w:style>
  <w:style w:type="paragraph" w:customStyle="1" w:styleId="80">
    <w:name w:val="Заголовок №8"/>
    <w:basedOn w:val="a"/>
    <w:link w:val="8"/>
    <w:uiPriority w:val="99"/>
    <w:rsid w:val="00E44143"/>
    <w:pPr>
      <w:widowControl w:val="0"/>
      <w:shd w:val="clear" w:color="auto" w:fill="FFFFFF"/>
      <w:spacing w:before="540" w:after="0" w:line="240" w:lineRule="atLeast"/>
      <w:ind w:hanging="1240"/>
      <w:jc w:val="both"/>
      <w:outlineLvl w:val="7"/>
    </w:pPr>
    <w:rPr>
      <w:sz w:val="23"/>
      <w:szCs w:val="20"/>
      <w:lang w:val="ru-RU" w:eastAsia="ru-RU"/>
    </w:rPr>
  </w:style>
  <w:style w:type="paragraph" w:customStyle="1" w:styleId="820">
    <w:name w:val="Заголовок №8 (2)"/>
    <w:basedOn w:val="a"/>
    <w:link w:val="82"/>
    <w:uiPriority w:val="99"/>
    <w:rsid w:val="00E44143"/>
    <w:pPr>
      <w:widowControl w:val="0"/>
      <w:shd w:val="clear" w:color="auto" w:fill="FFFFFF"/>
      <w:spacing w:before="540" w:after="300" w:line="240" w:lineRule="atLeast"/>
      <w:jc w:val="center"/>
      <w:outlineLvl w:val="7"/>
    </w:pPr>
    <w:rPr>
      <w:b/>
      <w:sz w:val="23"/>
      <w:szCs w:val="20"/>
      <w:lang w:val="ru-RU" w:eastAsia="ru-RU"/>
    </w:rPr>
  </w:style>
  <w:style w:type="character" w:customStyle="1" w:styleId="10pt8">
    <w:name w:val="Основной текст + 10 pt8"/>
    <w:uiPriority w:val="99"/>
    <w:rsid w:val="00503EF4"/>
    <w:rPr>
      <w:rFonts w:ascii="Times New Roman" w:hAnsi="Times New Roman"/>
      <w:sz w:val="20"/>
      <w:u w:val="none"/>
    </w:rPr>
  </w:style>
  <w:style w:type="character" w:customStyle="1" w:styleId="100">
    <w:name w:val="Основной текст + 10"/>
    <w:aliases w:val="5 pt6,Полужирный2"/>
    <w:uiPriority w:val="99"/>
    <w:rsid w:val="00503EF4"/>
    <w:rPr>
      <w:rFonts w:ascii="Times New Roman" w:hAnsi="Times New Roman"/>
      <w:b/>
      <w:sz w:val="21"/>
      <w:u w:val="none"/>
    </w:rPr>
  </w:style>
  <w:style w:type="character" w:customStyle="1" w:styleId="10pt7">
    <w:name w:val="Основной текст + 10 pt7"/>
    <w:aliases w:val="Малые прописные2"/>
    <w:uiPriority w:val="99"/>
    <w:rsid w:val="00503EF4"/>
    <w:rPr>
      <w:rFonts w:ascii="Times New Roman" w:hAnsi="Times New Roman"/>
      <w:smallCaps/>
      <w:sz w:val="20"/>
      <w:u w:val="none"/>
    </w:rPr>
  </w:style>
  <w:style w:type="paragraph" w:styleId="af2">
    <w:name w:val="No Spacing"/>
    <w:uiPriority w:val="99"/>
    <w:qFormat/>
    <w:rsid w:val="00503EF4"/>
    <w:rPr>
      <w:rFonts w:eastAsia="Times New Roman"/>
      <w:lang w:eastAsia="en-US"/>
    </w:rPr>
  </w:style>
  <w:style w:type="paragraph" w:customStyle="1" w:styleId="A0E349F008B644AAB6A282E0D042D17E">
    <w:name w:val="A0E349F008B644AAB6A282E0D042D17E"/>
    <w:uiPriority w:val="99"/>
    <w:rsid w:val="00F51B47"/>
    <w:pPr>
      <w:spacing w:after="200" w:line="276" w:lineRule="auto"/>
    </w:pPr>
    <w:rPr>
      <w:rFonts w:eastAsia="Times New Roman"/>
    </w:rPr>
  </w:style>
  <w:style w:type="character" w:customStyle="1" w:styleId="210pt4">
    <w:name w:val="Основной текст (2) + 10 pt4"/>
    <w:aliases w:val="Полужирный5"/>
    <w:uiPriority w:val="99"/>
    <w:rsid w:val="004A6FB7"/>
    <w:rPr>
      <w:rFonts w:ascii="Times New Roman" w:hAnsi="Times New Roman"/>
      <w:b/>
      <w:sz w:val="20"/>
      <w:u w:val="none"/>
    </w:rPr>
  </w:style>
  <w:style w:type="character" w:customStyle="1" w:styleId="5">
    <w:name w:val="Основной текст (5)_"/>
    <w:link w:val="50"/>
    <w:uiPriority w:val="99"/>
    <w:locked/>
    <w:rsid w:val="00E930F8"/>
    <w:rPr>
      <w:b/>
      <w:sz w:val="23"/>
      <w:shd w:val="clear" w:color="auto" w:fill="FFFFFF"/>
    </w:rPr>
  </w:style>
  <w:style w:type="paragraph" w:customStyle="1" w:styleId="50">
    <w:name w:val="Основной текст (5)"/>
    <w:basedOn w:val="a"/>
    <w:link w:val="5"/>
    <w:uiPriority w:val="99"/>
    <w:rsid w:val="00E930F8"/>
    <w:pPr>
      <w:widowControl w:val="0"/>
      <w:shd w:val="clear" w:color="auto" w:fill="FFFFFF"/>
      <w:spacing w:before="540" w:after="0" w:line="240" w:lineRule="atLeast"/>
      <w:ind w:hanging="320"/>
      <w:jc w:val="center"/>
    </w:pPr>
    <w:rPr>
      <w:b/>
      <w:sz w:val="23"/>
      <w:szCs w:val="20"/>
      <w:lang w:val="ru-RU" w:eastAsia="ru-RU"/>
    </w:rPr>
  </w:style>
  <w:style w:type="paragraph" w:styleId="af3">
    <w:name w:val="Body Text Indent"/>
    <w:basedOn w:val="a"/>
    <w:link w:val="af4"/>
    <w:uiPriority w:val="99"/>
    <w:rsid w:val="00E930F8"/>
    <w:pPr>
      <w:spacing w:after="120" w:line="259" w:lineRule="auto"/>
      <w:ind w:left="283"/>
    </w:pPr>
    <w:rPr>
      <w:lang w:val="ru-RU"/>
    </w:rPr>
  </w:style>
  <w:style w:type="character" w:customStyle="1" w:styleId="af4">
    <w:name w:val="Основной текст с отступом Знак"/>
    <w:basedOn w:val="a0"/>
    <w:link w:val="af3"/>
    <w:uiPriority w:val="99"/>
    <w:locked/>
    <w:rsid w:val="00E930F8"/>
    <w:rPr>
      <w:rFonts w:cs="Times New Roman"/>
      <w:lang w:eastAsia="en-US"/>
    </w:rPr>
  </w:style>
  <w:style w:type="paragraph" w:customStyle="1" w:styleId="rvps12">
    <w:name w:val="rvps12"/>
    <w:basedOn w:val="a"/>
    <w:rsid w:val="00C7153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rsid w:val="00C7153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0">
    <w:name w:val="rvts40"/>
    <w:basedOn w:val="a0"/>
    <w:rsid w:val="00C71533"/>
  </w:style>
  <w:style w:type="character" w:customStyle="1" w:styleId="rvts37">
    <w:name w:val="rvts37"/>
    <w:basedOn w:val="a0"/>
    <w:rsid w:val="00C7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6462">
      <w:bodyDiv w:val="1"/>
      <w:marLeft w:val="0"/>
      <w:marRight w:val="0"/>
      <w:marTop w:val="0"/>
      <w:marBottom w:val="0"/>
      <w:divBdr>
        <w:top w:val="none" w:sz="0" w:space="0" w:color="auto"/>
        <w:left w:val="none" w:sz="0" w:space="0" w:color="auto"/>
        <w:bottom w:val="none" w:sz="0" w:space="0" w:color="auto"/>
        <w:right w:val="none" w:sz="0" w:space="0" w:color="auto"/>
      </w:divBdr>
      <w:divsChild>
        <w:div w:id="3409835">
          <w:marLeft w:val="0"/>
          <w:marRight w:val="0"/>
          <w:marTop w:val="0"/>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0.rada.gov.ua/laws/show/z0057-18/paran18" TargetMode="External"/><Relationship Id="rId18" Type="http://schemas.openxmlformats.org/officeDocument/2006/relationships/image" Target="media/image6.png"/><Relationship Id="rId26" Type="http://schemas.openxmlformats.org/officeDocument/2006/relationships/image" Target="media/image10.png"/><Relationship Id="rId21" Type="http://schemas.openxmlformats.org/officeDocument/2006/relationships/image" Target="media/image9.png"/><Relationship Id="rId34" Type="http://schemas.openxmlformats.org/officeDocument/2006/relationships/hyperlink" Target="http://zakon2.rada.gov.ua/laws/show/1314-18" TargetMode="External"/><Relationship Id="rId7" Type="http://schemas.openxmlformats.org/officeDocument/2006/relationships/hyperlink" Target="http://zakon0.rada.gov.ua/laws/show/213/95-%D0%B2%D1%80" TargetMode="External"/><Relationship Id="rId12" Type="http://schemas.openxmlformats.org/officeDocument/2006/relationships/hyperlink" Target="http://zakon0.rada.gov.ua/laws/show/z0056-18/print1522656034124641" TargetMode="External"/><Relationship Id="rId17" Type="http://schemas.openxmlformats.org/officeDocument/2006/relationships/image" Target="media/image5.png"/><Relationship Id="rId25" Type="http://schemas.openxmlformats.org/officeDocument/2006/relationships/hyperlink" Target="http://zakon5.rada.gov.ua/laws/file/imgs/59/p472399n29-1" TargetMode="External"/><Relationship Id="rId33" Type="http://schemas.openxmlformats.org/officeDocument/2006/relationships/hyperlink" Target="http://zakon2.rada.gov.ua/laws/show/1314-18" TargetMode="External"/><Relationship Id="rId2" Type="http://schemas.openxmlformats.org/officeDocument/2006/relationships/styles" Target="styles.xml"/><Relationship Id="rId16" Type="http://schemas.openxmlformats.org/officeDocument/2006/relationships/hyperlink" Target="http://zakon2.rada.gov.ua/laws/file/imgs/59/p472397n13" TargetMode="External"/><Relationship Id="rId20"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2918-14" TargetMode="External"/><Relationship Id="rId24" Type="http://schemas.openxmlformats.org/officeDocument/2006/relationships/hyperlink" Target="http://zakon2.rada.gov.ua/laws/show/1314-18" TargetMode="External"/><Relationship Id="rId32" Type="http://schemas.openxmlformats.org/officeDocument/2006/relationships/hyperlink" Target="http://zakon2.rada.gov.ua/laws/show/1314-1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zakon2.rada.gov.ua/laws/show/1314-18/paran174" TargetMode="External"/><Relationship Id="rId28" Type="http://schemas.openxmlformats.org/officeDocument/2006/relationships/hyperlink" Target="http://zakon5.rada.gov.ua/laws/file/imgs/59/p472399n34-2" TargetMode="External"/><Relationship Id="rId36" Type="http://schemas.openxmlformats.org/officeDocument/2006/relationships/fontTable" Target="fontTable.xml"/><Relationship Id="rId10" Type="http://schemas.openxmlformats.org/officeDocument/2006/relationships/hyperlink" Target="http://zakon0.rada.gov.ua/laws/show/z0056-18/print1522656034124641" TargetMode="External"/><Relationship Id="rId19" Type="http://schemas.openxmlformats.org/officeDocument/2006/relationships/image" Target="media/image7.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zakon0.rada.gov.ua/laws/show/465-99-%D0%BF" TargetMode="External"/><Relationship Id="rId14" Type="http://schemas.openxmlformats.org/officeDocument/2006/relationships/hyperlink" Target="http://zakon0.rada.gov.ua/laws/show/z0057-18/paran4" TargetMode="External"/><Relationship Id="rId22" Type="http://schemas.openxmlformats.org/officeDocument/2006/relationships/hyperlink" Target="http://zakon2.rada.gov.ua/laws/show/1314-18" TargetMode="External"/><Relationship Id="rId27" Type="http://schemas.openxmlformats.org/officeDocument/2006/relationships/hyperlink" Target="http://zakon5.rada.gov.ua/laws/show/z0936-08" TargetMode="External"/><Relationship Id="rId30" Type="http://schemas.openxmlformats.org/officeDocument/2006/relationships/hyperlink" Target="http://zakon5.rada.gov.ua/laws/file/imgs/59/p472399n38-3" TargetMode="External"/><Relationship Id="rId35" Type="http://schemas.openxmlformats.org/officeDocument/2006/relationships/footer" Target="footer1.xml"/><Relationship Id="rId8" Type="http://schemas.openxmlformats.org/officeDocument/2006/relationships/hyperlink" Target="http://zakon0.rada.gov.ua/laws/show/465-99-%D0%BF"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10543</Words>
  <Characters>60096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2018-06-15T05:10:00Z</cp:lastPrinted>
  <dcterms:created xsi:type="dcterms:W3CDTF">2024-08-01T11:58:00Z</dcterms:created>
  <dcterms:modified xsi:type="dcterms:W3CDTF">2024-08-01T11:58:00Z</dcterms:modified>
</cp:coreProperties>
</file>