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E62EF" w14:textId="77777777" w:rsidR="00041EEC" w:rsidRDefault="00041EEC" w:rsidP="00E35F63">
      <w:pPr>
        <w:widowControl/>
        <w:spacing w:line="276" w:lineRule="auto"/>
        <w:ind w:left="5540" w:right="-710"/>
        <w:rPr>
          <w:rFonts w:ascii="Times New Roman" w:eastAsia="Times New Roman" w:hAnsi="Times New Roman" w:cs="Times New Roman"/>
          <w:color w:val="auto"/>
          <w:sz w:val="28"/>
          <w:szCs w:val="28"/>
          <w:lang w:eastAsia="en-US" w:bidi="ar-SA"/>
        </w:rPr>
      </w:pPr>
      <w:bookmarkStart w:id="0" w:name="bookmark42"/>
      <w:bookmarkStart w:id="1" w:name="bookmark43"/>
      <w:r>
        <w:rPr>
          <w:rFonts w:ascii="Times New Roman" w:eastAsia="Times New Roman" w:hAnsi="Times New Roman" w:cs="Times New Roman"/>
          <w:color w:val="auto"/>
          <w:sz w:val="28"/>
          <w:szCs w:val="28"/>
          <w:lang w:eastAsia="en-US" w:bidi="ar-SA"/>
        </w:rPr>
        <w:t>Додаток 1</w:t>
      </w:r>
    </w:p>
    <w:p w14:paraId="18E658F9" w14:textId="77777777" w:rsidR="00041EEC" w:rsidRDefault="00041EEC" w:rsidP="00041EEC">
      <w:pPr>
        <w:widowControl/>
        <w:spacing w:line="276" w:lineRule="auto"/>
        <w:ind w:left="4820" w:right="-710" w:firstLine="220"/>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до рішення виконавчого комітету</w:t>
      </w:r>
    </w:p>
    <w:p w14:paraId="57EFFC88" w14:textId="77777777" w:rsidR="00041EEC" w:rsidRDefault="00DC4C65" w:rsidP="00DC4C65">
      <w:pPr>
        <w:widowControl/>
        <w:spacing w:line="276" w:lineRule="auto"/>
        <w:ind w:left="5040" w:right="-710"/>
        <w:rPr>
          <w:rFonts w:ascii="Times New Roman" w:eastAsia="Times New Roman" w:hAnsi="Times New Roman" w:cs="Times New Roman"/>
          <w:color w:val="auto"/>
          <w:sz w:val="28"/>
          <w:szCs w:val="28"/>
          <w:lang w:eastAsia="en-US" w:bidi="ar-SA"/>
        </w:rPr>
      </w:pPr>
      <w:r w:rsidRPr="00815202">
        <w:rPr>
          <w:rFonts w:ascii="Times New Roman" w:eastAsia="Times New Roman" w:hAnsi="Times New Roman" w:cs="Times New Roman"/>
          <w:color w:val="auto"/>
          <w:sz w:val="28"/>
          <w:szCs w:val="28"/>
          <w:lang w:val="ru-RU" w:eastAsia="en-US" w:bidi="ar-SA"/>
        </w:rPr>
        <w:t xml:space="preserve">       </w:t>
      </w:r>
      <w:r w:rsidR="00041EEC">
        <w:rPr>
          <w:rFonts w:ascii="Times New Roman" w:eastAsia="Times New Roman" w:hAnsi="Times New Roman" w:cs="Times New Roman"/>
          <w:color w:val="auto"/>
          <w:sz w:val="28"/>
          <w:szCs w:val="28"/>
          <w:lang w:eastAsia="en-US" w:bidi="ar-SA"/>
        </w:rPr>
        <w:t xml:space="preserve">Піщанської сільської ради </w:t>
      </w:r>
    </w:p>
    <w:p w14:paraId="2CB7D077" w14:textId="77777777" w:rsidR="00041EEC" w:rsidRDefault="00725276" w:rsidP="00725276">
      <w:pPr>
        <w:widowControl/>
        <w:spacing w:line="276" w:lineRule="auto"/>
        <w:ind w:left="5040" w:right="-710"/>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041EEC">
        <w:rPr>
          <w:rFonts w:ascii="Times New Roman" w:eastAsia="Times New Roman" w:hAnsi="Times New Roman" w:cs="Times New Roman"/>
          <w:color w:val="auto"/>
          <w:sz w:val="28"/>
          <w:szCs w:val="28"/>
          <w:lang w:eastAsia="en-US" w:bidi="ar-SA"/>
        </w:rPr>
        <w:t xml:space="preserve">від </w:t>
      </w:r>
      <w:r w:rsidR="00815202">
        <w:rPr>
          <w:rFonts w:ascii="Times New Roman" w:eastAsia="Times New Roman" w:hAnsi="Times New Roman" w:cs="Times New Roman"/>
          <w:color w:val="auto"/>
          <w:sz w:val="28"/>
          <w:szCs w:val="28"/>
          <w:lang w:val="ru-RU" w:eastAsia="en-US" w:bidi="ar-SA"/>
        </w:rPr>
        <w:t xml:space="preserve">12 вересня </w:t>
      </w:r>
      <w:r>
        <w:rPr>
          <w:rFonts w:ascii="Times New Roman" w:eastAsia="Times New Roman" w:hAnsi="Times New Roman" w:cs="Times New Roman"/>
          <w:color w:val="auto"/>
          <w:sz w:val="28"/>
          <w:szCs w:val="28"/>
          <w:lang w:eastAsia="en-US" w:bidi="ar-SA"/>
        </w:rPr>
        <w:t>2024р. за № 195</w:t>
      </w:r>
    </w:p>
    <w:p w14:paraId="22C51DA7" w14:textId="77777777" w:rsidR="00041EEC" w:rsidRDefault="00041EEC" w:rsidP="00C60597">
      <w:pPr>
        <w:widowControl/>
        <w:spacing w:line="276" w:lineRule="auto"/>
        <w:ind w:right="-710"/>
        <w:jc w:val="center"/>
        <w:rPr>
          <w:rFonts w:ascii="Times New Roman" w:eastAsia="Times New Roman" w:hAnsi="Times New Roman" w:cs="Times New Roman"/>
          <w:color w:val="auto"/>
          <w:sz w:val="28"/>
          <w:szCs w:val="28"/>
          <w:lang w:eastAsia="en-US" w:bidi="ar-SA"/>
        </w:rPr>
      </w:pPr>
    </w:p>
    <w:p w14:paraId="7F0F60E3" w14:textId="77777777" w:rsidR="00C60597" w:rsidRPr="00D572A1" w:rsidRDefault="00C60597" w:rsidP="00C60597">
      <w:pPr>
        <w:widowControl/>
        <w:spacing w:after="200" w:line="276" w:lineRule="auto"/>
        <w:jc w:val="center"/>
        <w:rPr>
          <w:rFonts w:ascii="Times New Roman" w:eastAsia="Times New Roman" w:hAnsi="Times New Roman" w:cs="Times New Roman"/>
          <w:color w:val="auto"/>
          <w:sz w:val="28"/>
          <w:szCs w:val="28"/>
          <w:lang w:eastAsia="en-US" w:bidi="ar-SA"/>
        </w:rPr>
      </w:pPr>
    </w:p>
    <w:p w14:paraId="0C04E0C6" w14:textId="77777777" w:rsidR="00C60597" w:rsidRPr="00D572A1" w:rsidRDefault="00C60597" w:rsidP="00C60597">
      <w:pPr>
        <w:widowControl/>
        <w:spacing w:after="200" w:line="276" w:lineRule="auto"/>
        <w:jc w:val="center"/>
        <w:rPr>
          <w:rFonts w:ascii="Times New Roman" w:eastAsia="Times New Roman" w:hAnsi="Times New Roman" w:cs="Times New Roman"/>
          <w:color w:val="auto"/>
          <w:sz w:val="28"/>
          <w:szCs w:val="28"/>
          <w:lang w:eastAsia="en-US" w:bidi="ar-SA"/>
        </w:rPr>
      </w:pPr>
    </w:p>
    <w:p w14:paraId="322FCC98" w14:textId="77777777" w:rsidR="00C60597" w:rsidRPr="00D572A1" w:rsidRDefault="00C60597" w:rsidP="00C60597">
      <w:pPr>
        <w:widowControl/>
        <w:spacing w:after="200" w:line="276" w:lineRule="auto"/>
        <w:jc w:val="center"/>
        <w:rPr>
          <w:rFonts w:ascii="Times New Roman" w:eastAsia="Times New Roman" w:hAnsi="Times New Roman" w:cs="Times New Roman"/>
          <w:color w:val="auto"/>
          <w:sz w:val="28"/>
          <w:szCs w:val="28"/>
          <w:lang w:eastAsia="en-US" w:bidi="ar-SA"/>
        </w:rPr>
      </w:pPr>
    </w:p>
    <w:p w14:paraId="6EC8B3B0" w14:textId="77777777" w:rsidR="00C60597" w:rsidRDefault="00C60597" w:rsidP="00C60597">
      <w:pPr>
        <w:widowControl/>
        <w:spacing w:after="200" w:line="276" w:lineRule="auto"/>
        <w:jc w:val="center"/>
        <w:rPr>
          <w:rFonts w:ascii="Times New Roman" w:eastAsia="Times New Roman" w:hAnsi="Times New Roman" w:cs="Times New Roman"/>
          <w:color w:val="auto"/>
          <w:sz w:val="28"/>
          <w:szCs w:val="28"/>
          <w:lang w:eastAsia="en-US" w:bidi="ar-SA"/>
        </w:rPr>
      </w:pPr>
    </w:p>
    <w:p w14:paraId="24A26A4A" w14:textId="77777777" w:rsidR="00E55405" w:rsidRDefault="00E55405" w:rsidP="00C60597">
      <w:pPr>
        <w:widowControl/>
        <w:spacing w:after="200" w:line="276" w:lineRule="auto"/>
        <w:jc w:val="center"/>
        <w:rPr>
          <w:rFonts w:ascii="Times New Roman" w:eastAsia="Times New Roman" w:hAnsi="Times New Roman" w:cs="Times New Roman"/>
          <w:color w:val="auto"/>
          <w:sz w:val="28"/>
          <w:szCs w:val="28"/>
          <w:lang w:eastAsia="en-US" w:bidi="ar-SA"/>
        </w:rPr>
      </w:pPr>
    </w:p>
    <w:p w14:paraId="05D45C66" w14:textId="77777777" w:rsidR="00E55405" w:rsidRPr="00D572A1" w:rsidRDefault="00E55405" w:rsidP="00C60597">
      <w:pPr>
        <w:widowControl/>
        <w:spacing w:after="200" w:line="276" w:lineRule="auto"/>
        <w:jc w:val="center"/>
        <w:rPr>
          <w:rFonts w:ascii="Times New Roman" w:eastAsia="Times New Roman" w:hAnsi="Times New Roman" w:cs="Times New Roman"/>
          <w:color w:val="auto"/>
          <w:sz w:val="28"/>
          <w:szCs w:val="28"/>
          <w:lang w:eastAsia="en-US" w:bidi="ar-SA"/>
        </w:rPr>
      </w:pPr>
    </w:p>
    <w:p w14:paraId="3EE95B6B" w14:textId="77777777" w:rsidR="00C60597" w:rsidRPr="00D572A1" w:rsidRDefault="00C60597" w:rsidP="00C60597">
      <w:pPr>
        <w:widowControl/>
        <w:spacing w:after="200" w:line="276" w:lineRule="auto"/>
        <w:jc w:val="center"/>
        <w:rPr>
          <w:rFonts w:ascii="Times New Roman" w:eastAsia="Times New Roman" w:hAnsi="Times New Roman" w:cs="Times New Roman"/>
          <w:color w:val="auto"/>
          <w:sz w:val="28"/>
          <w:szCs w:val="28"/>
          <w:lang w:eastAsia="en-US" w:bidi="ar-SA"/>
        </w:rPr>
      </w:pPr>
    </w:p>
    <w:p w14:paraId="1964F1B6" w14:textId="77777777" w:rsidR="00C60597" w:rsidRPr="00D572A1" w:rsidRDefault="00C60597" w:rsidP="00C60597">
      <w:pPr>
        <w:widowControl/>
        <w:spacing w:after="200" w:line="276" w:lineRule="auto"/>
        <w:jc w:val="center"/>
        <w:rPr>
          <w:rFonts w:ascii="Times New Roman" w:eastAsia="Times New Roman" w:hAnsi="Times New Roman" w:cs="Times New Roman"/>
          <w:color w:val="auto"/>
          <w:sz w:val="28"/>
          <w:szCs w:val="28"/>
          <w:lang w:eastAsia="en-US" w:bidi="ar-SA"/>
        </w:rPr>
      </w:pPr>
    </w:p>
    <w:p w14:paraId="5099A4CA" w14:textId="77777777" w:rsidR="00C60597" w:rsidRPr="00D572A1" w:rsidRDefault="00C60597" w:rsidP="00D572A1">
      <w:pPr>
        <w:widowControl/>
        <w:spacing w:after="200" w:line="276" w:lineRule="auto"/>
        <w:jc w:val="center"/>
        <w:rPr>
          <w:rFonts w:ascii="Times New Roman" w:eastAsia="Times New Roman" w:hAnsi="Times New Roman" w:cs="Times New Roman"/>
          <w:color w:val="auto"/>
          <w:sz w:val="28"/>
          <w:szCs w:val="28"/>
          <w:lang w:eastAsia="en-US" w:bidi="ar-SA"/>
        </w:rPr>
      </w:pPr>
    </w:p>
    <w:p w14:paraId="3153B2C6" w14:textId="77777777" w:rsidR="00C60597" w:rsidRPr="00BA6286" w:rsidRDefault="00BA6286" w:rsidP="00BA6286">
      <w:pPr>
        <w:widowControl/>
        <w:spacing w:after="200" w:line="276" w:lineRule="auto"/>
        <w:ind w:right="-851"/>
        <w:rPr>
          <w:rFonts w:ascii="Times New Roman" w:eastAsia="Times New Roman" w:hAnsi="Times New Roman" w:cs="Times New Roman"/>
          <w:b/>
          <w:bCs/>
          <w:color w:val="auto"/>
          <w:sz w:val="36"/>
          <w:szCs w:val="36"/>
          <w:lang w:eastAsia="en-US" w:bidi="ar-SA"/>
        </w:rPr>
      </w:pPr>
      <w:r w:rsidRPr="002944D2">
        <w:rPr>
          <w:rFonts w:ascii="Times New Roman" w:eastAsia="Times New Roman" w:hAnsi="Times New Roman" w:cs="Times New Roman"/>
          <w:b/>
          <w:bCs/>
          <w:color w:val="auto"/>
          <w:sz w:val="36"/>
          <w:szCs w:val="36"/>
          <w:lang w:eastAsia="en-US" w:bidi="ar-SA"/>
        </w:rPr>
        <w:t xml:space="preserve">                                          </w:t>
      </w:r>
      <w:r w:rsidR="00C60597" w:rsidRPr="00BA6286">
        <w:rPr>
          <w:rFonts w:ascii="Times New Roman" w:eastAsia="Times New Roman" w:hAnsi="Times New Roman" w:cs="Times New Roman"/>
          <w:b/>
          <w:bCs/>
          <w:color w:val="auto"/>
          <w:sz w:val="36"/>
          <w:szCs w:val="36"/>
          <w:lang w:eastAsia="en-US" w:bidi="ar-SA"/>
        </w:rPr>
        <w:t>ПРАВИЛА</w:t>
      </w:r>
    </w:p>
    <w:p w14:paraId="72FE2427" w14:textId="77777777" w:rsidR="00C60597" w:rsidRPr="00BA6286" w:rsidRDefault="00C60597" w:rsidP="00D572A1">
      <w:pPr>
        <w:widowControl/>
        <w:spacing w:after="200" w:line="276" w:lineRule="auto"/>
        <w:ind w:right="-1"/>
        <w:jc w:val="center"/>
        <w:rPr>
          <w:rFonts w:ascii="Times New Roman" w:eastAsia="Times New Roman" w:hAnsi="Times New Roman" w:cs="Times New Roman"/>
          <w:b/>
          <w:bCs/>
          <w:color w:val="auto"/>
          <w:sz w:val="36"/>
          <w:szCs w:val="36"/>
          <w:lang w:eastAsia="en-US" w:bidi="ar-SA"/>
        </w:rPr>
      </w:pPr>
      <w:r w:rsidRPr="00BA6286">
        <w:rPr>
          <w:rFonts w:ascii="Times New Roman" w:hAnsi="Times New Roman" w:cs="Times New Roman"/>
          <w:b/>
          <w:bCs/>
          <w:color w:val="333333"/>
          <w:sz w:val="36"/>
          <w:szCs w:val="36"/>
        </w:rPr>
        <w:t>користування системами централізованого питного водопостачання</w:t>
      </w:r>
      <w:r w:rsidR="002C4BA6">
        <w:rPr>
          <w:rFonts w:ascii="Times New Roman" w:hAnsi="Times New Roman" w:cs="Times New Roman"/>
          <w:b/>
          <w:bCs/>
          <w:color w:val="333333"/>
          <w:sz w:val="36"/>
          <w:szCs w:val="36"/>
        </w:rPr>
        <w:t xml:space="preserve"> </w:t>
      </w:r>
      <w:r w:rsidR="002C4BA6" w:rsidRPr="006F4A99">
        <w:rPr>
          <w:rFonts w:ascii="Times New Roman" w:hAnsi="Times New Roman" w:cs="Times New Roman"/>
          <w:b/>
          <w:bCs/>
          <w:color w:val="333333"/>
          <w:sz w:val="36"/>
          <w:szCs w:val="36"/>
        </w:rPr>
        <w:t xml:space="preserve">та </w:t>
      </w:r>
      <w:r w:rsidR="009F47BD" w:rsidRPr="006F4A99">
        <w:rPr>
          <w:rFonts w:ascii="Times New Roman" w:hAnsi="Times New Roman" w:cs="Times New Roman"/>
          <w:b/>
          <w:bCs/>
          <w:color w:val="333333"/>
          <w:sz w:val="36"/>
          <w:szCs w:val="36"/>
        </w:rPr>
        <w:t>централізованого</w:t>
      </w:r>
      <w:r w:rsidR="009F47BD">
        <w:rPr>
          <w:rFonts w:ascii="Times New Roman" w:hAnsi="Times New Roman" w:cs="Times New Roman"/>
          <w:b/>
          <w:bCs/>
          <w:color w:val="333333"/>
          <w:sz w:val="36"/>
          <w:szCs w:val="36"/>
        </w:rPr>
        <w:t xml:space="preserve"> </w:t>
      </w:r>
      <w:r w:rsidR="002C4BA6">
        <w:rPr>
          <w:rFonts w:ascii="Times New Roman" w:hAnsi="Times New Roman" w:cs="Times New Roman"/>
          <w:b/>
          <w:bCs/>
          <w:color w:val="333333"/>
          <w:sz w:val="36"/>
          <w:szCs w:val="36"/>
        </w:rPr>
        <w:t>водовідведення</w:t>
      </w:r>
      <w:r w:rsidRPr="00BA6286">
        <w:rPr>
          <w:rFonts w:ascii="Times New Roman" w:hAnsi="Times New Roman" w:cs="Times New Roman"/>
          <w:b/>
          <w:bCs/>
          <w:color w:val="333333"/>
          <w:sz w:val="36"/>
          <w:szCs w:val="36"/>
        </w:rPr>
        <w:t xml:space="preserve"> </w:t>
      </w:r>
      <w:r w:rsidRPr="00BA6286">
        <w:rPr>
          <w:rFonts w:ascii="Times New Roman" w:hAnsi="Times New Roman" w:cs="Times New Roman"/>
          <w:b/>
          <w:bCs/>
          <w:color w:val="333333"/>
          <w:sz w:val="36"/>
          <w:szCs w:val="36"/>
          <w:lang w:val="ru-RU"/>
        </w:rPr>
        <w:t>на територ</w:t>
      </w:r>
      <w:r w:rsidRPr="00BA6286">
        <w:rPr>
          <w:rFonts w:ascii="Times New Roman" w:hAnsi="Times New Roman" w:cs="Times New Roman"/>
          <w:b/>
          <w:bCs/>
          <w:color w:val="333333"/>
          <w:sz w:val="36"/>
          <w:szCs w:val="36"/>
        </w:rPr>
        <w:t xml:space="preserve">ії </w:t>
      </w:r>
      <w:r w:rsidR="002944D2">
        <w:rPr>
          <w:rFonts w:ascii="Times New Roman" w:hAnsi="Times New Roman" w:cs="Times New Roman"/>
          <w:b/>
          <w:bCs/>
          <w:color w:val="333333"/>
          <w:sz w:val="36"/>
          <w:szCs w:val="36"/>
        </w:rPr>
        <w:t xml:space="preserve">Піщанської сільської </w:t>
      </w:r>
      <w:r w:rsidR="000A6476">
        <w:rPr>
          <w:rFonts w:ascii="Times New Roman" w:hAnsi="Times New Roman" w:cs="Times New Roman"/>
          <w:b/>
          <w:bCs/>
          <w:color w:val="333333"/>
          <w:sz w:val="36"/>
          <w:szCs w:val="36"/>
        </w:rPr>
        <w:t>територіальної громади</w:t>
      </w:r>
    </w:p>
    <w:p w14:paraId="1ABDDE49" w14:textId="77777777" w:rsidR="00C60597" w:rsidRPr="00D572A1" w:rsidRDefault="00C60597" w:rsidP="00C60597">
      <w:pPr>
        <w:widowControl/>
        <w:spacing w:after="200" w:line="276" w:lineRule="auto"/>
        <w:jc w:val="center"/>
        <w:rPr>
          <w:rFonts w:ascii="Times New Roman" w:eastAsia="Times New Roman" w:hAnsi="Times New Roman" w:cs="Times New Roman"/>
          <w:color w:val="auto"/>
          <w:sz w:val="28"/>
          <w:szCs w:val="28"/>
          <w:lang w:eastAsia="en-US" w:bidi="ar-SA"/>
        </w:rPr>
      </w:pPr>
    </w:p>
    <w:p w14:paraId="01056293" w14:textId="77777777" w:rsidR="00C60597" w:rsidRPr="00D572A1" w:rsidRDefault="00C60597" w:rsidP="00C60597">
      <w:pPr>
        <w:widowControl/>
        <w:spacing w:after="200" w:line="276" w:lineRule="auto"/>
        <w:jc w:val="center"/>
        <w:rPr>
          <w:rFonts w:ascii="Times New Roman" w:eastAsia="Times New Roman" w:hAnsi="Times New Roman" w:cs="Times New Roman"/>
          <w:color w:val="auto"/>
          <w:sz w:val="28"/>
          <w:szCs w:val="28"/>
          <w:lang w:eastAsia="en-US" w:bidi="ar-SA"/>
        </w:rPr>
      </w:pPr>
    </w:p>
    <w:p w14:paraId="46A362E4" w14:textId="77777777" w:rsidR="00C60597" w:rsidRPr="00D572A1" w:rsidRDefault="00C60597" w:rsidP="00C60597">
      <w:pPr>
        <w:widowControl/>
        <w:spacing w:after="200" w:line="276" w:lineRule="auto"/>
        <w:jc w:val="center"/>
        <w:rPr>
          <w:rFonts w:ascii="Times New Roman" w:eastAsia="Times New Roman" w:hAnsi="Times New Roman" w:cs="Times New Roman"/>
          <w:color w:val="auto"/>
          <w:sz w:val="28"/>
          <w:szCs w:val="28"/>
          <w:lang w:eastAsia="en-US" w:bidi="ar-SA"/>
        </w:rPr>
      </w:pPr>
    </w:p>
    <w:p w14:paraId="0515953B" w14:textId="77777777" w:rsidR="00C60597" w:rsidRPr="00D572A1" w:rsidRDefault="00C60597" w:rsidP="00C60597">
      <w:pPr>
        <w:widowControl/>
        <w:spacing w:after="200" w:line="276" w:lineRule="auto"/>
        <w:jc w:val="center"/>
        <w:rPr>
          <w:rFonts w:ascii="Times New Roman" w:eastAsia="Times New Roman" w:hAnsi="Times New Roman" w:cs="Times New Roman"/>
          <w:color w:val="auto"/>
          <w:sz w:val="28"/>
          <w:szCs w:val="28"/>
          <w:lang w:eastAsia="en-US" w:bidi="ar-SA"/>
        </w:rPr>
      </w:pPr>
    </w:p>
    <w:p w14:paraId="280AB38E" w14:textId="77777777" w:rsidR="00C60597" w:rsidRPr="00D572A1" w:rsidRDefault="00C60597" w:rsidP="00C60597">
      <w:pPr>
        <w:widowControl/>
        <w:spacing w:after="200" w:line="276" w:lineRule="auto"/>
        <w:jc w:val="center"/>
        <w:rPr>
          <w:rFonts w:ascii="Times New Roman" w:eastAsia="Times New Roman" w:hAnsi="Times New Roman" w:cs="Times New Roman"/>
          <w:color w:val="auto"/>
          <w:sz w:val="28"/>
          <w:szCs w:val="28"/>
          <w:lang w:eastAsia="en-US" w:bidi="ar-SA"/>
        </w:rPr>
      </w:pPr>
    </w:p>
    <w:p w14:paraId="3D970E20" w14:textId="77777777" w:rsidR="00C60597" w:rsidRPr="00D572A1" w:rsidRDefault="00C60597" w:rsidP="00C60597">
      <w:pPr>
        <w:widowControl/>
        <w:spacing w:after="200" w:line="276" w:lineRule="auto"/>
        <w:jc w:val="center"/>
        <w:rPr>
          <w:rFonts w:ascii="Times New Roman" w:eastAsia="Times New Roman" w:hAnsi="Times New Roman" w:cs="Times New Roman"/>
          <w:color w:val="auto"/>
          <w:sz w:val="28"/>
          <w:szCs w:val="28"/>
          <w:lang w:eastAsia="en-US" w:bidi="ar-SA"/>
        </w:rPr>
      </w:pPr>
    </w:p>
    <w:p w14:paraId="6705BCA9" w14:textId="77777777" w:rsidR="00580DA4" w:rsidRDefault="00580DA4" w:rsidP="00C60597">
      <w:pPr>
        <w:widowControl/>
        <w:spacing w:after="200" w:line="276" w:lineRule="auto"/>
        <w:ind w:right="-851"/>
        <w:rPr>
          <w:rFonts w:ascii="Times New Roman" w:eastAsia="Times New Roman" w:hAnsi="Times New Roman" w:cs="Times New Roman"/>
          <w:color w:val="auto"/>
          <w:sz w:val="28"/>
          <w:szCs w:val="28"/>
          <w:lang w:eastAsia="en-US" w:bidi="ar-SA"/>
        </w:rPr>
      </w:pPr>
    </w:p>
    <w:p w14:paraId="622393D5" w14:textId="77777777" w:rsidR="00E55405" w:rsidRDefault="00E55405" w:rsidP="00C60597">
      <w:pPr>
        <w:widowControl/>
        <w:spacing w:after="200" w:line="276" w:lineRule="auto"/>
        <w:ind w:right="-851"/>
        <w:rPr>
          <w:rFonts w:ascii="Times New Roman" w:eastAsia="Times New Roman" w:hAnsi="Times New Roman" w:cs="Times New Roman"/>
          <w:color w:val="auto"/>
          <w:sz w:val="28"/>
          <w:szCs w:val="28"/>
          <w:lang w:eastAsia="en-US" w:bidi="ar-SA"/>
        </w:rPr>
      </w:pPr>
    </w:p>
    <w:p w14:paraId="09EB3690" w14:textId="77777777" w:rsidR="00580DA4" w:rsidRDefault="00580DA4" w:rsidP="00C60597">
      <w:pPr>
        <w:widowControl/>
        <w:spacing w:after="200" w:line="276" w:lineRule="auto"/>
        <w:ind w:right="-851"/>
        <w:rPr>
          <w:rFonts w:ascii="Times New Roman" w:eastAsia="Times New Roman" w:hAnsi="Times New Roman" w:cs="Times New Roman"/>
          <w:color w:val="auto"/>
          <w:sz w:val="28"/>
          <w:szCs w:val="28"/>
          <w:lang w:eastAsia="en-US" w:bidi="ar-SA"/>
        </w:rPr>
      </w:pPr>
    </w:p>
    <w:p w14:paraId="1F98E02C" w14:textId="77777777" w:rsidR="00C60597" w:rsidRPr="00D572A1" w:rsidRDefault="007533E6" w:rsidP="007533E6">
      <w:pPr>
        <w:widowControl/>
        <w:spacing w:line="276" w:lineRule="auto"/>
        <w:ind w:right="-851"/>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w:t>
      </w:r>
      <w:r w:rsidR="00C60597" w:rsidRPr="00D572A1">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Піщанка</w:t>
      </w:r>
    </w:p>
    <w:p w14:paraId="46DCB1C1" w14:textId="77777777" w:rsidR="00C60597" w:rsidRPr="00D572A1" w:rsidRDefault="00C60597" w:rsidP="007533E6">
      <w:pPr>
        <w:widowControl/>
        <w:spacing w:line="276" w:lineRule="auto"/>
        <w:ind w:right="-851"/>
        <w:jc w:val="center"/>
        <w:rPr>
          <w:rFonts w:ascii="Times New Roman" w:eastAsia="Times New Roman" w:hAnsi="Times New Roman" w:cs="Times New Roman"/>
          <w:color w:val="auto"/>
          <w:sz w:val="28"/>
          <w:szCs w:val="28"/>
          <w:lang w:eastAsia="en-US" w:bidi="ar-SA"/>
        </w:rPr>
      </w:pPr>
      <w:r w:rsidRPr="00D572A1">
        <w:rPr>
          <w:rFonts w:ascii="Times New Roman" w:eastAsia="Times New Roman" w:hAnsi="Times New Roman" w:cs="Times New Roman"/>
          <w:color w:val="auto"/>
          <w:sz w:val="28"/>
          <w:szCs w:val="28"/>
          <w:lang w:eastAsia="en-US" w:bidi="ar-SA"/>
        </w:rPr>
        <w:t>2024 р.</w:t>
      </w:r>
    </w:p>
    <w:p w14:paraId="1B9C14AE" w14:textId="77777777" w:rsidR="00580DA4" w:rsidRDefault="00580DA4" w:rsidP="00E55405">
      <w:pPr>
        <w:pStyle w:val="rvps7"/>
        <w:shd w:val="clear" w:color="auto" w:fill="FFFFFF"/>
        <w:spacing w:before="150" w:beforeAutospacing="0" w:after="150" w:afterAutospacing="0"/>
        <w:ind w:right="450"/>
        <w:rPr>
          <w:rStyle w:val="rvts15"/>
          <w:b/>
          <w:bCs/>
          <w:color w:val="333333"/>
          <w:sz w:val="28"/>
          <w:szCs w:val="28"/>
        </w:rPr>
      </w:pPr>
    </w:p>
    <w:p w14:paraId="4DD20956" w14:textId="77777777" w:rsidR="007634EE" w:rsidRPr="00AA151B" w:rsidRDefault="007634EE" w:rsidP="007634EE">
      <w:pPr>
        <w:pStyle w:val="rvps7"/>
        <w:shd w:val="clear" w:color="auto" w:fill="FFFFFF"/>
        <w:spacing w:before="150" w:beforeAutospacing="0" w:after="150" w:afterAutospacing="0"/>
        <w:ind w:left="450" w:right="450"/>
        <w:jc w:val="center"/>
        <w:rPr>
          <w:color w:val="333333"/>
          <w:sz w:val="28"/>
          <w:szCs w:val="28"/>
        </w:rPr>
      </w:pPr>
      <w:r w:rsidRPr="00AA151B">
        <w:rPr>
          <w:rStyle w:val="rvts15"/>
          <w:b/>
          <w:bCs/>
          <w:color w:val="333333"/>
          <w:sz w:val="28"/>
          <w:szCs w:val="28"/>
        </w:rPr>
        <w:lastRenderedPageBreak/>
        <w:t>I. Загальні положення</w:t>
      </w:r>
    </w:p>
    <w:p w14:paraId="0DBD15F1" w14:textId="77777777" w:rsidR="007634EE" w:rsidRPr="00CF3746" w:rsidRDefault="007634EE" w:rsidP="007634EE">
      <w:pPr>
        <w:pStyle w:val="rvps2"/>
        <w:shd w:val="clear" w:color="auto" w:fill="FFFFFF"/>
        <w:spacing w:before="0" w:beforeAutospacing="0" w:after="150" w:afterAutospacing="0"/>
        <w:ind w:firstLine="450"/>
        <w:jc w:val="both"/>
        <w:rPr>
          <w:color w:val="333333"/>
          <w:sz w:val="28"/>
          <w:szCs w:val="28"/>
          <w:lang w:val="ru-RU"/>
        </w:rPr>
      </w:pPr>
      <w:bookmarkStart w:id="2" w:name="n21"/>
      <w:bookmarkEnd w:id="2"/>
      <w:r w:rsidRPr="00AA151B">
        <w:rPr>
          <w:color w:val="333333"/>
          <w:sz w:val="28"/>
          <w:szCs w:val="28"/>
        </w:rPr>
        <w:t>1</w:t>
      </w:r>
      <w:r w:rsidR="000B6F5B">
        <w:rPr>
          <w:color w:val="333333"/>
          <w:sz w:val="28"/>
          <w:szCs w:val="28"/>
        </w:rPr>
        <w:t>.1</w:t>
      </w:r>
      <w:r w:rsidRPr="00AA151B">
        <w:rPr>
          <w:color w:val="333333"/>
          <w:sz w:val="28"/>
          <w:szCs w:val="28"/>
        </w:rPr>
        <w:t>. Ці Правила визначають порядок користування системами централізованого питного водопостачання</w:t>
      </w:r>
      <w:r w:rsidR="002757AC">
        <w:rPr>
          <w:color w:val="333333"/>
          <w:sz w:val="28"/>
          <w:szCs w:val="28"/>
        </w:rPr>
        <w:t xml:space="preserve"> </w:t>
      </w:r>
      <w:r w:rsidR="002757AC" w:rsidRPr="006F4A99">
        <w:rPr>
          <w:color w:val="333333"/>
          <w:sz w:val="28"/>
          <w:szCs w:val="28"/>
        </w:rPr>
        <w:t>та централізованого водовідведення</w:t>
      </w:r>
      <w:r w:rsidRPr="006F4A99">
        <w:rPr>
          <w:color w:val="333333"/>
          <w:sz w:val="28"/>
          <w:szCs w:val="28"/>
        </w:rPr>
        <w:t xml:space="preserve"> </w:t>
      </w:r>
      <w:r w:rsidR="002F6F6C" w:rsidRPr="006F4A99">
        <w:rPr>
          <w:color w:val="333333"/>
          <w:sz w:val="28"/>
          <w:szCs w:val="28"/>
          <w:lang w:val="ru-RU"/>
        </w:rPr>
        <w:t>на</w:t>
      </w:r>
      <w:r w:rsidR="00B20554" w:rsidRPr="006F4A99">
        <w:rPr>
          <w:color w:val="333333"/>
          <w:sz w:val="28"/>
          <w:szCs w:val="28"/>
          <w:lang w:val="ru-RU"/>
        </w:rPr>
        <w:t xml:space="preserve"> терит</w:t>
      </w:r>
      <w:r w:rsidR="00113783" w:rsidRPr="006F4A99">
        <w:rPr>
          <w:color w:val="333333"/>
          <w:sz w:val="28"/>
          <w:szCs w:val="28"/>
          <w:lang w:val="ru-RU"/>
        </w:rPr>
        <w:t>ор</w:t>
      </w:r>
      <w:r w:rsidR="00113783" w:rsidRPr="006F4A99">
        <w:rPr>
          <w:color w:val="333333"/>
          <w:sz w:val="28"/>
          <w:szCs w:val="28"/>
        </w:rPr>
        <w:t xml:space="preserve">ії </w:t>
      </w:r>
      <w:r w:rsidR="002944D2">
        <w:rPr>
          <w:color w:val="333333"/>
          <w:sz w:val="28"/>
          <w:szCs w:val="28"/>
        </w:rPr>
        <w:t xml:space="preserve">Піщанської сільської </w:t>
      </w:r>
      <w:r w:rsidR="007533E6">
        <w:rPr>
          <w:color w:val="333333"/>
          <w:sz w:val="28"/>
          <w:szCs w:val="28"/>
        </w:rPr>
        <w:t>територіальної громади</w:t>
      </w:r>
      <w:r w:rsidR="00CF3746">
        <w:rPr>
          <w:color w:val="333333"/>
          <w:sz w:val="28"/>
          <w:szCs w:val="28"/>
          <w:lang w:val="ru-RU"/>
        </w:rPr>
        <w:t>.</w:t>
      </w:r>
    </w:p>
    <w:p w14:paraId="29FF6F08" w14:textId="77777777" w:rsidR="00391333" w:rsidRPr="006F4A99" w:rsidRDefault="000B6F5B" w:rsidP="007634EE">
      <w:pPr>
        <w:pStyle w:val="rvps2"/>
        <w:shd w:val="clear" w:color="auto" w:fill="FFFFFF"/>
        <w:spacing w:before="0" w:beforeAutospacing="0" w:after="150" w:afterAutospacing="0"/>
        <w:ind w:firstLine="450"/>
        <w:jc w:val="both"/>
        <w:rPr>
          <w:color w:val="333333"/>
          <w:sz w:val="28"/>
          <w:szCs w:val="28"/>
        </w:rPr>
      </w:pPr>
      <w:bookmarkStart w:id="3" w:name="n22"/>
      <w:bookmarkEnd w:id="3"/>
      <w:r w:rsidRPr="006F4A99">
        <w:rPr>
          <w:color w:val="333333"/>
          <w:sz w:val="28"/>
          <w:szCs w:val="28"/>
        </w:rPr>
        <w:t>1.2</w:t>
      </w:r>
      <w:r w:rsidR="007634EE" w:rsidRPr="006F4A99">
        <w:rPr>
          <w:color w:val="333333"/>
          <w:sz w:val="28"/>
          <w:szCs w:val="28"/>
        </w:rPr>
        <w:t>. Ці Правила є обов’язковими для всіх споживачів, які отримують послуги з централізованого водопостачання</w:t>
      </w:r>
      <w:r w:rsidR="007445E5" w:rsidRPr="006F4A99">
        <w:rPr>
          <w:color w:val="333333"/>
          <w:sz w:val="28"/>
          <w:szCs w:val="28"/>
        </w:rPr>
        <w:t xml:space="preserve"> та</w:t>
      </w:r>
      <w:r w:rsidR="0033531A">
        <w:rPr>
          <w:color w:val="333333"/>
          <w:sz w:val="28"/>
          <w:szCs w:val="28"/>
        </w:rPr>
        <w:t>/або</w:t>
      </w:r>
      <w:r w:rsidR="007445E5" w:rsidRPr="006F4A99">
        <w:rPr>
          <w:color w:val="333333"/>
          <w:sz w:val="28"/>
          <w:szCs w:val="28"/>
        </w:rPr>
        <w:t xml:space="preserve"> централізованого водовідведення</w:t>
      </w:r>
      <w:r w:rsidR="007634EE" w:rsidRPr="006F4A99">
        <w:rPr>
          <w:color w:val="333333"/>
          <w:sz w:val="28"/>
          <w:szCs w:val="28"/>
        </w:rPr>
        <w:t xml:space="preserve"> (далі - </w:t>
      </w:r>
      <w:r w:rsidR="00CF3746">
        <w:rPr>
          <w:color w:val="333333"/>
          <w:sz w:val="28"/>
          <w:szCs w:val="28"/>
        </w:rPr>
        <w:t>С</w:t>
      </w:r>
      <w:r w:rsidR="007634EE" w:rsidRPr="006F4A99">
        <w:rPr>
          <w:color w:val="333333"/>
          <w:sz w:val="28"/>
          <w:szCs w:val="28"/>
        </w:rPr>
        <w:t>поживач)</w:t>
      </w:r>
      <w:r w:rsidR="001806BB" w:rsidRPr="006F4A99">
        <w:rPr>
          <w:color w:val="333333"/>
          <w:sz w:val="28"/>
          <w:szCs w:val="28"/>
        </w:rPr>
        <w:t xml:space="preserve"> на території </w:t>
      </w:r>
      <w:r w:rsidR="007533E6">
        <w:rPr>
          <w:color w:val="333333"/>
          <w:sz w:val="28"/>
          <w:szCs w:val="28"/>
        </w:rPr>
        <w:t>Піщанської сільської територіальної громади</w:t>
      </w:r>
      <w:r w:rsidR="007634EE" w:rsidRPr="006F4A99">
        <w:rPr>
          <w:color w:val="333333"/>
          <w:sz w:val="28"/>
          <w:szCs w:val="28"/>
        </w:rPr>
        <w:t xml:space="preserve">, та </w:t>
      </w:r>
      <w:r w:rsidR="007445E5" w:rsidRPr="006F4A99">
        <w:rPr>
          <w:color w:val="333333"/>
          <w:sz w:val="28"/>
          <w:szCs w:val="28"/>
        </w:rPr>
        <w:t xml:space="preserve">суб’єктів господарювання, що провадять господарську діяльність у сфері централізованого водопостачання та/або централізованого водовідведення та мають у власності, господарському віданні або оперативному управлінні об’єкти, системи централізованого питного водопостачання та централізованого водовідведення, і з якими суб’єктом господарювання укладено договір на отримання послуг з централізованого водопостачання та/або централізованого водовідведення (далі - </w:t>
      </w:r>
      <w:r w:rsidR="00CF3746">
        <w:rPr>
          <w:color w:val="333333"/>
          <w:sz w:val="28"/>
          <w:szCs w:val="28"/>
        </w:rPr>
        <w:t>В</w:t>
      </w:r>
      <w:r w:rsidR="007445E5" w:rsidRPr="006F4A99">
        <w:rPr>
          <w:color w:val="333333"/>
          <w:sz w:val="28"/>
          <w:szCs w:val="28"/>
        </w:rPr>
        <w:t>иконавець</w:t>
      </w:r>
      <w:r w:rsidR="007634EE" w:rsidRPr="006F4A99">
        <w:rPr>
          <w:color w:val="333333"/>
          <w:sz w:val="28"/>
          <w:szCs w:val="28"/>
        </w:rPr>
        <w:t>)</w:t>
      </w:r>
      <w:bookmarkStart w:id="4" w:name="n23"/>
      <w:bookmarkEnd w:id="4"/>
      <w:r w:rsidR="00391333" w:rsidRPr="006F4A99">
        <w:rPr>
          <w:color w:val="333333"/>
          <w:sz w:val="28"/>
          <w:szCs w:val="28"/>
        </w:rPr>
        <w:t>.</w:t>
      </w:r>
    </w:p>
    <w:p w14:paraId="47534D63" w14:textId="77777777" w:rsidR="007634EE" w:rsidRPr="006F4A99" w:rsidRDefault="000B6F5B" w:rsidP="007634EE">
      <w:pPr>
        <w:pStyle w:val="rvps2"/>
        <w:shd w:val="clear" w:color="auto" w:fill="FFFFFF"/>
        <w:spacing w:before="0" w:beforeAutospacing="0" w:after="150" w:afterAutospacing="0"/>
        <w:ind w:firstLine="450"/>
        <w:jc w:val="both"/>
        <w:rPr>
          <w:color w:val="333333"/>
          <w:sz w:val="22"/>
          <w:szCs w:val="22"/>
        </w:rPr>
      </w:pPr>
      <w:r w:rsidRPr="006F4A99">
        <w:rPr>
          <w:color w:val="333333"/>
          <w:sz w:val="28"/>
          <w:szCs w:val="28"/>
        </w:rPr>
        <w:t>1.3</w:t>
      </w:r>
      <w:r w:rsidR="007634EE" w:rsidRPr="006F4A99">
        <w:rPr>
          <w:color w:val="333333"/>
          <w:sz w:val="28"/>
          <w:szCs w:val="28"/>
        </w:rPr>
        <w:t xml:space="preserve">. Договірні відносини між </w:t>
      </w:r>
      <w:r w:rsidR="00CF3746">
        <w:rPr>
          <w:color w:val="333333"/>
          <w:sz w:val="28"/>
          <w:szCs w:val="28"/>
        </w:rPr>
        <w:t>В</w:t>
      </w:r>
      <w:r w:rsidR="007634EE" w:rsidRPr="006F4A99">
        <w:rPr>
          <w:color w:val="333333"/>
          <w:sz w:val="28"/>
          <w:szCs w:val="28"/>
        </w:rPr>
        <w:t xml:space="preserve">иконавцем послуги з централізованого водопостачання та </w:t>
      </w:r>
      <w:r w:rsidR="00CF3746">
        <w:rPr>
          <w:color w:val="333333"/>
          <w:sz w:val="28"/>
          <w:szCs w:val="28"/>
        </w:rPr>
        <w:t>С</w:t>
      </w:r>
      <w:r w:rsidR="007634EE" w:rsidRPr="006F4A99">
        <w:rPr>
          <w:color w:val="333333"/>
          <w:sz w:val="28"/>
          <w:szCs w:val="28"/>
        </w:rPr>
        <w:t>поживачем здійснюються виключно на договірних засадах відповідно до Законів України </w:t>
      </w:r>
      <w:r w:rsidR="007445E5" w:rsidRPr="006F4A99">
        <w:rPr>
          <w:color w:val="333333"/>
          <w:sz w:val="28"/>
          <w:szCs w:val="28"/>
        </w:rPr>
        <w:t xml:space="preserve"> </w:t>
      </w:r>
      <w:hyperlink r:id="rId6" w:tgtFrame="_blank" w:history="1">
        <w:r w:rsidR="007634EE" w:rsidRPr="006F4A99">
          <w:rPr>
            <w:rStyle w:val="a6"/>
            <w:color w:val="000099"/>
            <w:sz w:val="28"/>
            <w:szCs w:val="28"/>
          </w:rPr>
          <w:t>«Про питну воду</w:t>
        </w:r>
        <w:r w:rsidR="002C4BA6" w:rsidRPr="006F4A99">
          <w:rPr>
            <w:rStyle w:val="a6"/>
            <w:color w:val="000099"/>
            <w:sz w:val="28"/>
            <w:szCs w:val="28"/>
          </w:rPr>
          <w:t xml:space="preserve"> та</w:t>
        </w:r>
        <w:r w:rsidR="007634EE" w:rsidRPr="006F4A99">
          <w:rPr>
            <w:rStyle w:val="a6"/>
            <w:color w:val="000099"/>
            <w:sz w:val="28"/>
            <w:szCs w:val="28"/>
          </w:rPr>
          <w:t xml:space="preserve"> питне водопостачання»</w:t>
        </w:r>
      </w:hyperlink>
      <w:r w:rsidR="007634EE" w:rsidRPr="006F4A99">
        <w:rPr>
          <w:color w:val="333333"/>
          <w:sz w:val="28"/>
          <w:szCs w:val="28"/>
        </w:rPr>
        <w:t>,</w:t>
      </w:r>
      <w:r w:rsidR="007445E5" w:rsidRPr="006F4A99">
        <w:rPr>
          <w:color w:val="333333"/>
          <w:sz w:val="28"/>
          <w:szCs w:val="28"/>
        </w:rPr>
        <w:t xml:space="preserve"> </w:t>
      </w:r>
      <w:r w:rsidR="007634EE" w:rsidRPr="006F4A99">
        <w:rPr>
          <w:color w:val="333333"/>
          <w:sz w:val="28"/>
          <w:szCs w:val="28"/>
        </w:rPr>
        <w:t> </w:t>
      </w:r>
      <w:hyperlink r:id="rId7" w:tgtFrame="_blank" w:history="1">
        <w:r w:rsidR="007634EE" w:rsidRPr="006F4A99">
          <w:rPr>
            <w:rStyle w:val="a6"/>
            <w:color w:val="000099"/>
            <w:sz w:val="28"/>
            <w:szCs w:val="28"/>
          </w:rPr>
          <w:t>«Про житлово</w:t>
        </w:r>
        <w:r w:rsidR="007445E5" w:rsidRPr="006F4A99">
          <w:rPr>
            <w:rStyle w:val="a6"/>
            <w:color w:val="000099"/>
            <w:sz w:val="28"/>
            <w:szCs w:val="28"/>
          </w:rPr>
          <w:t xml:space="preserve"> </w:t>
        </w:r>
        <w:r w:rsidR="007634EE" w:rsidRPr="006F4A99">
          <w:rPr>
            <w:rStyle w:val="a6"/>
            <w:color w:val="000099"/>
            <w:sz w:val="28"/>
            <w:szCs w:val="28"/>
          </w:rPr>
          <w:t>-</w:t>
        </w:r>
        <w:r w:rsidR="007445E5" w:rsidRPr="006F4A99">
          <w:rPr>
            <w:rStyle w:val="a6"/>
            <w:color w:val="000099"/>
            <w:sz w:val="28"/>
            <w:szCs w:val="28"/>
          </w:rPr>
          <w:t xml:space="preserve"> </w:t>
        </w:r>
        <w:r w:rsidR="007634EE" w:rsidRPr="006F4A99">
          <w:rPr>
            <w:rStyle w:val="a6"/>
            <w:color w:val="000099"/>
            <w:sz w:val="28"/>
            <w:szCs w:val="28"/>
          </w:rPr>
          <w:t>комунальні послуги»</w:t>
        </w:r>
      </w:hyperlink>
      <w:r w:rsidR="007445E5" w:rsidRPr="006F4A99">
        <w:rPr>
          <w:rStyle w:val="a6"/>
          <w:color w:val="000099"/>
          <w:sz w:val="28"/>
          <w:szCs w:val="28"/>
        </w:rPr>
        <w:t xml:space="preserve"> </w:t>
      </w:r>
      <w:r w:rsidR="009B0655" w:rsidRPr="006F4A99">
        <w:rPr>
          <w:color w:val="333333"/>
          <w:sz w:val="28"/>
          <w:szCs w:val="28"/>
        </w:rPr>
        <w:t>,</w:t>
      </w:r>
      <w:r w:rsidR="007445E5" w:rsidRPr="006F4A99">
        <w:rPr>
          <w:color w:val="333333"/>
          <w:sz w:val="28"/>
          <w:szCs w:val="28"/>
        </w:rPr>
        <w:t xml:space="preserve"> </w:t>
      </w:r>
      <w:r w:rsidR="007634EE" w:rsidRPr="006F4A99">
        <w:rPr>
          <w:color w:val="333333"/>
          <w:sz w:val="28"/>
          <w:szCs w:val="28"/>
        </w:rPr>
        <w:t> </w:t>
      </w:r>
      <w:hyperlink r:id="rId8" w:tgtFrame="_blank" w:history="1">
        <w:r w:rsidR="007634EE" w:rsidRPr="006F4A99">
          <w:rPr>
            <w:rStyle w:val="a6"/>
            <w:color w:val="000099"/>
            <w:sz w:val="28"/>
            <w:szCs w:val="28"/>
          </w:rPr>
          <w:t>«Про комерційний облік теплової енергії та водопостачання»</w:t>
        </w:r>
      </w:hyperlink>
      <w:r w:rsidR="009B0655" w:rsidRPr="006F4A99">
        <w:rPr>
          <w:color w:val="333333"/>
          <w:sz w:val="28"/>
          <w:szCs w:val="28"/>
        </w:rPr>
        <w:t xml:space="preserve"> </w:t>
      </w:r>
      <w:r w:rsidR="007C2DC3" w:rsidRPr="006F4A99">
        <w:rPr>
          <w:color w:val="333333"/>
          <w:sz w:val="28"/>
          <w:szCs w:val="28"/>
        </w:rPr>
        <w:t>,</w:t>
      </w:r>
      <w:r w:rsidR="009B0655" w:rsidRPr="006F4A99">
        <w:rPr>
          <w:color w:val="333333"/>
          <w:sz w:val="28"/>
          <w:szCs w:val="28"/>
        </w:rPr>
        <w:t xml:space="preserve"> «</w:t>
      </w:r>
      <w:r w:rsidR="009B0655" w:rsidRPr="006F4A99">
        <w:rPr>
          <w:color w:val="333333"/>
          <w:sz w:val="28"/>
          <w:szCs w:val="28"/>
          <w:shd w:val="clear" w:color="auto" w:fill="FFFFFF"/>
        </w:rPr>
        <w:t>Про водовідведення та очищення стічних вод»</w:t>
      </w:r>
      <w:r w:rsidR="007C2DC3" w:rsidRPr="006F4A99">
        <w:rPr>
          <w:color w:val="333333"/>
          <w:sz w:val="28"/>
          <w:szCs w:val="28"/>
          <w:shd w:val="clear" w:color="auto" w:fill="FFFFFF"/>
        </w:rPr>
        <w:t xml:space="preserve"> та «Правил користування системами централізованого комунального водопостачання та водовідведення в населених пунктах України»</w:t>
      </w:r>
      <w:r w:rsidR="00CF3746">
        <w:rPr>
          <w:color w:val="333333"/>
          <w:sz w:val="28"/>
          <w:szCs w:val="28"/>
          <w:shd w:val="clear" w:color="auto" w:fill="FFFFFF"/>
        </w:rPr>
        <w:t xml:space="preserve">, затверджені Наказом  </w:t>
      </w:r>
      <w:r w:rsidR="00003802">
        <w:rPr>
          <w:color w:val="333333"/>
          <w:sz w:val="28"/>
          <w:szCs w:val="28"/>
          <w:shd w:val="clear" w:color="auto" w:fill="FFFFFF"/>
        </w:rPr>
        <w:t xml:space="preserve">Міністерства з питань житлово-комунального господарства України </w:t>
      </w:r>
      <w:r w:rsidR="00CF3746">
        <w:rPr>
          <w:color w:val="333333"/>
          <w:sz w:val="28"/>
          <w:szCs w:val="28"/>
          <w:shd w:val="clear" w:color="auto" w:fill="FFFFFF"/>
        </w:rPr>
        <w:t xml:space="preserve">  від 27</w:t>
      </w:r>
      <w:r w:rsidR="00003802">
        <w:rPr>
          <w:color w:val="333333"/>
          <w:sz w:val="28"/>
          <w:szCs w:val="28"/>
          <w:shd w:val="clear" w:color="auto" w:fill="FFFFFF"/>
        </w:rPr>
        <w:t xml:space="preserve"> червня </w:t>
      </w:r>
      <w:r w:rsidR="00CF3746">
        <w:rPr>
          <w:color w:val="333333"/>
          <w:sz w:val="28"/>
          <w:szCs w:val="28"/>
          <w:shd w:val="clear" w:color="auto" w:fill="FFFFFF"/>
        </w:rPr>
        <w:t>2008р. №190</w:t>
      </w:r>
      <w:r w:rsidR="002757AC" w:rsidRPr="006F4A99">
        <w:rPr>
          <w:color w:val="333333"/>
          <w:sz w:val="28"/>
          <w:szCs w:val="28"/>
          <w:shd w:val="clear" w:color="auto" w:fill="FFFFFF"/>
        </w:rPr>
        <w:t xml:space="preserve"> (далі – Правила №190)</w:t>
      </w:r>
      <w:r w:rsidR="009B0655" w:rsidRPr="006F4A99">
        <w:rPr>
          <w:color w:val="333333"/>
          <w:shd w:val="clear" w:color="auto" w:fill="FFFFFF"/>
        </w:rPr>
        <w:t>.</w:t>
      </w:r>
    </w:p>
    <w:p w14:paraId="61CCB3BE" w14:textId="77777777" w:rsidR="007634EE" w:rsidRPr="00AA151B" w:rsidRDefault="000B6F5B" w:rsidP="007634EE">
      <w:pPr>
        <w:pStyle w:val="rvps2"/>
        <w:shd w:val="clear" w:color="auto" w:fill="FFFFFF"/>
        <w:spacing w:before="0" w:beforeAutospacing="0" w:after="150" w:afterAutospacing="0"/>
        <w:ind w:firstLine="450"/>
        <w:jc w:val="both"/>
        <w:rPr>
          <w:color w:val="333333"/>
          <w:sz w:val="28"/>
          <w:szCs w:val="28"/>
        </w:rPr>
      </w:pPr>
      <w:bookmarkStart w:id="5" w:name="n24"/>
      <w:bookmarkEnd w:id="5"/>
      <w:r w:rsidRPr="006F4A99">
        <w:rPr>
          <w:color w:val="333333"/>
          <w:sz w:val="28"/>
          <w:szCs w:val="28"/>
        </w:rPr>
        <w:t>1.4</w:t>
      </w:r>
      <w:r w:rsidR="007634EE" w:rsidRPr="006F4A99">
        <w:rPr>
          <w:color w:val="333333"/>
          <w:sz w:val="28"/>
          <w:szCs w:val="28"/>
        </w:rPr>
        <w:t>. Терміни, що вживаються у цих Правилах:</w:t>
      </w:r>
    </w:p>
    <w:p w14:paraId="051865A1" w14:textId="77777777" w:rsidR="007445E5" w:rsidRPr="007445E5" w:rsidRDefault="007445E5" w:rsidP="007445E5">
      <w:pPr>
        <w:pStyle w:val="rvps2"/>
        <w:shd w:val="clear" w:color="auto" w:fill="FFFFFF"/>
        <w:spacing w:after="150"/>
        <w:ind w:firstLine="450"/>
        <w:jc w:val="both"/>
        <w:rPr>
          <w:color w:val="333333"/>
          <w:sz w:val="28"/>
          <w:szCs w:val="28"/>
        </w:rPr>
      </w:pPr>
      <w:bookmarkStart w:id="6" w:name="n25"/>
      <w:bookmarkEnd w:id="6"/>
      <w:r w:rsidRPr="007445E5">
        <w:rPr>
          <w:color w:val="333333"/>
          <w:sz w:val="28"/>
          <w:szCs w:val="28"/>
        </w:rPr>
        <w:t>акт розмежування майнової належності та експлуатаційної відповідальності сторін - акт, який додається до технічних умов на приєднання до систем централізованого питного водопостачання та централізованого водовідведення та вирішує питання, пов’язані з межею майнової належності та експлуатаційної відповідальності сторін;</w:t>
      </w:r>
    </w:p>
    <w:p w14:paraId="13FF90A8" w14:textId="77777777" w:rsidR="007445E5" w:rsidRPr="007445E5" w:rsidRDefault="007445E5" w:rsidP="007445E5">
      <w:pPr>
        <w:pStyle w:val="rvps2"/>
        <w:shd w:val="clear" w:color="auto" w:fill="FFFFFF"/>
        <w:spacing w:after="150"/>
        <w:ind w:firstLine="450"/>
        <w:jc w:val="both"/>
        <w:rPr>
          <w:color w:val="333333"/>
          <w:sz w:val="28"/>
          <w:szCs w:val="28"/>
        </w:rPr>
      </w:pPr>
      <w:r w:rsidRPr="007445E5">
        <w:rPr>
          <w:color w:val="333333"/>
          <w:sz w:val="28"/>
          <w:szCs w:val="28"/>
        </w:rPr>
        <w:t>випуск водовідведення - трубопровід для відведення стічних вод від будинків, споруд, приміщень та з території споживача до першого колодязя системи централізованого водовідведення (з контрольним/ревізійним колодязем включно, за умови його наявності);</w:t>
      </w:r>
    </w:p>
    <w:p w14:paraId="4E5D353A" w14:textId="77777777" w:rsidR="007445E5" w:rsidRPr="007445E5" w:rsidRDefault="007445E5" w:rsidP="007445E5">
      <w:pPr>
        <w:pStyle w:val="rvps2"/>
        <w:shd w:val="clear" w:color="auto" w:fill="FFFFFF"/>
        <w:spacing w:after="150"/>
        <w:ind w:firstLine="450"/>
        <w:jc w:val="both"/>
        <w:rPr>
          <w:color w:val="333333"/>
          <w:sz w:val="28"/>
          <w:szCs w:val="28"/>
        </w:rPr>
      </w:pPr>
      <w:r w:rsidRPr="007445E5">
        <w:rPr>
          <w:color w:val="333333"/>
          <w:sz w:val="28"/>
          <w:szCs w:val="28"/>
        </w:rPr>
        <w:t>внутрішньоквартальна водопровідна мережа - трубопроводи, прокладені всередині житлового кварталу, до яких приєднуються водопровідні вводи споживачів;</w:t>
      </w:r>
    </w:p>
    <w:p w14:paraId="68CFD4C0" w14:textId="77777777" w:rsidR="007445E5" w:rsidRPr="007445E5" w:rsidRDefault="007445E5" w:rsidP="007445E5">
      <w:pPr>
        <w:pStyle w:val="rvps2"/>
        <w:shd w:val="clear" w:color="auto" w:fill="FFFFFF"/>
        <w:spacing w:after="150"/>
        <w:ind w:firstLine="450"/>
        <w:jc w:val="both"/>
        <w:rPr>
          <w:color w:val="333333"/>
          <w:sz w:val="28"/>
          <w:szCs w:val="28"/>
        </w:rPr>
      </w:pPr>
      <w:r w:rsidRPr="007445E5">
        <w:rPr>
          <w:color w:val="333333"/>
          <w:sz w:val="28"/>
          <w:szCs w:val="28"/>
        </w:rPr>
        <w:t>внутрішньоквартальна мережа водовідведення - мережа, прокладена всередині житлового кварталу, яка з’єднує випуски групи будинків або будівель кварталу в цілому;</w:t>
      </w:r>
    </w:p>
    <w:p w14:paraId="0821AC0F" w14:textId="77777777" w:rsidR="007445E5" w:rsidRPr="007445E5" w:rsidRDefault="007445E5" w:rsidP="007445E5">
      <w:pPr>
        <w:pStyle w:val="rvps2"/>
        <w:shd w:val="clear" w:color="auto" w:fill="FFFFFF"/>
        <w:spacing w:after="150"/>
        <w:ind w:firstLine="450"/>
        <w:jc w:val="both"/>
        <w:rPr>
          <w:color w:val="333333"/>
          <w:sz w:val="28"/>
          <w:szCs w:val="28"/>
        </w:rPr>
      </w:pPr>
      <w:r w:rsidRPr="007445E5">
        <w:rPr>
          <w:color w:val="333333"/>
          <w:sz w:val="28"/>
          <w:szCs w:val="28"/>
        </w:rPr>
        <w:lastRenderedPageBreak/>
        <w:t>водогін - трубопровід, прокладений від місця забору води (джерела питного водопостачання) та/або від резервуарів чистої води до розподільчих мереж;</w:t>
      </w:r>
    </w:p>
    <w:p w14:paraId="0ED27AEB" w14:textId="77777777" w:rsidR="007445E5" w:rsidRPr="007445E5" w:rsidRDefault="007445E5" w:rsidP="007445E5">
      <w:pPr>
        <w:pStyle w:val="rvps2"/>
        <w:shd w:val="clear" w:color="auto" w:fill="FFFFFF"/>
        <w:spacing w:after="150"/>
        <w:ind w:firstLine="450"/>
        <w:jc w:val="both"/>
        <w:rPr>
          <w:color w:val="333333"/>
          <w:sz w:val="28"/>
          <w:szCs w:val="28"/>
        </w:rPr>
      </w:pPr>
      <w:r w:rsidRPr="007445E5">
        <w:rPr>
          <w:color w:val="333333"/>
          <w:sz w:val="28"/>
          <w:szCs w:val="28"/>
        </w:rPr>
        <w:t>водопровідний ввід - трубопровід від мережі виконавця комунальної послуги у місці приєднання, з колодязем, патрубком і запірною арматурою до зовнішньої стіни будинку або межі території об’єкта;</w:t>
      </w:r>
    </w:p>
    <w:p w14:paraId="3BC23714" w14:textId="77777777" w:rsidR="007445E5" w:rsidRPr="007445E5" w:rsidRDefault="007445E5" w:rsidP="007445E5">
      <w:pPr>
        <w:pStyle w:val="rvps2"/>
        <w:shd w:val="clear" w:color="auto" w:fill="FFFFFF"/>
        <w:spacing w:after="150"/>
        <w:ind w:firstLine="450"/>
        <w:jc w:val="both"/>
        <w:rPr>
          <w:color w:val="333333"/>
          <w:sz w:val="28"/>
          <w:szCs w:val="28"/>
        </w:rPr>
      </w:pPr>
      <w:r w:rsidRPr="007445E5">
        <w:rPr>
          <w:color w:val="333333"/>
          <w:sz w:val="28"/>
          <w:szCs w:val="28"/>
        </w:rPr>
        <w:t>вулична мережа водовідведення - трубопроводи, прокладені вздовж вулиць, провулків, набережних;</w:t>
      </w:r>
    </w:p>
    <w:p w14:paraId="24C7CC77" w14:textId="77777777" w:rsidR="007445E5" w:rsidRPr="007445E5" w:rsidRDefault="007445E5" w:rsidP="007445E5">
      <w:pPr>
        <w:pStyle w:val="rvps2"/>
        <w:shd w:val="clear" w:color="auto" w:fill="FFFFFF"/>
        <w:spacing w:after="150"/>
        <w:ind w:firstLine="450"/>
        <w:jc w:val="both"/>
        <w:rPr>
          <w:color w:val="333333"/>
          <w:sz w:val="28"/>
          <w:szCs w:val="28"/>
        </w:rPr>
      </w:pPr>
      <w:r w:rsidRPr="007445E5">
        <w:rPr>
          <w:color w:val="333333"/>
          <w:sz w:val="28"/>
          <w:szCs w:val="28"/>
        </w:rPr>
        <w:t>вуличний водорозбір (водорозбірна колонка) - пристрій для розбору питної води безпосередньо з системи централізованого питного водопостачання в місцях колективного водокористування;</w:t>
      </w:r>
    </w:p>
    <w:p w14:paraId="1FFBAEAD" w14:textId="77777777" w:rsidR="007445E5" w:rsidRPr="007445E5" w:rsidRDefault="007445E5" w:rsidP="007445E5">
      <w:pPr>
        <w:pStyle w:val="rvps2"/>
        <w:shd w:val="clear" w:color="auto" w:fill="FFFFFF"/>
        <w:spacing w:after="150"/>
        <w:ind w:firstLine="450"/>
        <w:jc w:val="both"/>
        <w:rPr>
          <w:color w:val="333333"/>
          <w:sz w:val="28"/>
          <w:szCs w:val="28"/>
        </w:rPr>
      </w:pPr>
      <w:r w:rsidRPr="007445E5">
        <w:rPr>
          <w:color w:val="333333"/>
          <w:sz w:val="28"/>
          <w:szCs w:val="28"/>
        </w:rPr>
        <w:t>дворова мережа водовідведення - мережа, розташована в межах однієї дворової ділянки, яка з’єднує випуски з окремих будівель;</w:t>
      </w:r>
    </w:p>
    <w:p w14:paraId="1568D43A" w14:textId="77777777" w:rsidR="007445E5" w:rsidRPr="007445E5" w:rsidRDefault="007445E5" w:rsidP="007445E5">
      <w:pPr>
        <w:pStyle w:val="rvps2"/>
        <w:shd w:val="clear" w:color="auto" w:fill="FFFFFF"/>
        <w:spacing w:after="150"/>
        <w:ind w:firstLine="450"/>
        <w:jc w:val="both"/>
        <w:rPr>
          <w:color w:val="333333"/>
          <w:sz w:val="28"/>
          <w:szCs w:val="28"/>
        </w:rPr>
      </w:pPr>
      <w:r w:rsidRPr="007445E5">
        <w:rPr>
          <w:color w:val="333333"/>
          <w:sz w:val="28"/>
          <w:szCs w:val="28"/>
        </w:rPr>
        <w:t>замовник послуг з централізованого водопостачання та водовідведення - споживач або суб’єкт господарювання, який має намір здійснити будівництво або реконструкцію об’єкта будівництва з подальшим його приєднанням до систем централізованого водопостачання та водовідведення;</w:t>
      </w:r>
    </w:p>
    <w:p w14:paraId="71A28371" w14:textId="77777777" w:rsidR="007445E5" w:rsidRPr="007445E5" w:rsidRDefault="007445E5" w:rsidP="007445E5">
      <w:pPr>
        <w:pStyle w:val="rvps2"/>
        <w:shd w:val="clear" w:color="auto" w:fill="FFFFFF"/>
        <w:spacing w:after="150"/>
        <w:ind w:firstLine="450"/>
        <w:jc w:val="both"/>
        <w:rPr>
          <w:color w:val="333333"/>
          <w:sz w:val="28"/>
          <w:szCs w:val="28"/>
        </w:rPr>
      </w:pPr>
      <w:r w:rsidRPr="007445E5">
        <w:rPr>
          <w:color w:val="333333"/>
          <w:sz w:val="28"/>
          <w:szCs w:val="28"/>
        </w:rPr>
        <w:t>індикатор магнітного впливу (поля) - наклейка (пристрій), що кріпиться на лічильник, є чутливою до дії постійних магнітів та служить для індикації впливу магнітних полів на водомір для убезпечення від несанкціонованого втручання споживачів у роботу вузлів/приладів обліку;</w:t>
      </w:r>
    </w:p>
    <w:p w14:paraId="0299861B" w14:textId="77777777" w:rsidR="007445E5" w:rsidRPr="007445E5" w:rsidRDefault="007445E5" w:rsidP="007445E5">
      <w:pPr>
        <w:pStyle w:val="rvps2"/>
        <w:shd w:val="clear" w:color="auto" w:fill="FFFFFF"/>
        <w:spacing w:after="150"/>
        <w:ind w:firstLine="450"/>
        <w:jc w:val="both"/>
        <w:rPr>
          <w:color w:val="333333"/>
          <w:sz w:val="28"/>
          <w:szCs w:val="28"/>
        </w:rPr>
      </w:pPr>
      <w:r w:rsidRPr="007445E5">
        <w:rPr>
          <w:color w:val="333333"/>
          <w:sz w:val="28"/>
          <w:szCs w:val="28"/>
        </w:rPr>
        <w:t>ліміт водоспоживання та/або водовідведення - встановлений споживачу граничний обсяг використання питної води та/або приймання (скидання) стічних вод за визначений строк на підставі технічних умов на приєднання до мереж водопостачання та/або на приєднання до мереж водовідведення;</w:t>
      </w:r>
    </w:p>
    <w:p w14:paraId="56BA7D9E" w14:textId="77777777" w:rsidR="007445E5" w:rsidRPr="007445E5" w:rsidRDefault="007445E5" w:rsidP="007445E5">
      <w:pPr>
        <w:pStyle w:val="rvps2"/>
        <w:shd w:val="clear" w:color="auto" w:fill="FFFFFF"/>
        <w:spacing w:after="150"/>
        <w:ind w:firstLine="450"/>
        <w:jc w:val="both"/>
        <w:rPr>
          <w:color w:val="333333"/>
          <w:sz w:val="28"/>
          <w:szCs w:val="28"/>
        </w:rPr>
      </w:pPr>
      <w:r w:rsidRPr="007445E5">
        <w:rPr>
          <w:color w:val="333333"/>
          <w:sz w:val="28"/>
          <w:szCs w:val="28"/>
        </w:rPr>
        <w:t>межа майнової належності - лінія розподілу елементів систем централізованого питного водопостачання та централізованого водовідведення і споруд на них між виконавцем послуги з централізованого водопостачання / централізованого водовідведення та споживачем;</w:t>
      </w:r>
    </w:p>
    <w:p w14:paraId="4B71FF00" w14:textId="77777777" w:rsidR="007445E5" w:rsidRPr="007445E5" w:rsidRDefault="007445E5" w:rsidP="007445E5">
      <w:pPr>
        <w:pStyle w:val="rvps2"/>
        <w:shd w:val="clear" w:color="auto" w:fill="FFFFFF"/>
        <w:spacing w:after="150"/>
        <w:ind w:firstLine="450"/>
        <w:jc w:val="both"/>
        <w:rPr>
          <w:color w:val="333333"/>
          <w:sz w:val="28"/>
          <w:szCs w:val="28"/>
        </w:rPr>
      </w:pPr>
      <w:r w:rsidRPr="007445E5">
        <w:rPr>
          <w:color w:val="333333"/>
          <w:sz w:val="28"/>
          <w:szCs w:val="28"/>
        </w:rPr>
        <w:t>мережа водовідведення споживача - система трубопроводів, каналів та/або лотків і споруд на них для збирання та відведення стічних вод споживача, що перебуває на балансі або території споживача і ним обслуговується;</w:t>
      </w:r>
    </w:p>
    <w:p w14:paraId="6F50835B" w14:textId="77777777" w:rsidR="007445E5" w:rsidRPr="007445E5" w:rsidRDefault="007445E5" w:rsidP="007445E5">
      <w:pPr>
        <w:pStyle w:val="rvps2"/>
        <w:shd w:val="clear" w:color="auto" w:fill="FFFFFF"/>
        <w:spacing w:after="150"/>
        <w:ind w:firstLine="450"/>
        <w:jc w:val="both"/>
        <w:rPr>
          <w:color w:val="333333"/>
          <w:sz w:val="28"/>
          <w:szCs w:val="28"/>
        </w:rPr>
      </w:pPr>
      <w:r w:rsidRPr="007445E5">
        <w:rPr>
          <w:color w:val="333333"/>
          <w:sz w:val="28"/>
          <w:szCs w:val="28"/>
        </w:rPr>
        <w:t>мережа водопостачання споживача - система трубопроводів для питного водопостачання споживача, що перебуває на балансі або території споживача і ним обслуговується;</w:t>
      </w:r>
    </w:p>
    <w:p w14:paraId="7ECC2A86" w14:textId="77777777" w:rsidR="007445E5" w:rsidRPr="007445E5" w:rsidRDefault="007445E5" w:rsidP="007445E5">
      <w:pPr>
        <w:pStyle w:val="rvps2"/>
        <w:shd w:val="clear" w:color="auto" w:fill="FFFFFF"/>
        <w:spacing w:after="150"/>
        <w:ind w:firstLine="450"/>
        <w:jc w:val="both"/>
        <w:rPr>
          <w:color w:val="333333"/>
          <w:sz w:val="28"/>
          <w:szCs w:val="28"/>
        </w:rPr>
      </w:pPr>
      <w:r w:rsidRPr="007445E5">
        <w:rPr>
          <w:color w:val="333333"/>
          <w:sz w:val="28"/>
          <w:szCs w:val="28"/>
        </w:rPr>
        <w:t>розподільчі мережі - трубопроводи, які прокладені вздовж вулиць, провулків, набережних, які розподіляють воду від водогону до споживача;</w:t>
      </w:r>
    </w:p>
    <w:p w14:paraId="7988493E" w14:textId="77777777" w:rsidR="007445E5" w:rsidRPr="007445E5" w:rsidRDefault="007445E5" w:rsidP="007445E5">
      <w:pPr>
        <w:pStyle w:val="rvps2"/>
        <w:shd w:val="clear" w:color="auto" w:fill="FFFFFF"/>
        <w:spacing w:after="150"/>
        <w:ind w:firstLine="450"/>
        <w:jc w:val="both"/>
        <w:rPr>
          <w:color w:val="333333"/>
          <w:sz w:val="28"/>
          <w:szCs w:val="28"/>
        </w:rPr>
      </w:pPr>
      <w:r w:rsidRPr="007445E5">
        <w:rPr>
          <w:color w:val="333333"/>
          <w:sz w:val="28"/>
          <w:szCs w:val="28"/>
        </w:rPr>
        <w:lastRenderedPageBreak/>
        <w:t>самовільне користування - користування системами централізованого питного водопостачання та централізованого водовідведення за відсутності договору про надання послуг з централізованого водопостачання та централізованого водовідведення із виконавцем комунальної послуги, а також у випадку порушення споживачами умов укладеного між сторонами договору;</w:t>
      </w:r>
    </w:p>
    <w:p w14:paraId="7C6EC562" w14:textId="77777777" w:rsidR="007445E5" w:rsidRPr="007445E5" w:rsidRDefault="007445E5" w:rsidP="007445E5">
      <w:pPr>
        <w:pStyle w:val="rvps2"/>
        <w:shd w:val="clear" w:color="auto" w:fill="FFFFFF"/>
        <w:spacing w:after="150"/>
        <w:ind w:firstLine="450"/>
        <w:jc w:val="both"/>
        <w:rPr>
          <w:color w:val="333333"/>
          <w:sz w:val="28"/>
          <w:szCs w:val="28"/>
        </w:rPr>
      </w:pPr>
      <w:r w:rsidRPr="007445E5">
        <w:rPr>
          <w:color w:val="333333"/>
          <w:sz w:val="28"/>
          <w:szCs w:val="28"/>
        </w:rPr>
        <w:t>технічні умови на приєднання до систем централізованого питного водопостачання та централізованого водовідведення (далі - технічні умови) - комплекс умов та вимог до інженерного забезпечення об’єкта будівництва, реконструкції та заходів для забезпечення гідравлічних параметрів стабільної роботи систем централізованого питного водопостачання (з урахуванням забезпечення потреб пожежогасіння) та/або централізованого водовідведення.</w:t>
      </w:r>
    </w:p>
    <w:p w14:paraId="4097362A" w14:textId="77777777" w:rsidR="007634EE" w:rsidRPr="006F4A99" w:rsidRDefault="007445E5" w:rsidP="007445E5">
      <w:pPr>
        <w:pStyle w:val="rvps2"/>
        <w:shd w:val="clear" w:color="auto" w:fill="FFFFFF"/>
        <w:spacing w:before="0" w:beforeAutospacing="0" w:after="150" w:afterAutospacing="0"/>
        <w:ind w:firstLine="450"/>
        <w:jc w:val="both"/>
        <w:rPr>
          <w:color w:val="333333"/>
          <w:sz w:val="28"/>
          <w:szCs w:val="28"/>
        </w:rPr>
      </w:pPr>
      <w:r w:rsidRPr="007445E5">
        <w:rPr>
          <w:color w:val="333333"/>
          <w:sz w:val="28"/>
          <w:szCs w:val="28"/>
        </w:rPr>
        <w:t>Інші терміни вживаються у значеннях, визначених у Законах України «Про питну воду</w:t>
      </w:r>
      <w:r w:rsidR="002C4BA6">
        <w:rPr>
          <w:color w:val="333333"/>
          <w:sz w:val="28"/>
          <w:szCs w:val="28"/>
        </w:rPr>
        <w:t xml:space="preserve"> та </w:t>
      </w:r>
      <w:r w:rsidRPr="007445E5">
        <w:rPr>
          <w:color w:val="333333"/>
          <w:sz w:val="28"/>
          <w:szCs w:val="28"/>
        </w:rPr>
        <w:t>питне водопостачання», «Про житлово-комунальні послуги», «Про комерційний облік теплової енергії та водопостачання», «Про охорону навколишнього природного середовища», «Про охорону праці» та Водному кодексі України</w:t>
      </w:r>
      <w:r w:rsidR="006F056E">
        <w:rPr>
          <w:color w:val="333333"/>
          <w:sz w:val="28"/>
          <w:szCs w:val="28"/>
        </w:rPr>
        <w:t xml:space="preserve"> </w:t>
      </w:r>
      <w:r w:rsidR="006F056E" w:rsidRPr="006F4A99">
        <w:rPr>
          <w:color w:val="333333"/>
          <w:sz w:val="28"/>
          <w:szCs w:val="28"/>
        </w:rPr>
        <w:t xml:space="preserve">та </w:t>
      </w:r>
      <w:r w:rsidR="002757AC" w:rsidRPr="006F4A99">
        <w:rPr>
          <w:color w:val="333333"/>
          <w:sz w:val="28"/>
          <w:szCs w:val="28"/>
        </w:rPr>
        <w:t>Правил №190</w:t>
      </w:r>
      <w:r w:rsidR="006F056E" w:rsidRPr="006F4A99">
        <w:rPr>
          <w:color w:val="333333"/>
          <w:sz w:val="28"/>
          <w:szCs w:val="28"/>
          <w:shd w:val="clear" w:color="auto" w:fill="FFFFFF"/>
        </w:rPr>
        <w:t>.</w:t>
      </w:r>
    </w:p>
    <w:p w14:paraId="0405C2F3" w14:textId="77777777" w:rsidR="0058331C" w:rsidRPr="00FB21E5" w:rsidRDefault="00616814" w:rsidP="0058331C">
      <w:pPr>
        <w:widowControl/>
        <w:shd w:val="clear" w:color="auto" w:fill="FFFFFF"/>
        <w:spacing w:before="150" w:after="150"/>
        <w:ind w:left="450" w:right="450"/>
        <w:jc w:val="center"/>
        <w:rPr>
          <w:rFonts w:ascii="Times New Roman" w:eastAsia="Times New Roman" w:hAnsi="Times New Roman" w:cs="Times New Roman"/>
          <w:b/>
          <w:bCs/>
          <w:color w:val="333333"/>
          <w:sz w:val="28"/>
          <w:szCs w:val="28"/>
          <w:lang w:bidi="ar-SA"/>
        </w:rPr>
      </w:pPr>
      <w:r w:rsidRPr="006F4A99">
        <w:rPr>
          <w:rFonts w:ascii="Times New Roman" w:eastAsia="Times New Roman" w:hAnsi="Times New Roman" w:cs="Times New Roman"/>
          <w:b/>
          <w:bCs/>
          <w:color w:val="333333"/>
          <w:sz w:val="28"/>
          <w:szCs w:val="28"/>
          <w:lang w:val="en-US" w:bidi="ar-SA"/>
        </w:rPr>
        <w:t>I</w:t>
      </w:r>
      <w:r w:rsidR="0058331C" w:rsidRPr="006F4A99">
        <w:rPr>
          <w:rFonts w:ascii="Times New Roman" w:eastAsia="Times New Roman" w:hAnsi="Times New Roman" w:cs="Times New Roman"/>
          <w:b/>
          <w:bCs/>
          <w:color w:val="333333"/>
          <w:sz w:val="28"/>
          <w:szCs w:val="28"/>
          <w:lang w:val="en-US" w:bidi="ar-SA"/>
        </w:rPr>
        <w:t>I</w:t>
      </w:r>
      <w:r w:rsidR="0058331C" w:rsidRPr="006F4A99">
        <w:rPr>
          <w:rFonts w:ascii="Times New Roman" w:eastAsia="Times New Roman" w:hAnsi="Times New Roman" w:cs="Times New Roman"/>
          <w:b/>
          <w:bCs/>
          <w:color w:val="333333"/>
          <w:sz w:val="28"/>
          <w:szCs w:val="28"/>
          <w:lang w:bidi="ar-SA"/>
        </w:rPr>
        <w:t xml:space="preserve">. Обов’язки виконавця послуги та споживача у сфері користування системами централізованого питного водопостачання </w:t>
      </w:r>
      <w:r w:rsidR="002757AC" w:rsidRPr="006F4A99">
        <w:rPr>
          <w:rFonts w:ascii="Times New Roman" w:eastAsia="Times New Roman" w:hAnsi="Times New Roman" w:cs="Times New Roman"/>
          <w:b/>
          <w:bCs/>
          <w:color w:val="333333"/>
          <w:sz w:val="28"/>
          <w:szCs w:val="28"/>
          <w:lang w:bidi="ar-SA"/>
        </w:rPr>
        <w:t>та централізованого водовідведення</w:t>
      </w:r>
    </w:p>
    <w:p w14:paraId="6C14A803" w14:textId="77777777" w:rsidR="00EF08FF" w:rsidRPr="002F0C28" w:rsidRDefault="00EF08FF" w:rsidP="00EF08FF">
      <w:pPr>
        <w:pStyle w:val="rvps2"/>
        <w:shd w:val="clear" w:color="auto" w:fill="FFFFFF"/>
        <w:spacing w:after="150"/>
        <w:ind w:firstLine="450"/>
        <w:jc w:val="both"/>
        <w:rPr>
          <w:color w:val="333333"/>
          <w:sz w:val="28"/>
          <w:szCs w:val="28"/>
        </w:rPr>
      </w:pPr>
      <w:r w:rsidRPr="00EF08FF">
        <w:rPr>
          <w:color w:val="333333"/>
          <w:sz w:val="28"/>
          <w:szCs w:val="28"/>
        </w:rPr>
        <w:t>2.</w:t>
      </w:r>
      <w:r w:rsidRPr="002F0C28">
        <w:rPr>
          <w:color w:val="333333"/>
          <w:sz w:val="28"/>
          <w:szCs w:val="28"/>
        </w:rPr>
        <w:t xml:space="preserve">1. Виконавець обслуговує вуличні, квартальні та дворові мережі водопостачання та водовідведення, споруди і обладнання, а також технологічні прилади й пристрої на них, які перебувають у нього на балансі або на які є відповідний договір на обслуговування зі </w:t>
      </w:r>
      <w:r w:rsidR="005B3798">
        <w:rPr>
          <w:color w:val="333333"/>
          <w:sz w:val="28"/>
          <w:szCs w:val="28"/>
        </w:rPr>
        <w:t>С</w:t>
      </w:r>
      <w:r w:rsidRPr="002F0C28">
        <w:rPr>
          <w:color w:val="333333"/>
          <w:sz w:val="28"/>
          <w:szCs w:val="28"/>
        </w:rPr>
        <w:t>поживачем.</w:t>
      </w:r>
    </w:p>
    <w:p w14:paraId="6F7E5CB8" w14:textId="77777777" w:rsidR="00EF08FF" w:rsidRPr="002F0C28" w:rsidRDefault="00EF08FF" w:rsidP="00EF08FF">
      <w:pPr>
        <w:pStyle w:val="rvps2"/>
        <w:shd w:val="clear" w:color="auto" w:fill="FFFFFF"/>
        <w:spacing w:after="150"/>
        <w:ind w:firstLine="450"/>
        <w:jc w:val="both"/>
        <w:rPr>
          <w:color w:val="333333"/>
          <w:sz w:val="28"/>
          <w:szCs w:val="28"/>
        </w:rPr>
      </w:pPr>
      <w:r>
        <w:rPr>
          <w:color w:val="333333"/>
          <w:sz w:val="28"/>
          <w:szCs w:val="28"/>
          <w:lang w:val="ru-RU"/>
        </w:rPr>
        <w:t>2.</w:t>
      </w:r>
      <w:r w:rsidRPr="002F0C28">
        <w:rPr>
          <w:color w:val="333333"/>
          <w:sz w:val="28"/>
          <w:szCs w:val="28"/>
        </w:rPr>
        <w:t xml:space="preserve">2. Мережі водопостачання та водовідведення </w:t>
      </w:r>
      <w:r w:rsidR="005B3798">
        <w:rPr>
          <w:color w:val="333333"/>
          <w:sz w:val="28"/>
          <w:szCs w:val="28"/>
        </w:rPr>
        <w:t>С</w:t>
      </w:r>
      <w:r w:rsidRPr="002F0C28">
        <w:rPr>
          <w:color w:val="333333"/>
          <w:sz w:val="28"/>
          <w:szCs w:val="28"/>
        </w:rPr>
        <w:t xml:space="preserve">поживача експлуатуються та обслуговуються </w:t>
      </w:r>
      <w:r w:rsidR="005B3798">
        <w:rPr>
          <w:color w:val="333333"/>
          <w:sz w:val="28"/>
          <w:szCs w:val="28"/>
        </w:rPr>
        <w:t>С</w:t>
      </w:r>
      <w:r w:rsidRPr="002F0C28">
        <w:rPr>
          <w:color w:val="333333"/>
          <w:sz w:val="28"/>
          <w:szCs w:val="28"/>
        </w:rPr>
        <w:t xml:space="preserve">поживачем. Обслуговування мереж </w:t>
      </w:r>
      <w:r w:rsidR="005B3798">
        <w:rPr>
          <w:color w:val="333333"/>
          <w:sz w:val="28"/>
          <w:szCs w:val="28"/>
        </w:rPr>
        <w:t>С</w:t>
      </w:r>
      <w:r w:rsidRPr="002F0C28">
        <w:rPr>
          <w:color w:val="333333"/>
          <w:sz w:val="28"/>
          <w:szCs w:val="28"/>
        </w:rPr>
        <w:t xml:space="preserve">поживача може здійснюватися </w:t>
      </w:r>
      <w:r w:rsidR="005B3798">
        <w:rPr>
          <w:color w:val="333333"/>
          <w:sz w:val="28"/>
          <w:szCs w:val="28"/>
        </w:rPr>
        <w:t>В</w:t>
      </w:r>
      <w:r w:rsidRPr="002F0C28">
        <w:rPr>
          <w:color w:val="333333"/>
          <w:sz w:val="28"/>
          <w:szCs w:val="28"/>
        </w:rPr>
        <w:t>иконавцем на умовах окремого договору.</w:t>
      </w:r>
    </w:p>
    <w:p w14:paraId="5DB7F2C2" w14:textId="77777777" w:rsidR="00EF08FF" w:rsidRDefault="00EF08FF" w:rsidP="00EF08FF">
      <w:pPr>
        <w:pStyle w:val="rvps2"/>
        <w:shd w:val="clear" w:color="auto" w:fill="FFFFFF"/>
        <w:spacing w:after="150"/>
        <w:ind w:firstLine="450"/>
        <w:jc w:val="both"/>
        <w:rPr>
          <w:color w:val="333333"/>
          <w:sz w:val="28"/>
          <w:szCs w:val="28"/>
        </w:rPr>
      </w:pPr>
      <w:r w:rsidRPr="00EF08FF">
        <w:rPr>
          <w:color w:val="333333"/>
          <w:sz w:val="28"/>
          <w:szCs w:val="28"/>
        </w:rPr>
        <w:t>2.</w:t>
      </w:r>
      <w:r w:rsidRPr="002F0C28">
        <w:rPr>
          <w:color w:val="333333"/>
          <w:sz w:val="28"/>
          <w:szCs w:val="28"/>
        </w:rPr>
        <w:t xml:space="preserve">3. Межею розподільчих мереж, які обслуговує </w:t>
      </w:r>
      <w:r w:rsidR="005B3798">
        <w:rPr>
          <w:color w:val="333333"/>
          <w:sz w:val="28"/>
          <w:szCs w:val="28"/>
        </w:rPr>
        <w:t>В</w:t>
      </w:r>
      <w:r w:rsidRPr="002F0C28">
        <w:rPr>
          <w:color w:val="333333"/>
          <w:sz w:val="28"/>
          <w:szCs w:val="28"/>
        </w:rPr>
        <w:t>иконавець, є перший колодязь із запірною арматурою у місці приєднанн</w:t>
      </w:r>
      <w:r w:rsidR="00DC4C65">
        <w:rPr>
          <w:color w:val="333333"/>
          <w:sz w:val="28"/>
          <w:szCs w:val="28"/>
        </w:rPr>
        <w:t>я</w:t>
      </w:r>
      <w:r w:rsidR="00045351">
        <w:rPr>
          <w:color w:val="333333"/>
          <w:sz w:val="28"/>
          <w:szCs w:val="28"/>
        </w:rPr>
        <w:t xml:space="preserve"> Споживача </w:t>
      </w:r>
      <w:r w:rsidRPr="002F0C28">
        <w:rPr>
          <w:color w:val="333333"/>
          <w:sz w:val="28"/>
          <w:szCs w:val="28"/>
        </w:rPr>
        <w:t>до водопровідної мережі</w:t>
      </w:r>
      <w:r w:rsidR="00045351">
        <w:rPr>
          <w:color w:val="333333"/>
          <w:sz w:val="28"/>
          <w:szCs w:val="28"/>
        </w:rPr>
        <w:t>,</w:t>
      </w:r>
      <w:r w:rsidRPr="002F0C28">
        <w:rPr>
          <w:color w:val="333333"/>
          <w:sz w:val="28"/>
          <w:szCs w:val="28"/>
        </w:rPr>
        <w:t xml:space="preserve">  відповідно до акт</w:t>
      </w:r>
      <w:r w:rsidR="005B3798">
        <w:rPr>
          <w:color w:val="333333"/>
          <w:sz w:val="28"/>
          <w:szCs w:val="28"/>
        </w:rPr>
        <w:t>у</w:t>
      </w:r>
      <w:r w:rsidRPr="002F0C28">
        <w:rPr>
          <w:color w:val="333333"/>
          <w:sz w:val="28"/>
          <w:szCs w:val="28"/>
        </w:rPr>
        <w:t xml:space="preserve"> розмежування майнової належності та експлуатаційної відповідальності сторін </w:t>
      </w:r>
      <w:r>
        <w:rPr>
          <w:color w:val="333333"/>
          <w:shd w:val="clear" w:color="auto" w:fill="FFFFFF"/>
        </w:rPr>
        <w:t> (</w:t>
      </w:r>
      <w:hyperlink r:id="rId9" w:anchor="n192" w:history="1">
        <w:r>
          <w:rPr>
            <w:rStyle w:val="a6"/>
            <w:color w:val="006600"/>
          </w:rPr>
          <w:t>додаток 1</w:t>
        </w:r>
      </w:hyperlink>
      <w:r>
        <w:rPr>
          <w:color w:val="333333"/>
          <w:shd w:val="clear" w:color="auto" w:fill="FFFFFF"/>
        </w:rPr>
        <w:t>).</w:t>
      </w:r>
    </w:p>
    <w:p w14:paraId="74E8D650" w14:textId="77777777" w:rsidR="00EF08FF" w:rsidRPr="002F0C28" w:rsidRDefault="00EF08FF" w:rsidP="00EF08FF">
      <w:pPr>
        <w:pStyle w:val="rvps2"/>
        <w:shd w:val="clear" w:color="auto" w:fill="FFFFFF"/>
        <w:spacing w:after="150"/>
        <w:ind w:firstLine="450"/>
        <w:jc w:val="both"/>
        <w:rPr>
          <w:color w:val="333333"/>
          <w:sz w:val="28"/>
          <w:szCs w:val="28"/>
        </w:rPr>
      </w:pPr>
      <w:r w:rsidRPr="002F0C28">
        <w:rPr>
          <w:color w:val="333333"/>
          <w:sz w:val="28"/>
          <w:szCs w:val="28"/>
        </w:rPr>
        <w:t xml:space="preserve">У випадку відсутності контрольного колодязя у місці приєднання, межею, яку обслуговує </w:t>
      </w:r>
      <w:r w:rsidR="005B3798">
        <w:rPr>
          <w:color w:val="333333"/>
          <w:sz w:val="28"/>
          <w:szCs w:val="28"/>
        </w:rPr>
        <w:t>В</w:t>
      </w:r>
      <w:r w:rsidRPr="002F0C28">
        <w:rPr>
          <w:color w:val="333333"/>
          <w:sz w:val="28"/>
          <w:szCs w:val="28"/>
        </w:rPr>
        <w:t xml:space="preserve">иконавець, є місце приєднання до мережі водопостачання та водовідведення </w:t>
      </w:r>
      <w:r w:rsidR="00045351">
        <w:rPr>
          <w:color w:val="333333"/>
          <w:sz w:val="28"/>
          <w:szCs w:val="28"/>
        </w:rPr>
        <w:t>С</w:t>
      </w:r>
      <w:r w:rsidRPr="002F0C28">
        <w:rPr>
          <w:color w:val="333333"/>
          <w:sz w:val="28"/>
          <w:szCs w:val="28"/>
        </w:rPr>
        <w:t>поживача.</w:t>
      </w:r>
    </w:p>
    <w:p w14:paraId="2372B31A" w14:textId="77777777" w:rsidR="00EF08FF" w:rsidRPr="002F0C28" w:rsidRDefault="00EF08FF" w:rsidP="00EF08FF">
      <w:pPr>
        <w:pStyle w:val="rvps2"/>
        <w:shd w:val="clear" w:color="auto" w:fill="FFFFFF"/>
        <w:spacing w:after="150"/>
        <w:ind w:firstLine="450"/>
        <w:jc w:val="both"/>
        <w:rPr>
          <w:color w:val="333333"/>
          <w:sz w:val="28"/>
          <w:szCs w:val="28"/>
        </w:rPr>
      </w:pPr>
      <w:r w:rsidRPr="00EF08FF">
        <w:rPr>
          <w:color w:val="333333"/>
          <w:sz w:val="28"/>
          <w:szCs w:val="28"/>
        </w:rPr>
        <w:t>2.</w:t>
      </w:r>
      <w:r w:rsidRPr="002F0C28">
        <w:rPr>
          <w:color w:val="333333"/>
          <w:sz w:val="28"/>
          <w:szCs w:val="28"/>
        </w:rPr>
        <w:t>4. Водопровідні вводи до теплових пунктів (далі - ТП), котелень, окремо побудованих насосних станцій для підвищення тиску, а також розподільчі мережі від цих об’єктів експлуатують підприємства, на балансі або в користуванні яких перебувають ці об’єкти.</w:t>
      </w:r>
    </w:p>
    <w:p w14:paraId="024D9FA0" w14:textId="77777777" w:rsidR="00EF08FF" w:rsidRPr="002F0C28" w:rsidRDefault="00EF08FF" w:rsidP="00EF08FF">
      <w:pPr>
        <w:pStyle w:val="rvps2"/>
        <w:shd w:val="clear" w:color="auto" w:fill="FFFFFF"/>
        <w:spacing w:after="150"/>
        <w:ind w:firstLine="450"/>
        <w:jc w:val="both"/>
        <w:rPr>
          <w:color w:val="333333"/>
          <w:sz w:val="28"/>
          <w:szCs w:val="28"/>
        </w:rPr>
      </w:pPr>
      <w:r w:rsidRPr="002F0C28">
        <w:rPr>
          <w:color w:val="333333"/>
          <w:sz w:val="28"/>
          <w:szCs w:val="28"/>
        </w:rPr>
        <w:t>Експлуатацію мереж водопостачання та водовідведення, утримання їх у належному стані в межах ТП та котелень здійснюють організації, на балансі або в користуванні яких перебувають ці об’єкти.</w:t>
      </w:r>
    </w:p>
    <w:p w14:paraId="76F172EC" w14:textId="77777777" w:rsidR="00EF08FF" w:rsidRPr="006F4A99" w:rsidRDefault="00EF08FF" w:rsidP="00EF08FF">
      <w:pPr>
        <w:pStyle w:val="rvps2"/>
        <w:shd w:val="clear" w:color="auto" w:fill="FFFFFF"/>
        <w:spacing w:after="150"/>
        <w:ind w:firstLine="450"/>
        <w:jc w:val="both"/>
        <w:rPr>
          <w:color w:val="333333"/>
          <w:sz w:val="28"/>
          <w:szCs w:val="28"/>
        </w:rPr>
      </w:pPr>
      <w:r w:rsidRPr="006F4A99">
        <w:rPr>
          <w:color w:val="333333"/>
          <w:sz w:val="28"/>
          <w:szCs w:val="28"/>
        </w:rPr>
        <w:lastRenderedPageBreak/>
        <w:t>2.</w:t>
      </w:r>
      <w:r w:rsidRPr="002F0C28">
        <w:rPr>
          <w:color w:val="333333"/>
          <w:sz w:val="28"/>
          <w:szCs w:val="28"/>
        </w:rPr>
        <w:t>5</w:t>
      </w:r>
      <w:r w:rsidRPr="000410EC">
        <w:rPr>
          <w:color w:val="333333"/>
          <w:sz w:val="28"/>
          <w:szCs w:val="28"/>
        </w:rPr>
        <w:t xml:space="preserve">. </w:t>
      </w:r>
      <w:r w:rsidRPr="000410EC">
        <w:rPr>
          <w:color w:val="333333"/>
          <w:sz w:val="28"/>
          <w:szCs w:val="28"/>
          <w:shd w:val="clear" w:color="auto" w:fill="FFFFFF"/>
        </w:rPr>
        <w:t xml:space="preserve">Приймання стічних вод від </w:t>
      </w:r>
      <w:r w:rsidR="00045351">
        <w:rPr>
          <w:color w:val="333333"/>
          <w:sz w:val="28"/>
          <w:szCs w:val="28"/>
          <w:shd w:val="clear" w:color="auto" w:fill="FFFFFF"/>
        </w:rPr>
        <w:t>С</w:t>
      </w:r>
      <w:r w:rsidRPr="000410EC">
        <w:rPr>
          <w:color w:val="333333"/>
          <w:sz w:val="28"/>
          <w:szCs w:val="28"/>
          <w:shd w:val="clear" w:color="auto" w:fill="FFFFFF"/>
        </w:rPr>
        <w:t>поживачів до системи централізованого водовідведення здійснюється відповідно до </w:t>
      </w:r>
      <w:hyperlink r:id="rId10" w:anchor="n15" w:tgtFrame="_blank" w:history="1">
        <w:r w:rsidRPr="000410EC">
          <w:rPr>
            <w:rStyle w:val="a6"/>
            <w:color w:val="000099"/>
            <w:sz w:val="28"/>
            <w:szCs w:val="28"/>
          </w:rPr>
          <w:t>Правил приймання стічних вод до систем централізованого водовідведення</w:t>
        </w:r>
      </w:hyperlink>
      <w:r w:rsidRPr="000410EC">
        <w:rPr>
          <w:color w:val="333333"/>
          <w:sz w:val="28"/>
          <w:szCs w:val="28"/>
          <w:shd w:val="clear" w:color="auto" w:fill="FFFFFF"/>
        </w:rPr>
        <w:t>, затверджених наказом Міністерства регіонального розвитку, будівництва та житлово-комунального господарства України від 01 грудня 2017 року № 316, зареєстрованих у Міністерстві юстиції України 15 січня 2018 року за № 56/31508 (далі - Правила приймання стічних вод), та </w:t>
      </w:r>
      <w:hyperlink r:id="rId11" w:anchor="n4" w:tgtFrame="_blank" w:history="1">
        <w:r w:rsidRPr="000410EC">
          <w:rPr>
            <w:rStyle w:val="a6"/>
            <w:color w:val="000099"/>
            <w:sz w:val="28"/>
            <w:szCs w:val="28"/>
          </w:rPr>
          <w:t>Порядку визначення розміру плати, що справляється за понаднормативні скиди стічних вод до систем централізованого водовідведення</w:t>
        </w:r>
      </w:hyperlink>
      <w:r w:rsidRPr="000410EC">
        <w:rPr>
          <w:color w:val="333333"/>
          <w:sz w:val="28"/>
          <w:szCs w:val="28"/>
          <w:shd w:val="clear" w:color="auto" w:fill="FFFFFF"/>
        </w:rPr>
        <w:t>, затвердженого наказом Міністерства регіонального розвитку, будівництва та житлово-комунального господарства України від 01 грудня 2017 року № 316, зареєстрованого у Міністерстві юстиції України 15 січня 2018 року за № 56/31509</w:t>
      </w:r>
      <w:r w:rsidR="00DA2C81">
        <w:rPr>
          <w:bCs/>
          <w:color w:val="000000"/>
          <w:sz w:val="28"/>
          <w:szCs w:val="28"/>
          <w:bdr w:val="none" w:sz="0" w:space="0" w:color="auto" w:frame="1"/>
          <w:shd w:val="clear" w:color="auto" w:fill="FFFFFF"/>
        </w:rPr>
        <w:t>, а також Місцевих правил приймання стічних вод.</w:t>
      </w:r>
    </w:p>
    <w:p w14:paraId="27D2B19D" w14:textId="77777777" w:rsidR="00EF08FF" w:rsidRPr="002F0C28" w:rsidRDefault="00EF08FF" w:rsidP="00EF08FF">
      <w:pPr>
        <w:pStyle w:val="rvps2"/>
        <w:shd w:val="clear" w:color="auto" w:fill="FFFFFF"/>
        <w:spacing w:after="150"/>
        <w:ind w:firstLine="450"/>
        <w:jc w:val="both"/>
        <w:rPr>
          <w:color w:val="333333"/>
          <w:sz w:val="28"/>
          <w:szCs w:val="28"/>
        </w:rPr>
      </w:pPr>
      <w:r>
        <w:rPr>
          <w:color w:val="333333"/>
          <w:sz w:val="28"/>
          <w:szCs w:val="28"/>
          <w:lang w:val="ru-RU"/>
        </w:rPr>
        <w:t>2.</w:t>
      </w:r>
      <w:r w:rsidRPr="002F0C28">
        <w:rPr>
          <w:color w:val="333333"/>
          <w:sz w:val="28"/>
          <w:szCs w:val="28"/>
        </w:rPr>
        <w:t>6. Не допускається підключення зливової (дощової) каналізації до систем централізованого водовідведення, якщо вона не є загальносплавною. Води, що утворюються внаслідок випадання атмосферних опадів (дощу і танення снігу та льоду), повинні очищуватися на окремих очисних спорудах.</w:t>
      </w:r>
    </w:p>
    <w:p w14:paraId="58F49166" w14:textId="77777777" w:rsidR="00EF08FF" w:rsidRPr="002F0C28" w:rsidRDefault="00EF08FF" w:rsidP="00EF08FF">
      <w:pPr>
        <w:pStyle w:val="rvps2"/>
        <w:shd w:val="clear" w:color="auto" w:fill="FFFFFF"/>
        <w:spacing w:after="150"/>
        <w:ind w:firstLine="450"/>
        <w:jc w:val="both"/>
        <w:rPr>
          <w:color w:val="333333"/>
          <w:sz w:val="28"/>
          <w:szCs w:val="28"/>
        </w:rPr>
      </w:pPr>
      <w:r w:rsidRPr="002F0C28">
        <w:rPr>
          <w:color w:val="333333"/>
          <w:sz w:val="28"/>
          <w:szCs w:val="28"/>
        </w:rPr>
        <w:t>Скидання стічних вод до зливової (дощової) системи водовідведення не допускається.</w:t>
      </w:r>
    </w:p>
    <w:p w14:paraId="397AED31" w14:textId="77777777" w:rsidR="00EF08FF" w:rsidRPr="002F0C28" w:rsidRDefault="00EF08FF" w:rsidP="00EF08FF">
      <w:pPr>
        <w:pStyle w:val="rvps2"/>
        <w:shd w:val="clear" w:color="auto" w:fill="FFFFFF"/>
        <w:spacing w:after="150"/>
        <w:ind w:firstLine="450"/>
        <w:jc w:val="both"/>
        <w:rPr>
          <w:color w:val="333333"/>
          <w:sz w:val="28"/>
          <w:szCs w:val="28"/>
        </w:rPr>
      </w:pPr>
      <w:r w:rsidRPr="00EF08FF">
        <w:rPr>
          <w:color w:val="333333"/>
          <w:sz w:val="28"/>
          <w:szCs w:val="28"/>
        </w:rPr>
        <w:t>2.</w:t>
      </w:r>
      <w:r w:rsidRPr="002F0C28">
        <w:rPr>
          <w:color w:val="333333"/>
          <w:sz w:val="28"/>
          <w:szCs w:val="28"/>
        </w:rPr>
        <w:t xml:space="preserve">7. Якщо мережа водопостачання та водовідведення, що належать </w:t>
      </w:r>
      <w:r w:rsidR="00847C45">
        <w:rPr>
          <w:color w:val="333333"/>
          <w:sz w:val="28"/>
          <w:szCs w:val="28"/>
        </w:rPr>
        <w:t>В</w:t>
      </w:r>
      <w:r w:rsidRPr="002F0C28">
        <w:rPr>
          <w:color w:val="333333"/>
          <w:sz w:val="28"/>
          <w:szCs w:val="28"/>
        </w:rPr>
        <w:t>иконавцю, проходить по земельній ділянці, переданій на правах власності або користування іншому суб’єкту господарювання та/або фізичній особі, останній не повинен протидіяти ліквідації витоків, усуненню інших пошкоджень мереж на цих ділянках та виконанню планових робіт на мережі.</w:t>
      </w:r>
    </w:p>
    <w:p w14:paraId="3BEA434C" w14:textId="77777777" w:rsidR="00EF08FF" w:rsidRPr="002F0C28" w:rsidRDefault="00EF08FF" w:rsidP="00EF08FF">
      <w:pPr>
        <w:pStyle w:val="rvps2"/>
        <w:shd w:val="clear" w:color="auto" w:fill="FFFFFF"/>
        <w:spacing w:after="150"/>
        <w:ind w:firstLine="450"/>
        <w:jc w:val="both"/>
        <w:rPr>
          <w:color w:val="333333"/>
          <w:sz w:val="28"/>
          <w:szCs w:val="28"/>
        </w:rPr>
      </w:pPr>
      <w:r w:rsidRPr="003224DB">
        <w:rPr>
          <w:color w:val="333333"/>
          <w:sz w:val="28"/>
          <w:szCs w:val="28"/>
        </w:rPr>
        <w:t>Власник земельної ділянки, по якій проходять водопровідні мережі та мережі водовідведення, зобов’язаний забезпечити збереження зон санітарної охорони відповідно до Закону України «Про п</w:t>
      </w:r>
      <w:r w:rsidR="007F741E" w:rsidRPr="003224DB">
        <w:rPr>
          <w:color w:val="333333"/>
          <w:sz w:val="28"/>
          <w:szCs w:val="28"/>
        </w:rPr>
        <w:t>итну воду та</w:t>
      </w:r>
      <w:r w:rsidRPr="003224DB">
        <w:rPr>
          <w:color w:val="333333"/>
          <w:sz w:val="28"/>
          <w:szCs w:val="28"/>
        </w:rPr>
        <w:t xml:space="preserve"> питне водопостачання».</w:t>
      </w:r>
    </w:p>
    <w:p w14:paraId="252493ED" w14:textId="77777777" w:rsidR="00616814" w:rsidRPr="0091007E" w:rsidRDefault="00EF08FF" w:rsidP="005309B4">
      <w:pPr>
        <w:pStyle w:val="rvps2"/>
        <w:shd w:val="clear" w:color="auto" w:fill="FFFFFF"/>
        <w:spacing w:after="150"/>
        <w:ind w:firstLine="450"/>
        <w:jc w:val="both"/>
        <w:rPr>
          <w:color w:val="333333"/>
          <w:sz w:val="28"/>
          <w:szCs w:val="28"/>
        </w:rPr>
      </w:pPr>
      <w:r w:rsidRPr="00EF08FF">
        <w:rPr>
          <w:color w:val="333333"/>
          <w:sz w:val="28"/>
          <w:szCs w:val="28"/>
        </w:rPr>
        <w:t>2.</w:t>
      </w:r>
      <w:r w:rsidRPr="002F0C28">
        <w:rPr>
          <w:color w:val="333333"/>
          <w:sz w:val="28"/>
          <w:szCs w:val="28"/>
        </w:rPr>
        <w:t>8. За стан водопровідних мереж, які проходять у технічних підвалах і до яких приєднані внутрішньобудинкові мережі, відповідають юридичні та фізичні особи, у яких вони знаходяться у власності або користуванні (управлінні, господарському віданні, оренді), або які здійснюють фактичне користування такими мережами</w:t>
      </w:r>
      <w:r w:rsidR="005309B4">
        <w:rPr>
          <w:color w:val="333333"/>
          <w:sz w:val="28"/>
          <w:szCs w:val="28"/>
        </w:rPr>
        <w:t>.</w:t>
      </w:r>
    </w:p>
    <w:p w14:paraId="074BB25C" w14:textId="77777777" w:rsidR="0058331C" w:rsidRPr="00AA151B" w:rsidRDefault="00616814" w:rsidP="0058331C">
      <w:pPr>
        <w:widowControl/>
        <w:shd w:val="clear" w:color="auto" w:fill="FFFFFF"/>
        <w:spacing w:after="150"/>
        <w:ind w:firstLine="450"/>
        <w:jc w:val="both"/>
        <w:rPr>
          <w:rFonts w:ascii="Times New Roman" w:eastAsia="Times New Roman" w:hAnsi="Times New Roman" w:cs="Times New Roman"/>
          <w:color w:val="333333"/>
          <w:sz w:val="28"/>
          <w:szCs w:val="28"/>
          <w:lang w:bidi="ar-SA"/>
        </w:rPr>
      </w:pPr>
      <w:r>
        <w:rPr>
          <w:rFonts w:ascii="Times New Roman" w:eastAsia="Times New Roman" w:hAnsi="Times New Roman" w:cs="Times New Roman"/>
          <w:color w:val="333333"/>
          <w:sz w:val="28"/>
          <w:szCs w:val="28"/>
          <w:lang w:val="ru-RU" w:bidi="ar-SA"/>
        </w:rPr>
        <w:t>2</w:t>
      </w:r>
      <w:r w:rsidR="0058331C">
        <w:rPr>
          <w:rFonts w:ascii="Times New Roman" w:eastAsia="Times New Roman" w:hAnsi="Times New Roman" w:cs="Times New Roman"/>
          <w:color w:val="333333"/>
          <w:sz w:val="28"/>
          <w:szCs w:val="28"/>
          <w:lang w:bidi="ar-SA"/>
        </w:rPr>
        <w:t>.</w:t>
      </w:r>
      <w:r w:rsidR="00EF08FF">
        <w:rPr>
          <w:rFonts w:ascii="Times New Roman" w:eastAsia="Times New Roman" w:hAnsi="Times New Roman" w:cs="Times New Roman"/>
          <w:color w:val="333333"/>
          <w:sz w:val="28"/>
          <w:szCs w:val="28"/>
          <w:lang w:val="ru-RU" w:bidi="ar-SA"/>
        </w:rPr>
        <w:t>9</w:t>
      </w:r>
      <w:r w:rsidR="0058331C" w:rsidRPr="00AA151B">
        <w:rPr>
          <w:rFonts w:ascii="Times New Roman" w:eastAsia="Times New Roman" w:hAnsi="Times New Roman" w:cs="Times New Roman"/>
          <w:color w:val="333333"/>
          <w:sz w:val="28"/>
          <w:szCs w:val="28"/>
          <w:lang w:bidi="ar-SA"/>
        </w:rPr>
        <w:t>. Споживач забезпечує:</w:t>
      </w:r>
    </w:p>
    <w:p w14:paraId="7E061CEE" w14:textId="77777777" w:rsidR="0058331C" w:rsidRPr="00AA151B" w:rsidRDefault="0058331C" w:rsidP="008E211F">
      <w:pPr>
        <w:widowControl/>
        <w:numPr>
          <w:ilvl w:val="1"/>
          <w:numId w:val="8"/>
        </w:numPr>
        <w:shd w:val="clear" w:color="auto" w:fill="FFFFFF"/>
        <w:spacing w:after="150"/>
        <w:ind w:left="1134"/>
        <w:jc w:val="both"/>
        <w:rPr>
          <w:rFonts w:ascii="Times New Roman" w:eastAsia="Times New Roman" w:hAnsi="Times New Roman" w:cs="Times New Roman"/>
          <w:color w:val="333333"/>
          <w:sz w:val="28"/>
          <w:szCs w:val="28"/>
          <w:lang w:bidi="ar-SA"/>
        </w:rPr>
      </w:pPr>
      <w:r w:rsidRPr="00AA151B">
        <w:rPr>
          <w:rFonts w:ascii="Times New Roman" w:eastAsia="Times New Roman" w:hAnsi="Times New Roman" w:cs="Times New Roman"/>
          <w:color w:val="333333"/>
          <w:sz w:val="28"/>
          <w:szCs w:val="28"/>
          <w:lang w:bidi="ar-SA"/>
        </w:rPr>
        <w:t xml:space="preserve">виконання технічних умов </w:t>
      </w:r>
      <w:r w:rsidR="00331EDF">
        <w:rPr>
          <w:rFonts w:ascii="Times New Roman" w:eastAsia="Times New Roman" w:hAnsi="Times New Roman" w:cs="Times New Roman"/>
          <w:color w:val="333333"/>
          <w:sz w:val="28"/>
          <w:szCs w:val="28"/>
          <w:lang w:val="ru-RU" w:bidi="ar-SA"/>
        </w:rPr>
        <w:t>н</w:t>
      </w:r>
      <w:r w:rsidRPr="00AA151B">
        <w:rPr>
          <w:rFonts w:ascii="Times New Roman" w:eastAsia="Times New Roman" w:hAnsi="Times New Roman" w:cs="Times New Roman"/>
          <w:color w:val="333333"/>
          <w:sz w:val="28"/>
          <w:szCs w:val="28"/>
          <w:lang w:bidi="ar-SA"/>
        </w:rPr>
        <w:t>а підключення об’єктів до систем централізованого питного водопостачання</w:t>
      </w:r>
      <w:r w:rsidR="009B0655">
        <w:rPr>
          <w:rFonts w:ascii="Times New Roman" w:eastAsia="Times New Roman" w:hAnsi="Times New Roman" w:cs="Times New Roman"/>
          <w:color w:val="333333"/>
          <w:sz w:val="28"/>
          <w:szCs w:val="28"/>
          <w:lang w:val="ru-RU" w:bidi="ar-SA"/>
        </w:rPr>
        <w:t xml:space="preserve"> та водовідведення</w:t>
      </w:r>
      <w:r w:rsidRPr="00AA151B">
        <w:rPr>
          <w:rFonts w:ascii="Times New Roman" w:eastAsia="Times New Roman" w:hAnsi="Times New Roman" w:cs="Times New Roman"/>
          <w:color w:val="333333"/>
          <w:sz w:val="28"/>
          <w:szCs w:val="28"/>
          <w:lang w:bidi="ar-SA"/>
        </w:rPr>
        <w:t>;</w:t>
      </w:r>
    </w:p>
    <w:p w14:paraId="4B90C86D" w14:textId="77777777" w:rsidR="0058331C" w:rsidRPr="00AA151B" w:rsidRDefault="0058331C" w:rsidP="008E211F">
      <w:pPr>
        <w:widowControl/>
        <w:numPr>
          <w:ilvl w:val="1"/>
          <w:numId w:val="8"/>
        </w:numPr>
        <w:shd w:val="clear" w:color="auto" w:fill="FFFFFF"/>
        <w:spacing w:after="150"/>
        <w:ind w:left="1134"/>
        <w:jc w:val="both"/>
        <w:rPr>
          <w:rFonts w:ascii="Times New Roman" w:eastAsia="Times New Roman" w:hAnsi="Times New Roman" w:cs="Times New Roman"/>
          <w:color w:val="333333"/>
          <w:sz w:val="28"/>
          <w:szCs w:val="28"/>
          <w:lang w:bidi="ar-SA"/>
        </w:rPr>
      </w:pPr>
      <w:r w:rsidRPr="00AA151B">
        <w:rPr>
          <w:rFonts w:ascii="Times New Roman" w:eastAsia="Times New Roman" w:hAnsi="Times New Roman" w:cs="Times New Roman"/>
          <w:color w:val="333333"/>
          <w:sz w:val="28"/>
          <w:szCs w:val="28"/>
          <w:lang w:bidi="ar-SA"/>
        </w:rPr>
        <w:t>експлуатацію, ремонт та усунення аварійних ситуацій на об’єктах/мережах водопостачання та водовідведення, які йому належать (перебувають у користуванні), власними силами або із залученням інших суб’єктів господарювання;</w:t>
      </w:r>
    </w:p>
    <w:p w14:paraId="0C65E214" w14:textId="77777777" w:rsidR="0058331C" w:rsidRPr="00AA151B" w:rsidRDefault="0058331C" w:rsidP="008E211F">
      <w:pPr>
        <w:widowControl/>
        <w:numPr>
          <w:ilvl w:val="1"/>
          <w:numId w:val="8"/>
        </w:numPr>
        <w:shd w:val="clear" w:color="auto" w:fill="FFFFFF"/>
        <w:spacing w:after="150"/>
        <w:ind w:left="1134"/>
        <w:jc w:val="both"/>
        <w:rPr>
          <w:rFonts w:ascii="Times New Roman" w:eastAsia="Times New Roman" w:hAnsi="Times New Roman" w:cs="Times New Roman"/>
          <w:color w:val="333333"/>
          <w:sz w:val="28"/>
          <w:szCs w:val="28"/>
          <w:lang w:bidi="ar-SA"/>
        </w:rPr>
      </w:pPr>
      <w:r w:rsidRPr="00AA151B">
        <w:rPr>
          <w:rFonts w:ascii="Times New Roman" w:eastAsia="Times New Roman" w:hAnsi="Times New Roman" w:cs="Times New Roman"/>
          <w:color w:val="333333"/>
          <w:sz w:val="28"/>
          <w:szCs w:val="28"/>
          <w:lang w:bidi="ar-SA"/>
        </w:rPr>
        <w:lastRenderedPageBreak/>
        <w:t xml:space="preserve">надання інформації </w:t>
      </w:r>
      <w:r w:rsidR="00847C45">
        <w:rPr>
          <w:rFonts w:ascii="Times New Roman" w:eastAsia="Times New Roman" w:hAnsi="Times New Roman" w:cs="Times New Roman"/>
          <w:color w:val="333333"/>
          <w:sz w:val="28"/>
          <w:szCs w:val="28"/>
          <w:lang w:bidi="ar-SA"/>
        </w:rPr>
        <w:t>В</w:t>
      </w:r>
      <w:r w:rsidRPr="00AA151B">
        <w:rPr>
          <w:rFonts w:ascii="Times New Roman" w:eastAsia="Times New Roman" w:hAnsi="Times New Roman" w:cs="Times New Roman"/>
          <w:color w:val="333333"/>
          <w:sz w:val="28"/>
          <w:szCs w:val="28"/>
          <w:lang w:bidi="ar-SA"/>
        </w:rPr>
        <w:t>иконавцю щодо проведення ремонтних робіт, які можуть вплинути на стан централізованого водопостачання та/або централізованого водовідведення;</w:t>
      </w:r>
    </w:p>
    <w:p w14:paraId="3B9EE2FF" w14:textId="77777777" w:rsidR="0058331C" w:rsidRPr="00AA151B" w:rsidRDefault="0058331C" w:rsidP="008E211F">
      <w:pPr>
        <w:widowControl/>
        <w:numPr>
          <w:ilvl w:val="3"/>
          <w:numId w:val="9"/>
        </w:numPr>
        <w:shd w:val="clear" w:color="auto" w:fill="FFFFFF"/>
        <w:spacing w:after="150"/>
        <w:ind w:left="1134"/>
        <w:jc w:val="both"/>
        <w:rPr>
          <w:rFonts w:ascii="Times New Roman" w:eastAsia="Times New Roman" w:hAnsi="Times New Roman" w:cs="Times New Roman"/>
          <w:color w:val="333333"/>
          <w:sz w:val="28"/>
          <w:szCs w:val="28"/>
          <w:lang w:bidi="ar-SA"/>
        </w:rPr>
      </w:pPr>
      <w:r w:rsidRPr="00AA151B">
        <w:rPr>
          <w:rFonts w:ascii="Times New Roman" w:eastAsia="Times New Roman" w:hAnsi="Times New Roman" w:cs="Times New Roman"/>
          <w:color w:val="333333"/>
          <w:sz w:val="28"/>
          <w:szCs w:val="28"/>
          <w:lang w:bidi="ar-SA"/>
        </w:rPr>
        <w:t xml:space="preserve">доступ працівників </w:t>
      </w:r>
      <w:r w:rsidR="00D716FB">
        <w:rPr>
          <w:rFonts w:ascii="Times New Roman" w:eastAsia="Times New Roman" w:hAnsi="Times New Roman" w:cs="Times New Roman"/>
          <w:color w:val="333333"/>
          <w:sz w:val="28"/>
          <w:szCs w:val="28"/>
          <w:lang w:val="ru-RU" w:bidi="ar-SA"/>
        </w:rPr>
        <w:t>В</w:t>
      </w:r>
      <w:r w:rsidRPr="00AA151B">
        <w:rPr>
          <w:rFonts w:ascii="Times New Roman" w:eastAsia="Times New Roman" w:hAnsi="Times New Roman" w:cs="Times New Roman"/>
          <w:color w:val="333333"/>
          <w:sz w:val="28"/>
          <w:szCs w:val="28"/>
          <w:lang w:bidi="ar-SA"/>
        </w:rPr>
        <w:t>иконавця послуги для виконання ремонтних та аварійних робіт на об’єктах/мережах підприємства, яке розташоване на території споживача;</w:t>
      </w:r>
    </w:p>
    <w:p w14:paraId="59772049" w14:textId="77777777" w:rsidR="0058331C" w:rsidRPr="00AA151B" w:rsidRDefault="0058331C" w:rsidP="008E211F">
      <w:pPr>
        <w:widowControl/>
        <w:numPr>
          <w:ilvl w:val="3"/>
          <w:numId w:val="9"/>
        </w:numPr>
        <w:shd w:val="clear" w:color="auto" w:fill="FFFFFF"/>
        <w:spacing w:after="150"/>
        <w:ind w:left="1134"/>
        <w:jc w:val="both"/>
        <w:rPr>
          <w:rFonts w:ascii="Times New Roman" w:eastAsia="Times New Roman" w:hAnsi="Times New Roman" w:cs="Times New Roman"/>
          <w:color w:val="333333"/>
          <w:sz w:val="28"/>
          <w:szCs w:val="28"/>
          <w:lang w:bidi="ar-SA"/>
        </w:rPr>
      </w:pPr>
      <w:r w:rsidRPr="00AA151B">
        <w:rPr>
          <w:rFonts w:ascii="Times New Roman" w:eastAsia="Times New Roman" w:hAnsi="Times New Roman" w:cs="Times New Roman"/>
          <w:color w:val="333333"/>
          <w:sz w:val="28"/>
          <w:szCs w:val="28"/>
          <w:lang w:bidi="ar-SA"/>
        </w:rPr>
        <w:t xml:space="preserve">доступ представників </w:t>
      </w:r>
      <w:r w:rsidR="00D716FB">
        <w:rPr>
          <w:rFonts w:ascii="Times New Roman" w:eastAsia="Times New Roman" w:hAnsi="Times New Roman" w:cs="Times New Roman"/>
          <w:color w:val="333333"/>
          <w:sz w:val="28"/>
          <w:szCs w:val="28"/>
          <w:lang w:val="ru-RU" w:bidi="ar-SA"/>
        </w:rPr>
        <w:t>В</w:t>
      </w:r>
      <w:r w:rsidRPr="00AA151B">
        <w:rPr>
          <w:rFonts w:ascii="Times New Roman" w:eastAsia="Times New Roman" w:hAnsi="Times New Roman" w:cs="Times New Roman"/>
          <w:color w:val="333333"/>
          <w:sz w:val="28"/>
          <w:szCs w:val="28"/>
          <w:lang w:bidi="ar-SA"/>
        </w:rPr>
        <w:t>иконавця послуг для обстеження стану та виконання умов водопостачання та водовідведення споживача, пломбування та зняття показів вузлів/засобів обліку;</w:t>
      </w:r>
    </w:p>
    <w:p w14:paraId="4A1E6D95" w14:textId="77777777" w:rsidR="0003389E" w:rsidRDefault="0058331C" w:rsidP="0003389E">
      <w:pPr>
        <w:widowControl/>
        <w:numPr>
          <w:ilvl w:val="3"/>
          <w:numId w:val="9"/>
        </w:numPr>
        <w:shd w:val="clear" w:color="auto" w:fill="FFFFFF"/>
        <w:spacing w:after="150"/>
        <w:ind w:left="1134"/>
        <w:jc w:val="both"/>
        <w:rPr>
          <w:rFonts w:ascii="Times New Roman" w:eastAsia="Times New Roman" w:hAnsi="Times New Roman" w:cs="Times New Roman"/>
          <w:color w:val="333333"/>
          <w:sz w:val="28"/>
          <w:szCs w:val="28"/>
          <w:lang w:bidi="ar-SA"/>
        </w:rPr>
      </w:pPr>
      <w:r w:rsidRPr="004071FF">
        <w:rPr>
          <w:rFonts w:ascii="Times New Roman" w:eastAsia="Times New Roman" w:hAnsi="Times New Roman" w:cs="Times New Roman"/>
          <w:color w:val="333333"/>
          <w:sz w:val="28"/>
          <w:szCs w:val="28"/>
          <w:lang w:bidi="ar-SA"/>
        </w:rPr>
        <w:t>виконання умов зберігання та забезпечення цілісності вузлів/засобів обліку, пломб та індикаторів впливу магнітного поля; невтручання у роботу вузлів/засобів обліку;</w:t>
      </w:r>
    </w:p>
    <w:p w14:paraId="0C5EB789" w14:textId="77777777" w:rsidR="0058331C" w:rsidRPr="003224DB" w:rsidRDefault="0058331C" w:rsidP="008E211F">
      <w:pPr>
        <w:widowControl/>
        <w:numPr>
          <w:ilvl w:val="2"/>
          <w:numId w:val="9"/>
        </w:numPr>
        <w:shd w:val="clear" w:color="auto" w:fill="FFFFFF"/>
        <w:spacing w:after="150"/>
        <w:ind w:left="1134"/>
        <w:jc w:val="both"/>
        <w:rPr>
          <w:rFonts w:ascii="Times New Roman" w:eastAsia="Times New Roman" w:hAnsi="Times New Roman" w:cs="Times New Roman"/>
          <w:color w:val="333333"/>
          <w:sz w:val="28"/>
          <w:szCs w:val="28"/>
          <w:lang w:bidi="ar-SA"/>
        </w:rPr>
      </w:pPr>
      <w:r w:rsidRPr="003224DB">
        <w:rPr>
          <w:rFonts w:ascii="Times New Roman" w:eastAsia="Times New Roman" w:hAnsi="Times New Roman" w:cs="Times New Roman"/>
          <w:color w:val="333333"/>
          <w:sz w:val="28"/>
          <w:szCs w:val="28"/>
          <w:lang w:bidi="ar-SA"/>
        </w:rPr>
        <w:t>дотримання та не перевищення обсягів (</w:t>
      </w:r>
      <w:r w:rsidR="00516615" w:rsidRPr="003224DB">
        <w:rPr>
          <w:rFonts w:ascii="Times New Roman" w:eastAsia="Times New Roman" w:hAnsi="Times New Roman" w:cs="Times New Roman"/>
          <w:color w:val="333333"/>
          <w:sz w:val="28"/>
          <w:szCs w:val="28"/>
          <w:lang w:bidi="ar-SA"/>
        </w:rPr>
        <w:t>норми</w:t>
      </w:r>
      <w:r w:rsidRPr="003224DB">
        <w:rPr>
          <w:rFonts w:ascii="Times New Roman" w:eastAsia="Times New Roman" w:hAnsi="Times New Roman" w:cs="Times New Roman"/>
          <w:color w:val="333333"/>
          <w:sz w:val="28"/>
          <w:szCs w:val="28"/>
          <w:lang w:bidi="ar-SA"/>
        </w:rPr>
        <w:t xml:space="preserve">) водопостачання </w:t>
      </w:r>
      <w:r w:rsidR="007F741E" w:rsidRPr="003224DB">
        <w:rPr>
          <w:rFonts w:ascii="Times New Roman" w:eastAsia="Times New Roman" w:hAnsi="Times New Roman" w:cs="Times New Roman"/>
          <w:color w:val="333333"/>
          <w:sz w:val="28"/>
          <w:szCs w:val="28"/>
          <w:lang w:bidi="ar-SA"/>
        </w:rPr>
        <w:t xml:space="preserve">та/або водовідведення </w:t>
      </w:r>
      <w:r w:rsidRPr="003224DB">
        <w:rPr>
          <w:rFonts w:ascii="Times New Roman" w:eastAsia="Times New Roman" w:hAnsi="Times New Roman" w:cs="Times New Roman"/>
          <w:color w:val="333333"/>
          <w:sz w:val="28"/>
          <w:szCs w:val="28"/>
          <w:lang w:bidi="ar-SA"/>
        </w:rPr>
        <w:t xml:space="preserve">відповідно до умов договору. </w:t>
      </w:r>
    </w:p>
    <w:p w14:paraId="28B3C469" w14:textId="77777777" w:rsidR="0058331C" w:rsidRPr="00F67153" w:rsidRDefault="0058331C" w:rsidP="0058331C">
      <w:pPr>
        <w:pStyle w:val="31"/>
        <w:shd w:val="clear" w:color="auto" w:fill="auto"/>
        <w:spacing w:before="0" w:after="0" w:line="336" w:lineRule="exact"/>
        <w:ind w:left="40" w:right="120"/>
        <w:jc w:val="both"/>
        <w:rPr>
          <w:sz w:val="28"/>
          <w:szCs w:val="28"/>
          <w:lang w:val="ru-RU"/>
        </w:rPr>
      </w:pPr>
      <w:r w:rsidRPr="003224DB">
        <w:rPr>
          <w:sz w:val="28"/>
          <w:szCs w:val="28"/>
        </w:rPr>
        <w:t xml:space="preserve">    </w:t>
      </w:r>
      <w:r w:rsidR="00616814" w:rsidRPr="003224DB">
        <w:rPr>
          <w:sz w:val="28"/>
          <w:szCs w:val="28"/>
        </w:rPr>
        <w:t>2.</w:t>
      </w:r>
      <w:r w:rsidR="00EF08FF" w:rsidRPr="003224DB">
        <w:rPr>
          <w:sz w:val="28"/>
          <w:szCs w:val="28"/>
          <w:lang w:val="ru-RU"/>
        </w:rPr>
        <w:t>9</w:t>
      </w:r>
      <w:r w:rsidR="00616814" w:rsidRPr="003224DB">
        <w:rPr>
          <w:sz w:val="28"/>
          <w:szCs w:val="28"/>
        </w:rPr>
        <w:t>.1.</w:t>
      </w:r>
      <w:r w:rsidRPr="003224DB">
        <w:rPr>
          <w:sz w:val="28"/>
          <w:szCs w:val="28"/>
        </w:rPr>
        <w:t xml:space="preserve"> У разі перевитрат </w:t>
      </w:r>
      <w:r w:rsidR="00F67153" w:rsidRPr="00F67153">
        <w:rPr>
          <w:sz w:val="28"/>
          <w:szCs w:val="28"/>
          <w:lang w:bidi="uk-UA"/>
        </w:rPr>
        <w:t>водоспоживання та/або водовідведення</w:t>
      </w:r>
      <w:r w:rsidRPr="003224DB">
        <w:rPr>
          <w:sz w:val="28"/>
          <w:szCs w:val="28"/>
        </w:rPr>
        <w:t xml:space="preserve"> понад зазначені у договорі норми,  </w:t>
      </w:r>
      <w:r w:rsidRPr="003224DB">
        <w:rPr>
          <w:sz w:val="28"/>
          <w:szCs w:val="28"/>
          <w:lang w:val="ru-RU"/>
        </w:rPr>
        <w:t>нарахування</w:t>
      </w:r>
      <w:r w:rsidRPr="003224DB">
        <w:rPr>
          <w:sz w:val="28"/>
          <w:szCs w:val="28"/>
        </w:rPr>
        <w:t xml:space="preserve"> плати </w:t>
      </w:r>
      <w:r w:rsidRPr="003224DB">
        <w:rPr>
          <w:sz w:val="28"/>
          <w:szCs w:val="28"/>
          <w:lang w:val="ru-RU"/>
        </w:rPr>
        <w:t>для</w:t>
      </w:r>
      <w:r w:rsidRPr="003224DB">
        <w:rPr>
          <w:sz w:val="28"/>
          <w:szCs w:val="28"/>
        </w:rPr>
        <w:t xml:space="preserve"> </w:t>
      </w:r>
      <w:r w:rsidRPr="00F67153">
        <w:rPr>
          <w:bCs/>
          <w:sz w:val="28"/>
          <w:szCs w:val="28"/>
        </w:rPr>
        <w:t>юридичних та фізичних осіб</w:t>
      </w:r>
      <w:r w:rsidR="00F67153">
        <w:rPr>
          <w:bCs/>
          <w:sz w:val="28"/>
          <w:szCs w:val="28"/>
        </w:rPr>
        <w:t>, які є власниками нежитлових приміщень,</w:t>
      </w:r>
      <w:r w:rsidRPr="00F67153">
        <w:rPr>
          <w:b/>
          <w:bCs/>
          <w:sz w:val="28"/>
          <w:szCs w:val="28"/>
        </w:rPr>
        <w:t xml:space="preserve"> </w:t>
      </w:r>
      <w:r w:rsidRPr="00F67153">
        <w:rPr>
          <w:sz w:val="28"/>
          <w:szCs w:val="28"/>
        </w:rPr>
        <w:t>проводит</w:t>
      </w:r>
      <w:r w:rsidR="00F67153">
        <w:rPr>
          <w:sz w:val="28"/>
          <w:szCs w:val="28"/>
        </w:rPr>
        <w:t>ь</w:t>
      </w:r>
      <w:r w:rsidRPr="00F67153">
        <w:rPr>
          <w:sz w:val="28"/>
          <w:szCs w:val="28"/>
        </w:rPr>
        <w:t>ся у п'ятикратному розмірі від діючого тарифу.</w:t>
      </w:r>
    </w:p>
    <w:p w14:paraId="1382A81E" w14:textId="77777777" w:rsidR="0012355E" w:rsidRPr="0012355E" w:rsidRDefault="0012355E" w:rsidP="00D716FB">
      <w:pPr>
        <w:pStyle w:val="rvps2"/>
        <w:shd w:val="clear" w:color="auto" w:fill="FFFFFF"/>
        <w:spacing w:after="150"/>
        <w:jc w:val="center"/>
        <w:rPr>
          <w:color w:val="333333"/>
          <w:sz w:val="28"/>
          <w:szCs w:val="28"/>
          <w:lang w:val="ru-RU" w:eastAsia="ru-RU"/>
        </w:rPr>
      </w:pPr>
      <w:r w:rsidRPr="0012355E">
        <w:rPr>
          <w:rStyle w:val="rvts15"/>
          <w:b/>
          <w:bCs/>
          <w:color w:val="333333"/>
          <w:sz w:val="28"/>
          <w:szCs w:val="28"/>
        </w:rPr>
        <w:t>III. Приєднання об’єктів до систем централізованого питного водопостачання та централізованого водовідведення</w:t>
      </w:r>
    </w:p>
    <w:p w14:paraId="167854AD" w14:textId="77777777" w:rsidR="0012355E" w:rsidRPr="0012355E" w:rsidRDefault="00616814" w:rsidP="0012355E">
      <w:pPr>
        <w:pStyle w:val="rvps2"/>
        <w:shd w:val="clear" w:color="auto" w:fill="FFFFFF"/>
        <w:spacing w:before="0" w:beforeAutospacing="0" w:after="150" w:afterAutospacing="0"/>
        <w:ind w:firstLine="450"/>
        <w:jc w:val="both"/>
        <w:rPr>
          <w:color w:val="333333"/>
          <w:sz w:val="28"/>
          <w:szCs w:val="28"/>
        </w:rPr>
      </w:pPr>
      <w:bookmarkStart w:id="7" w:name="n66"/>
      <w:bookmarkEnd w:id="7"/>
      <w:r>
        <w:rPr>
          <w:color w:val="333333"/>
          <w:sz w:val="28"/>
          <w:szCs w:val="28"/>
          <w:lang w:val="ru-RU"/>
        </w:rPr>
        <w:t>3.1.</w:t>
      </w:r>
      <w:r w:rsidR="0012355E" w:rsidRPr="0012355E">
        <w:rPr>
          <w:color w:val="333333"/>
          <w:sz w:val="28"/>
          <w:szCs w:val="28"/>
        </w:rPr>
        <w:t xml:space="preserve"> Приєднання до систем централізованого питного водопостачання та централізованого водовідведення здійснюється відповідно до технічних умов (</w:t>
      </w:r>
      <w:hyperlink r:id="rId12" w:anchor="n194" w:history="1">
        <w:r w:rsidR="0012355E" w:rsidRPr="0012355E">
          <w:rPr>
            <w:rStyle w:val="a6"/>
            <w:color w:val="006600"/>
            <w:sz w:val="28"/>
            <w:szCs w:val="28"/>
          </w:rPr>
          <w:t>додаток 2</w:t>
        </w:r>
      </w:hyperlink>
      <w:r w:rsidR="0012355E" w:rsidRPr="0012355E">
        <w:rPr>
          <w:color w:val="333333"/>
          <w:sz w:val="28"/>
          <w:szCs w:val="28"/>
        </w:rPr>
        <w:t>), виданих</w:t>
      </w:r>
      <w:r w:rsidR="00D716FB">
        <w:rPr>
          <w:color w:val="333333"/>
          <w:sz w:val="28"/>
          <w:szCs w:val="28"/>
        </w:rPr>
        <w:t xml:space="preserve"> В</w:t>
      </w:r>
      <w:r w:rsidR="0012355E" w:rsidRPr="0012355E">
        <w:rPr>
          <w:color w:val="333333"/>
          <w:sz w:val="28"/>
          <w:szCs w:val="28"/>
        </w:rPr>
        <w:t>иконавцем, та розробленого і затвердженого в установленому порядку проєкту на приєднання.</w:t>
      </w:r>
    </w:p>
    <w:p w14:paraId="21553928" w14:textId="77777777" w:rsidR="0012355E" w:rsidRPr="0012355E" w:rsidRDefault="00616814" w:rsidP="0012355E">
      <w:pPr>
        <w:pStyle w:val="rvps2"/>
        <w:shd w:val="clear" w:color="auto" w:fill="FFFFFF"/>
        <w:spacing w:before="0" w:beforeAutospacing="0" w:after="150" w:afterAutospacing="0"/>
        <w:ind w:firstLine="450"/>
        <w:jc w:val="both"/>
        <w:rPr>
          <w:color w:val="333333"/>
          <w:sz w:val="28"/>
          <w:szCs w:val="28"/>
        </w:rPr>
      </w:pPr>
      <w:bookmarkStart w:id="8" w:name="n67"/>
      <w:bookmarkEnd w:id="8"/>
      <w:r>
        <w:rPr>
          <w:color w:val="333333"/>
          <w:sz w:val="28"/>
          <w:szCs w:val="28"/>
        </w:rPr>
        <w:t>3.</w:t>
      </w:r>
      <w:r w:rsidR="0012355E" w:rsidRPr="0012355E">
        <w:rPr>
          <w:color w:val="333333"/>
          <w:sz w:val="28"/>
          <w:szCs w:val="28"/>
        </w:rPr>
        <w:t>2. Для забезпечення водопостачанням та водовідведенням будівельних майданчиків (на час будівництва об’єкта) видаються технічні умови на тимчасове підключення та укладаються тимчасові угоди з водопостачання та водовідведення за тимчасовою схемою на період будівництва.</w:t>
      </w:r>
    </w:p>
    <w:p w14:paraId="5D7E71DF" w14:textId="77777777" w:rsidR="0012355E" w:rsidRDefault="00616814" w:rsidP="0012355E">
      <w:pPr>
        <w:pStyle w:val="rvps2"/>
        <w:shd w:val="clear" w:color="auto" w:fill="FFFFFF"/>
        <w:spacing w:before="0" w:beforeAutospacing="0" w:after="150" w:afterAutospacing="0"/>
        <w:ind w:firstLine="450"/>
        <w:jc w:val="both"/>
        <w:rPr>
          <w:color w:val="333333"/>
          <w:sz w:val="28"/>
          <w:szCs w:val="28"/>
        </w:rPr>
      </w:pPr>
      <w:bookmarkStart w:id="9" w:name="n68"/>
      <w:bookmarkEnd w:id="9"/>
      <w:r>
        <w:rPr>
          <w:color w:val="333333"/>
          <w:sz w:val="28"/>
          <w:szCs w:val="28"/>
        </w:rPr>
        <w:t>3.</w:t>
      </w:r>
      <w:r w:rsidR="0012355E" w:rsidRPr="0012355E">
        <w:rPr>
          <w:color w:val="333333"/>
          <w:sz w:val="28"/>
          <w:szCs w:val="28"/>
        </w:rPr>
        <w:t>3. Для о</w:t>
      </w:r>
      <w:r w:rsidR="00035FC0">
        <w:rPr>
          <w:color w:val="333333"/>
          <w:sz w:val="28"/>
          <w:szCs w:val="28"/>
        </w:rPr>
        <w:t>тримання</w:t>
      </w:r>
      <w:r w:rsidR="0012355E" w:rsidRPr="0012355E">
        <w:rPr>
          <w:color w:val="333333"/>
          <w:sz w:val="28"/>
          <w:szCs w:val="28"/>
        </w:rPr>
        <w:t xml:space="preserve"> технічних умов </w:t>
      </w:r>
      <w:r w:rsidR="00D716FB">
        <w:rPr>
          <w:color w:val="333333"/>
          <w:sz w:val="28"/>
          <w:szCs w:val="28"/>
        </w:rPr>
        <w:t>С</w:t>
      </w:r>
      <w:r w:rsidR="0012355E" w:rsidRPr="0012355E">
        <w:rPr>
          <w:color w:val="333333"/>
          <w:sz w:val="28"/>
          <w:szCs w:val="28"/>
        </w:rPr>
        <w:t xml:space="preserve">поживач подає </w:t>
      </w:r>
      <w:r w:rsidR="00D716FB">
        <w:rPr>
          <w:color w:val="333333"/>
          <w:sz w:val="28"/>
          <w:szCs w:val="28"/>
        </w:rPr>
        <w:t>В</w:t>
      </w:r>
      <w:r w:rsidR="0012355E" w:rsidRPr="0012355E">
        <w:rPr>
          <w:color w:val="333333"/>
          <w:sz w:val="28"/>
          <w:szCs w:val="28"/>
        </w:rPr>
        <w:t xml:space="preserve">иконавцю </w:t>
      </w:r>
      <w:r w:rsidR="00035FC0">
        <w:rPr>
          <w:color w:val="333333"/>
          <w:sz w:val="28"/>
          <w:szCs w:val="28"/>
        </w:rPr>
        <w:t>перелік</w:t>
      </w:r>
      <w:r w:rsidR="0012355E" w:rsidRPr="0012355E">
        <w:rPr>
          <w:color w:val="333333"/>
          <w:sz w:val="28"/>
          <w:szCs w:val="28"/>
        </w:rPr>
        <w:t xml:space="preserve"> </w:t>
      </w:r>
      <w:r w:rsidR="00D716FB">
        <w:rPr>
          <w:color w:val="333333"/>
          <w:sz w:val="28"/>
          <w:szCs w:val="28"/>
        </w:rPr>
        <w:t xml:space="preserve">необхідних </w:t>
      </w:r>
      <w:r w:rsidR="0012355E" w:rsidRPr="0012355E">
        <w:rPr>
          <w:color w:val="333333"/>
          <w:sz w:val="28"/>
          <w:szCs w:val="28"/>
        </w:rPr>
        <w:t>документ</w:t>
      </w:r>
      <w:r w:rsidR="00035FC0">
        <w:rPr>
          <w:color w:val="333333"/>
          <w:sz w:val="28"/>
          <w:szCs w:val="28"/>
        </w:rPr>
        <w:t>ів</w:t>
      </w:r>
      <w:r w:rsidR="0012355E" w:rsidRPr="0012355E">
        <w:rPr>
          <w:color w:val="333333"/>
          <w:sz w:val="28"/>
          <w:szCs w:val="28"/>
        </w:rPr>
        <w:t>:</w:t>
      </w:r>
    </w:p>
    <w:p w14:paraId="56E356A5" w14:textId="77777777" w:rsidR="00035FC0" w:rsidRPr="00035FC0" w:rsidRDefault="00E15097" w:rsidP="00035FC0">
      <w:pPr>
        <w:pStyle w:val="rvps2"/>
        <w:shd w:val="clear" w:color="auto" w:fill="FFFFFF"/>
        <w:spacing w:before="0" w:beforeAutospacing="0" w:after="0" w:afterAutospacing="0"/>
        <w:ind w:firstLine="709"/>
        <w:jc w:val="both"/>
        <w:rPr>
          <w:color w:val="333333"/>
          <w:sz w:val="28"/>
          <w:szCs w:val="28"/>
          <w:shd w:val="clear" w:color="auto" w:fill="FFFFFF"/>
        </w:rPr>
      </w:pPr>
      <w:r>
        <w:rPr>
          <w:color w:val="333333"/>
          <w:sz w:val="28"/>
          <w:szCs w:val="28"/>
          <w:u w:val="single"/>
          <w:shd w:val="clear" w:color="auto" w:fill="FFFFFF"/>
        </w:rPr>
        <w:t>Ю</w:t>
      </w:r>
      <w:r w:rsidR="00FD3ED6">
        <w:rPr>
          <w:color w:val="333333"/>
          <w:sz w:val="28"/>
          <w:szCs w:val="28"/>
          <w:u w:val="single"/>
          <w:shd w:val="clear" w:color="auto" w:fill="FFFFFF"/>
        </w:rPr>
        <w:t>ридичним особам та фізичним особам-підприємцям, а також фізичним особам, які є власниками нежитлових приміщень</w:t>
      </w:r>
      <w:r w:rsidR="00035FC0" w:rsidRPr="00035FC0">
        <w:rPr>
          <w:color w:val="333333"/>
          <w:sz w:val="28"/>
          <w:szCs w:val="28"/>
          <w:shd w:val="clear" w:color="auto" w:fill="FFFFFF"/>
        </w:rPr>
        <w:t>, які бажають отримати ТЕХНІЧНІ УМОВИ на підключення об’єкту  до мереж водоп</w:t>
      </w:r>
      <w:r w:rsidR="00FD3ED6">
        <w:rPr>
          <w:color w:val="333333"/>
          <w:sz w:val="28"/>
          <w:szCs w:val="28"/>
          <w:shd w:val="clear" w:color="auto" w:fill="FFFFFF"/>
        </w:rPr>
        <w:t>остачання та водовідведення</w:t>
      </w:r>
      <w:r w:rsidR="00035FC0" w:rsidRPr="00035FC0">
        <w:rPr>
          <w:color w:val="333333"/>
          <w:sz w:val="28"/>
          <w:szCs w:val="28"/>
          <w:shd w:val="clear" w:color="auto" w:fill="FFFFFF"/>
        </w:rPr>
        <w:t xml:space="preserve">, потрібно подати </w:t>
      </w:r>
      <w:r w:rsidR="00035FC0" w:rsidRPr="007533E6">
        <w:rPr>
          <w:bCs/>
          <w:color w:val="333333"/>
          <w:sz w:val="28"/>
          <w:szCs w:val="28"/>
          <w:shd w:val="clear" w:color="auto" w:fill="FFFFFF"/>
        </w:rPr>
        <w:t>заяву</w:t>
      </w:r>
      <w:r w:rsidR="00035FC0" w:rsidRPr="00035FC0">
        <w:rPr>
          <w:color w:val="333333"/>
          <w:sz w:val="28"/>
          <w:szCs w:val="28"/>
          <w:shd w:val="clear" w:color="auto" w:fill="FFFFFF"/>
        </w:rPr>
        <w:t xml:space="preserve"> із копіями документів, що стосуються об’єкту підключення:</w:t>
      </w:r>
    </w:p>
    <w:p w14:paraId="6A7FE197" w14:textId="77777777" w:rsidR="00FD3ED6" w:rsidRDefault="00035FC0" w:rsidP="008E211F">
      <w:pPr>
        <w:pStyle w:val="rvps2"/>
        <w:numPr>
          <w:ilvl w:val="0"/>
          <w:numId w:val="2"/>
        </w:numPr>
        <w:shd w:val="clear" w:color="auto" w:fill="FFFFFF"/>
        <w:spacing w:before="0" w:beforeAutospacing="0" w:after="0" w:afterAutospacing="0"/>
        <w:jc w:val="both"/>
        <w:rPr>
          <w:color w:val="333333"/>
          <w:sz w:val="28"/>
          <w:szCs w:val="28"/>
          <w:shd w:val="clear" w:color="auto" w:fill="FFFFFF"/>
        </w:rPr>
      </w:pPr>
      <w:r w:rsidRPr="00035FC0">
        <w:rPr>
          <w:color w:val="333333"/>
          <w:sz w:val="28"/>
          <w:szCs w:val="28"/>
          <w:shd w:val="clear" w:color="auto" w:fill="FFFFFF"/>
        </w:rPr>
        <w:t>копія паспорта, картки платника податків (для фізичних осіб</w:t>
      </w:r>
      <w:r w:rsidR="00E15097">
        <w:rPr>
          <w:color w:val="333333"/>
          <w:sz w:val="28"/>
          <w:szCs w:val="28"/>
          <w:shd w:val="clear" w:color="auto" w:fill="FFFFFF"/>
        </w:rPr>
        <w:t>,</w:t>
      </w:r>
      <w:r w:rsidR="00111794">
        <w:rPr>
          <w:color w:val="333333"/>
          <w:sz w:val="28"/>
          <w:szCs w:val="28"/>
          <w:shd w:val="clear" w:color="auto" w:fill="FFFFFF"/>
        </w:rPr>
        <w:t>ФОП</w:t>
      </w:r>
      <w:r w:rsidR="00E15097">
        <w:rPr>
          <w:color w:val="333333"/>
          <w:sz w:val="28"/>
          <w:szCs w:val="28"/>
          <w:shd w:val="clear" w:color="auto" w:fill="FFFFFF"/>
        </w:rPr>
        <w:t>)</w:t>
      </w:r>
      <w:r w:rsidR="00111794">
        <w:rPr>
          <w:color w:val="333333"/>
          <w:sz w:val="28"/>
          <w:szCs w:val="28"/>
          <w:shd w:val="clear" w:color="auto" w:fill="FFFFFF"/>
        </w:rPr>
        <w:t>;</w:t>
      </w:r>
      <w:r w:rsidRPr="00035FC0">
        <w:rPr>
          <w:color w:val="333333"/>
          <w:sz w:val="28"/>
          <w:szCs w:val="28"/>
          <w:shd w:val="clear" w:color="auto" w:fill="FFFFFF"/>
        </w:rPr>
        <w:t xml:space="preserve"> </w:t>
      </w:r>
    </w:p>
    <w:p w14:paraId="46FE3C0A" w14:textId="77777777" w:rsidR="00111794" w:rsidRDefault="00FD3ED6" w:rsidP="008E211F">
      <w:pPr>
        <w:pStyle w:val="rvps2"/>
        <w:numPr>
          <w:ilvl w:val="0"/>
          <w:numId w:val="2"/>
        </w:numPr>
        <w:shd w:val="clear" w:color="auto" w:fill="FFFFFF"/>
        <w:spacing w:before="0" w:beforeAutospacing="0" w:after="0" w:afterAutospacing="0"/>
        <w:jc w:val="both"/>
        <w:rPr>
          <w:color w:val="333333"/>
          <w:sz w:val="28"/>
          <w:szCs w:val="28"/>
          <w:shd w:val="clear" w:color="auto" w:fill="FFFFFF"/>
        </w:rPr>
      </w:pPr>
      <w:r>
        <w:rPr>
          <w:color w:val="333333"/>
          <w:sz w:val="28"/>
          <w:szCs w:val="28"/>
          <w:shd w:val="clear" w:color="auto" w:fill="FFFFFF"/>
        </w:rPr>
        <w:t>свідоцтво про державну реєстрацію</w:t>
      </w:r>
      <w:r w:rsidR="00035FC0" w:rsidRPr="00035FC0">
        <w:rPr>
          <w:color w:val="333333"/>
          <w:sz w:val="28"/>
          <w:szCs w:val="28"/>
          <w:shd w:val="clear" w:color="auto" w:fill="FFFFFF"/>
        </w:rPr>
        <w:t xml:space="preserve"> ФОП та</w:t>
      </w:r>
      <w:r>
        <w:rPr>
          <w:color w:val="333333"/>
          <w:sz w:val="28"/>
          <w:szCs w:val="28"/>
          <w:shd w:val="clear" w:color="auto" w:fill="FFFFFF"/>
        </w:rPr>
        <w:t>/або Виписка</w:t>
      </w:r>
      <w:r w:rsidR="00035FC0" w:rsidRPr="00035FC0">
        <w:rPr>
          <w:color w:val="333333"/>
          <w:sz w:val="28"/>
          <w:szCs w:val="28"/>
          <w:shd w:val="clear" w:color="auto" w:fill="FFFFFF"/>
        </w:rPr>
        <w:t xml:space="preserve"> </w:t>
      </w:r>
      <w:r w:rsidR="00111794">
        <w:rPr>
          <w:color w:val="333333"/>
          <w:sz w:val="28"/>
          <w:szCs w:val="28"/>
          <w:shd w:val="clear" w:color="auto" w:fill="FFFFFF"/>
        </w:rPr>
        <w:t>з ЄДР (ФОП);</w:t>
      </w:r>
    </w:p>
    <w:p w14:paraId="225231D6" w14:textId="77777777" w:rsidR="00111794" w:rsidRDefault="00111794" w:rsidP="008E211F">
      <w:pPr>
        <w:pStyle w:val="rvps2"/>
        <w:numPr>
          <w:ilvl w:val="0"/>
          <w:numId w:val="2"/>
        </w:numPr>
        <w:shd w:val="clear" w:color="auto" w:fill="FFFFFF"/>
        <w:spacing w:before="0" w:beforeAutospacing="0" w:after="0" w:afterAutospacing="0"/>
        <w:jc w:val="both"/>
        <w:rPr>
          <w:color w:val="333333"/>
          <w:sz w:val="28"/>
          <w:szCs w:val="28"/>
          <w:shd w:val="clear" w:color="auto" w:fill="FFFFFF"/>
        </w:rPr>
      </w:pPr>
      <w:r>
        <w:rPr>
          <w:color w:val="333333"/>
          <w:sz w:val="28"/>
          <w:szCs w:val="28"/>
          <w:shd w:val="clear" w:color="auto" w:fill="FFFFFF"/>
        </w:rPr>
        <w:t>свідоцтво платника податку для ФОП та юридичних осіб;</w:t>
      </w:r>
    </w:p>
    <w:p w14:paraId="464EAF4A" w14:textId="77777777" w:rsidR="00035FC0" w:rsidRPr="00035FC0" w:rsidRDefault="00035FC0" w:rsidP="008E211F">
      <w:pPr>
        <w:pStyle w:val="rvps2"/>
        <w:numPr>
          <w:ilvl w:val="0"/>
          <w:numId w:val="2"/>
        </w:numPr>
        <w:shd w:val="clear" w:color="auto" w:fill="FFFFFF"/>
        <w:spacing w:before="0" w:beforeAutospacing="0" w:after="0" w:afterAutospacing="0"/>
        <w:jc w:val="both"/>
        <w:rPr>
          <w:color w:val="333333"/>
          <w:sz w:val="28"/>
          <w:szCs w:val="28"/>
          <w:shd w:val="clear" w:color="auto" w:fill="FFFFFF"/>
        </w:rPr>
      </w:pPr>
      <w:r w:rsidRPr="00035FC0">
        <w:rPr>
          <w:color w:val="333333"/>
          <w:sz w:val="28"/>
          <w:szCs w:val="28"/>
          <w:shd w:val="clear" w:color="auto" w:fill="FFFFFF"/>
        </w:rPr>
        <w:t xml:space="preserve">установчі документи </w:t>
      </w:r>
      <w:r w:rsidR="00111794">
        <w:rPr>
          <w:color w:val="333333"/>
          <w:sz w:val="28"/>
          <w:szCs w:val="28"/>
          <w:shd w:val="clear" w:color="auto" w:fill="FFFFFF"/>
        </w:rPr>
        <w:t>для юридичних осіб</w:t>
      </w:r>
      <w:r w:rsidR="00BD7946">
        <w:rPr>
          <w:color w:val="333333"/>
          <w:sz w:val="28"/>
          <w:szCs w:val="28"/>
          <w:shd w:val="clear" w:color="auto" w:fill="FFFFFF"/>
        </w:rPr>
        <w:t>;</w:t>
      </w:r>
    </w:p>
    <w:p w14:paraId="53A78DD6" w14:textId="77777777" w:rsidR="00035FC0" w:rsidRPr="00E15097" w:rsidRDefault="00035FC0" w:rsidP="008E211F">
      <w:pPr>
        <w:pStyle w:val="rvps2"/>
        <w:numPr>
          <w:ilvl w:val="0"/>
          <w:numId w:val="2"/>
        </w:numPr>
        <w:shd w:val="clear" w:color="auto" w:fill="FFFFFF"/>
        <w:spacing w:before="0" w:beforeAutospacing="0" w:after="0" w:afterAutospacing="0"/>
        <w:jc w:val="both"/>
        <w:rPr>
          <w:sz w:val="28"/>
          <w:szCs w:val="28"/>
        </w:rPr>
      </w:pPr>
      <w:r w:rsidRPr="00E15097">
        <w:rPr>
          <w:color w:val="333333"/>
          <w:sz w:val="28"/>
          <w:szCs w:val="28"/>
          <w:shd w:val="clear" w:color="auto" w:fill="FFFFFF"/>
        </w:rPr>
        <w:t>заповнений проєктувальником опитувальний лист</w:t>
      </w:r>
      <w:r w:rsidR="00BD7946" w:rsidRPr="00E15097">
        <w:rPr>
          <w:color w:val="333333"/>
          <w:sz w:val="28"/>
          <w:szCs w:val="28"/>
          <w:shd w:val="clear" w:color="auto" w:fill="FFFFFF"/>
        </w:rPr>
        <w:t xml:space="preserve"> </w:t>
      </w:r>
      <w:r w:rsidR="00BD7946" w:rsidRPr="00E15097">
        <w:rPr>
          <w:color w:val="333333"/>
          <w:sz w:val="28"/>
          <w:szCs w:val="28"/>
        </w:rPr>
        <w:t>(</w:t>
      </w:r>
      <w:hyperlink r:id="rId13" w:anchor="n196" w:history="1">
        <w:r w:rsidR="00BD7946" w:rsidRPr="00E15097">
          <w:rPr>
            <w:rStyle w:val="a6"/>
            <w:color w:val="006600"/>
            <w:sz w:val="28"/>
            <w:szCs w:val="28"/>
          </w:rPr>
          <w:t>додаток 3</w:t>
        </w:r>
      </w:hyperlink>
      <w:r w:rsidR="00BD7946" w:rsidRPr="00E15097">
        <w:rPr>
          <w:color w:val="333333"/>
          <w:sz w:val="28"/>
          <w:szCs w:val="28"/>
        </w:rPr>
        <w:t xml:space="preserve">) </w:t>
      </w:r>
      <w:r w:rsidR="00E15097" w:rsidRPr="00E15097">
        <w:rPr>
          <w:color w:val="333333"/>
          <w:sz w:val="28"/>
          <w:szCs w:val="28"/>
        </w:rPr>
        <w:t xml:space="preserve">та </w:t>
      </w:r>
      <w:r w:rsidRPr="00E15097">
        <w:rPr>
          <w:color w:val="333333"/>
          <w:sz w:val="28"/>
          <w:szCs w:val="28"/>
          <w:shd w:val="clear" w:color="auto" w:fill="FFFFFF"/>
        </w:rPr>
        <w:t xml:space="preserve"> розрахунок водоспоживання</w:t>
      </w:r>
      <w:r w:rsidR="00BD7946" w:rsidRPr="00E15097">
        <w:rPr>
          <w:color w:val="333333"/>
          <w:sz w:val="28"/>
          <w:szCs w:val="28"/>
          <w:shd w:val="clear" w:color="auto" w:fill="FFFFFF"/>
        </w:rPr>
        <w:t xml:space="preserve"> та водовідведення</w:t>
      </w:r>
      <w:r w:rsidRPr="00E15097">
        <w:rPr>
          <w:color w:val="333333"/>
          <w:sz w:val="28"/>
          <w:szCs w:val="28"/>
          <w:shd w:val="clear" w:color="auto" w:fill="FFFFFF"/>
        </w:rPr>
        <w:t xml:space="preserve"> </w:t>
      </w:r>
      <w:r w:rsidRPr="00E15097">
        <w:rPr>
          <w:sz w:val="28"/>
          <w:szCs w:val="28"/>
        </w:rPr>
        <w:t>об’єкта будівництва;</w:t>
      </w:r>
    </w:p>
    <w:p w14:paraId="5DF9306B" w14:textId="77777777" w:rsidR="00035FC0" w:rsidRPr="00035FC0" w:rsidRDefault="00035FC0" w:rsidP="008E211F">
      <w:pPr>
        <w:pStyle w:val="a7"/>
        <w:widowControl/>
        <w:numPr>
          <w:ilvl w:val="0"/>
          <w:numId w:val="2"/>
        </w:numPr>
        <w:spacing w:before="100" w:beforeAutospacing="1"/>
        <w:contextualSpacing w:val="0"/>
        <w:jc w:val="both"/>
        <w:rPr>
          <w:rFonts w:ascii="Times New Roman" w:hAnsi="Times New Roman" w:cs="Times New Roman"/>
          <w:sz w:val="28"/>
          <w:szCs w:val="28"/>
        </w:rPr>
      </w:pPr>
      <w:r w:rsidRPr="00035FC0">
        <w:rPr>
          <w:rFonts w:ascii="Times New Roman" w:hAnsi="Times New Roman" w:cs="Times New Roman"/>
          <w:sz w:val="28"/>
          <w:szCs w:val="28"/>
        </w:rPr>
        <w:lastRenderedPageBreak/>
        <w:t>для нового капітального будівництва – містобудівні умови на будівництво об’єкта</w:t>
      </w:r>
      <w:r w:rsidR="00BD7946">
        <w:rPr>
          <w:rFonts w:ascii="Times New Roman" w:hAnsi="Times New Roman" w:cs="Times New Roman"/>
          <w:sz w:val="28"/>
          <w:szCs w:val="28"/>
        </w:rPr>
        <w:t>,</w:t>
      </w:r>
      <w:r w:rsidRPr="00035FC0">
        <w:rPr>
          <w:rFonts w:ascii="Times New Roman" w:hAnsi="Times New Roman" w:cs="Times New Roman"/>
          <w:sz w:val="28"/>
          <w:szCs w:val="28"/>
        </w:rPr>
        <w:t xml:space="preserve"> а для тимчасових споруд - паспорт прив’язки</w:t>
      </w:r>
      <w:r w:rsidR="00BD7946">
        <w:rPr>
          <w:rFonts w:ascii="Times New Roman" w:hAnsi="Times New Roman" w:cs="Times New Roman"/>
          <w:sz w:val="28"/>
          <w:szCs w:val="28"/>
        </w:rPr>
        <w:t xml:space="preserve"> тимчасових споруд</w:t>
      </w:r>
      <w:r w:rsidRPr="00035FC0">
        <w:rPr>
          <w:rFonts w:ascii="Times New Roman" w:hAnsi="Times New Roman" w:cs="Times New Roman"/>
          <w:sz w:val="28"/>
          <w:szCs w:val="28"/>
        </w:rPr>
        <w:t>;</w:t>
      </w:r>
    </w:p>
    <w:p w14:paraId="3BC3655E" w14:textId="77777777" w:rsidR="00035FC0" w:rsidRPr="00035FC0" w:rsidRDefault="00035FC0" w:rsidP="008E211F">
      <w:pPr>
        <w:pStyle w:val="a7"/>
        <w:widowControl/>
        <w:numPr>
          <w:ilvl w:val="0"/>
          <w:numId w:val="2"/>
        </w:numPr>
        <w:spacing w:before="100" w:beforeAutospacing="1"/>
        <w:contextualSpacing w:val="0"/>
        <w:jc w:val="both"/>
        <w:rPr>
          <w:rFonts w:ascii="Times New Roman" w:hAnsi="Times New Roman" w:cs="Times New Roman"/>
          <w:sz w:val="28"/>
          <w:szCs w:val="28"/>
        </w:rPr>
      </w:pPr>
      <w:r w:rsidRPr="00035FC0">
        <w:rPr>
          <w:rFonts w:ascii="Times New Roman" w:hAnsi="Times New Roman" w:cs="Times New Roman"/>
          <w:sz w:val="28"/>
          <w:szCs w:val="28"/>
        </w:rPr>
        <w:t>відкориговану топографо-геодезичну зйомку об’єкта М 1:500 з визначеним місцем розташування об’єкта;</w:t>
      </w:r>
    </w:p>
    <w:p w14:paraId="5214A196" w14:textId="77777777" w:rsidR="00035FC0" w:rsidRPr="00035FC0" w:rsidRDefault="00035FC0" w:rsidP="008E211F">
      <w:pPr>
        <w:pStyle w:val="a7"/>
        <w:widowControl/>
        <w:numPr>
          <w:ilvl w:val="0"/>
          <w:numId w:val="2"/>
        </w:numPr>
        <w:spacing w:before="100" w:beforeAutospacing="1"/>
        <w:contextualSpacing w:val="0"/>
        <w:jc w:val="both"/>
        <w:rPr>
          <w:rFonts w:ascii="Times New Roman" w:hAnsi="Times New Roman" w:cs="Times New Roman"/>
          <w:sz w:val="28"/>
          <w:szCs w:val="28"/>
        </w:rPr>
      </w:pPr>
      <w:r w:rsidRPr="00035FC0">
        <w:rPr>
          <w:rFonts w:ascii="Times New Roman" w:hAnsi="Times New Roman" w:cs="Times New Roman"/>
          <w:sz w:val="28"/>
          <w:szCs w:val="28"/>
        </w:rPr>
        <w:t>копія документа, що підтверджує право власності (користування) земельною ділянкою, на якій розміщено об’єкт (копія державного акту та/або витяг з державного земельного кадастру, копія договору оренди тощо);</w:t>
      </w:r>
    </w:p>
    <w:p w14:paraId="7C87DA8B" w14:textId="77777777" w:rsidR="00AE4E82" w:rsidRDefault="00035FC0" w:rsidP="00AE4E82">
      <w:pPr>
        <w:pStyle w:val="a7"/>
        <w:widowControl/>
        <w:numPr>
          <w:ilvl w:val="0"/>
          <w:numId w:val="2"/>
        </w:numPr>
        <w:spacing w:before="100" w:beforeAutospacing="1"/>
        <w:contextualSpacing w:val="0"/>
        <w:jc w:val="both"/>
        <w:rPr>
          <w:rFonts w:ascii="Times New Roman" w:hAnsi="Times New Roman" w:cs="Times New Roman"/>
          <w:sz w:val="28"/>
          <w:szCs w:val="28"/>
        </w:rPr>
      </w:pPr>
      <w:r w:rsidRPr="00035FC0">
        <w:rPr>
          <w:rFonts w:ascii="Times New Roman" w:hAnsi="Times New Roman" w:cs="Times New Roman"/>
          <w:sz w:val="28"/>
          <w:szCs w:val="28"/>
        </w:rPr>
        <w:t>дозвіл від балансоутримувача житлового будинку – ЖЕК, ОСББ тощо (при необхідності);</w:t>
      </w:r>
    </w:p>
    <w:p w14:paraId="02D80BA6" w14:textId="77777777" w:rsidR="00035FC0" w:rsidRPr="00AE4E82" w:rsidRDefault="00035FC0" w:rsidP="00AE4E82">
      <w:pPr>
        <w:pStyle w:val="a7"/>
        <w:widowControl/>
        <w:numPr>
          <w:ilvl w:val="0"/>
          <w:numId w:val="2"/>
        </w:numPr>
        <w:spacing w:before="100" w:beforeAutospacing="1"/>
        <w:contextualSpacing w:val="0"/>
        <w:jc w:val="both"/>
        <w:rPr>
          <w:rFonts w:ascii="Times New Roman" w:hAnsi="Times New Roman" w:cs="Times New Roman"/>
          <w:sz w:val="28"/>
          <w:szCs w:val="28"/>
        </w:rPr>
      </w:pPr>
      <w:r w:rsidRPr="00AE4E82">
        <w:rPr>
          <w:rFonts w:ascii="Times New Roman" w:hAnsi="Times New Roman" w:cs="Times New Roman"/>
          <w:sz w:val="28"/>
          <w:szCs w:val="28"/>
        </w:rPr>
        <w:t xml:space="preserve">у разі приєднання об’єкта до приватних або відомчих мереж водопостачання та/або водовідведення, а також при проходженні таких мереж на земельній ділянці іншого власника – </w:t>
      </w:r>
      <w:r w:rsidR="00111794" w:rsidRPr="00AE4E82">
        <w:rPr>
          <w:rFonts w:ascii="Times New Roman" w:hAnsi="Times New Roman" w:cs="Times New Roman"/>
          <w:sz w:val="28"/>
          <w:szCs w:val="28"/>
        </w:rPr>
        <w:t>письмовий б</w:t>
      </w:r>
      <w:r w:rsidRPr="00AE4E82">
        <w:rPr>
          <w:rFonts w:ascii="Times New Roman" w:hAnsi="Times New Roman" w:cs="Times New Roman"/>
          <w:sz w:val="28"/>
          <w:szCs w:val="28"/>
        </w:rPr>
        <w:t>езвідкличний дозвіл власника таких мереж та/або земельної ділянки</w:t>
      </w:r>
      <w:r w:rsidR="00111794" w:rsidRPr="00AE4E82">
        <w:rPr>
          <w:rFonts w:ascii="Times New Roman" w:hAnsi="Times New Roman" w:cs="Times New Roman"/>
          <w:sz w:val="28"/>
          <w:szCs w:val="28"/>
        </w:rPr>
        <w:t>.</w:t>
      </w:r>
    </w:p>
    <w:p w14:paraId="35438A3D" w14:textId="77777777" w:rsidR="00035FC0" w:rsidRDefault="00035FC0" w:rsidP="0088075D">
      <w:pPr>
        <w:shd w:val="clear" w:color="auto" w:fill="FFFFFF"/>
        <w:ind w:firstLine="851"/>
        <w:jc w:val="both"/>
        <w:rPr>
          <w:color w:val="333333"/>
          <w:sz w:val="28"/>
          <w:szCs w:val="28"/>
          <w:shd w:val="clear" w:color="auto" w:fill="FFFFFF"/>
        </w:rPr>
      </w:pPr>
      <w:r w:rsidRPr="00035FC0">
        <w:rPr>
          <w:rFonts w:ascii="Times New Roman" w:hAnsi="Times New Roman" w:cs="Times New Roman"/>
          <w:color w:val="333333"/>
          <w:sz w:val="28"/>
          <w:szCs w:val="28"/>
          <w:u w:val="single"/>
          <w:shd w:val="clear" w:color="auto" w:fill="FFFFFF"/>
        </w:rPr>
        <w:t>Фізичним особам</w:t>
      </w:r>
      <w:r w:rsidRPr="00035FC0">
        <w:rPr>
          <w:rFonts w:ascii="Times New Roman" w:hAnsi="Times New Roman" w:cs="Times New Roman"/>
          <w:color w:val="333333"/>
          <w:sz w:val="28"/>
          <w:szCs w:val="28"/>
          <w:shd w:val="clear" w:color="auto" w:fill="FFFFFF"/>
        </w:rPr>
        <w:t>,  які бажають отримати ТЕХНІЧНІ УМОВИ на підключення об’єкту  до мереж водоп</w:t>
      </w:r>
      <w:r w:rsidR="00111794">
        <w:rPr>
          <w:rFonts w:ascii="Times New Roman" w:hAnsi="Times New Roman" w:cs="Times New Roman"/>
          <w:color w:val="333333"/>
          <w:sz w:val="28"/>
          <w:szCs w:val="28"/>
          <w:shd w:val="clear" w:color="auto" w:fill="FFFFFF"/>
        </w:rPr>
        <w:t>остачання та водовідведення</w:t>
      </w:r>
      <w:r w:rsidRPr="00035FC0">
        <w:rPr>
          <w:rFonts w:ascii="Times New Roman" w:hAnsi="Times New Roman" w:cs="Times New Roman"/>
          <w:color w:val="333333"/>
          <w:sz w:val="28"/>
          <w:szCs w:val="28"/>
          <w:shd w:val="clear" w:color="auto" w:fill="FFFFFF"/>
        </w:rPr>
        <w:t xml:space="preserve">, потрібно подати </w:t>
      </w:r>
      <w:r w:rsidRPr="0033531A">
        <w:rPr>
          <w:rFonts w:ascii="Times New Roman" w:hAnsi="Times New Roman" w:cs="Times New Roman"/>
          <w:color w:val="333333"/>
          <w:sz w:val="28"/>
          <w:szCs w:val="28"/>
          <w:shd w:val="clear" w:color="auto" w:fill="FFFFFF"/>
        </w:rPr>
        <w:t>заяву</w:t>
      </w:r>
      <w:r w:rsidRPr="00035FC0">
        <w:rPr>
          <w:rFonts w:ascii="Times New Roman" w:hAnsi="Times New Roman" w:cs="Times New Roman"/>
          <w:color w:val="333333"/>
          <w:sz w:val="28"/>
          <w:szCs w:val="28"/>
          <w:shd w:val="clear" w:color="auto" w:fill="FFFFFF"/>
        </w:rPr>
        <w:t xml:space="preserve"> із копіями документів, що стосуються об’єкту підключення:</w:t>
      </w:r>
    </w:p>
    <w:p w14:paraId="7B1B2312" w14:textId="77777777" w:rsidR="00BD7946" w:rsidRDefault="00035FC0" w:rsidP="008E211F">
      <w:pPr>
        <w:pStyle w:val="rvps2"/>
        <w:numPr>
          <w:ilvl w:val="0"/>
          <w:numId w:val="3"/>
        </w:numPr>
        <w:shd w:val="clear" w:color="auto" w:fill="FFFFFF"/>
        <w:spacing w:before="0" w:beforeAutospacing="0" w:after="0" w:afterAutospacing="0"/>
        <w:jc w:val="both"/>
        <w:rPr>
          <w:color w:val="333333"/>
          <w:sz w:val="28"/>
          <w:szCs w:val="28"/>
          <w:shd w:val="clear" w:color="auto" w:fill="FFFFFF"/>
        </w:rPr>
      </w:pPr>
      <w:r w:rsidRPr="00035FC0">
        <w:rPr>
          <w:color w:val="333333"/>
          <w:sz w:val="28"/>
          <w:szCs w:val="28"/>
          <w:shd w:val="clear" w:color="auto" w:fill="FFFFFF"/>
        </w:rPr>
        <w:t>копію паспорта громадянина України</w:t>
      </w:r>
      <w:r w:rsidR="00BD7946">
        <w:rPr>
          <w:color w:val="333333"/>
          <w:sz w:val="28"/>
          <w:szCs w:val="28"/>
          <w:shd w:val="clear" w:color="auto" w:fill="FFFFFF"/>
        </w:rPr>
        <w:t xml:space="preserve"> </w:t>
      </w:r>
      <w:r w:rsidRPr="00035FC0">
        <w:rPr>
          <w:color w:val="333333"/>
          <w:sz w:val="28"/>
          <w:szCs w:val="28"/>
          <w:shd w:val="clear" w:color="auto" w:fill="FFFFFF"/>
        </w:rPr>
        <w:t>– 2 екз.;</w:t>
      </w:r>
    </w:p>
    <w:p w14:paraId="5B1D635F" w14:textId="77777777" w:rsidR="00035FC0" w:rsidRDefault="00111794" w:rsidP="008E211F">
      <w:pPr>
        <w:pStyle w:val="rvps2"/>
        <w:numPr>
          <w:ilvl w:val="0"/>
          <w:numId w:val="3"/>
        </w:numPr>
        <w:shd w:val="clear" w:color="auto" w:fill="FFFFFF"/>
        <w:spacing w:before="0" w:beforeAutospacing="0" w:after="0" w:afterAutospacing="0"/>
        <w:jc w:val="both"/>
        <w:rPr>
          <w:color w:val="333333"/>
          <w:sz w:val="28"/>
          <w:szCs w:val="28"/>
          <w:shd w:val="clear" w:color="auto" w:fill="FFFFFF"/>
        </w:rPr>
      </w:pPr>
      <w:r>
        <w:rPr>
          <w:color w:val="333333"/>
          <w:sz w:val="28"/>
          <w:szCs w:val="28"/>
          <w:shd w:val="clear" w:color="auto" w:fill="FFFFFF"/>
        </w:rPr>
        <w:t xml:space="preserve">копію </w:t>
      </w:r>
      <w:r w:rsidR="00035FC0" w:rsidRPr="00035FC0">
        <w:rPr>
          <w:color w:val="333333"/>
          <w:sz w:val="28"/>
          <w:szCs w:val="28"/>
          <w:shd w:val="clear" w:color="auto" w:fill="FFFFFF"/>
        </w:rPr>
        <w:t>картк</w:t>
      </w:r>
      <w:r>
        <w:rPr>
          <w:color w:val="333333"/>
          <w:sz w:val="28"/>
          <w:szCs w:val="28"/>
          <w:shd w:val="clear" w:color="auto" w:fill="FFFFFF"/>
        </w:rPr>
        <w:t>и</w:t>
      </w:r>
      <w:r w:rsidR="00035FC0" w:rsidRPr="00035FC0">
        <w:rPr>
          <w:color w:val="333333"/>
          <w:sz w:val="28"/>
          <w:szCs w:val="28"/>
          <w:shd w:val="clear" w:color="auto" w:fill="FFFFFF"/>
        </w:rPr>
        <w:t xml:space="preserve"> платника податків – 2 екз.;</w:t>
      </w:r>
    </w:p>
    <w:p w14:paraId="117A1AD7" w14:textId="77777777" w:rsidR="00035FC0" w:rsidRPr="00035FC0" w:rsidRDefault="00035FC0" w:rsidP="008E211F">
      <w:pPr>
        <w:pStyle w:val="rvps2"/>
        <w:numPr>
          <w:ilvl w:val="0"/>
          <w:numId w:val="3"/>
        </w:numPr>
        <w:shd w:val="clear" w:color="auto" w:fill="FFFFFF"/>
        <w:spacing w:before="0" w:beforeAutospacing="0" w:after="0" w:afterAutospacing="0"/>
        <w:jc w:val="both"/>
        <w:rPr>
          <w:color w:val="333333"/>
          <w:sz w:val="28"/>
          <w:szCs w:val="28"/>
          <w:shd w:val="clear" w:color="auto" w:fill="FFFFFF"/>
        </w:rPr>
      </w:pPr>
      <w:r w:rsidRPr="00035FC0">
        <w:rPr>
          <w:color w:val="333333"/>
          <w:sz w:val="28"/>
          <w:szCs w:val="28"/>
          <w:shd w:val="clear" w:color="auto" w:fill="FFFFFF"/>
        </w:rPr>
        <w:t>копію документа, що підтверджує право власності (користування) земельною ділянкою, на якій розміщено об’єкт або витяг з державного реєстру речових прав на нерухоме майно  – 2 екз.;</w:t>
      </w:r>
    </w:p>
    <w:p w14:paraId="14647017" w14:textId="77777777" w:rsidR="00035FC0" w:rsidRPr="00035FC0" w:rsidRDefault="00035FC0" w:rsidP="008E211F">
      <w:pPr>
        <w:pStyle w:val="rvps2"/>
        <w:numPr>
          <w:ilvl w:val="0"/>
          <w:numId w:val="3"/>
        </w:numPr>
        <w:shd w:val="clear" w:color="auto" w:fill="FFFFFF"/>
        <w:spacing w:before="0" w:beforeAutospacing="0" w:after="0" w:afterAutospacing="0"/>
        <w:jc w:val="both"/>
        <w:rPr>
          <w:color w:val="333333"/>
          <w:sz w:val="28"/>
          <w:szCs w:val="28"/>
          <w:shd w:val="clear" w:color="auto" w:fill="FFFFFF"/>
        </w:rPr>
      </w:pPr>
      <w:r w:rsidRPr="00035FC0">
        <w:rPr>
          <w:color w:val="333333"/>
          <w:sz w:val="28"/>
          <w:szCs w:val="28"/>
          <w:shd w:val="clear" w:color="auto" w:fill="FFFFFF"/>
        </w:rPr>
        <w:t>копію технічного паспорта на житловий будинок, житлове приміщення тощо (при необхідності) – 2 екз.;</w:t>
      </w:r>
    </w:p>
    <w:p w14:paraId="6C2CEEDB" w14:textId="77777777" w:rsidR="00035FC0" w:rsidRPr="00035FC0" w:rsidRDefault="00035FC0" w:rsidP="008E211F">
      <w:pPr>
        <w:pStyle w:val="rvps2"/>
        <w:numPr>
          <w:ilvl w:val="0"/>
          <w:numId w:val="3"/>
        </w:numPr>
        <w:shd w:val="clear" w:color="auto" w:fill="FFFFFF"/>
        <w:spacing w:before="0" w:beforeAutospacing="0" w:after="0" w:afterAutospacing="0"/>
        <w:jc w:val="both"/>
        <w:rPr>
          <w:color w:val="333333"/>
          <w:sz w:val="28"/>
          <w:szCs w:val="28"/>
          <w:shd w:val="clear" w:color="auto" w:fill="FFFFFF"/>
        </w:rPr>
      </w:pPr>
      <w:r w:rsidRPr="00035FC0">
        <w:rPr>
          <w:color w:val="333333"/>
          <w:sz w:val="28"/>
          <w:szCs w:val="28"/>
          <w:shd w:val="clear" w:color="auto" w:fill="FFFFFF"/>
        </w:rPr>
        <w:t>для нового будівництва житлового будинку – будівельний паспорт або містобудівні умови на будівництво об’єкта – 2 екз.;</w:t>
      </w:r>
    </w:p>
    <w:p w14:paraId="12D432DC" w14:textId="77777777" w:rsidR="00035FC0" w:rsidRPr="00035FC0" w:rsidRDefault="00035FC0" w:rsidP="008E211F">
      <w:pPr>
        <w:pStyle w:val="rvps2"/>
        <w:numPr>
          <w:ilvl w:val="0"/>
          <w:numId w:val="3"/>
        </w:numPr>
        <w:shd w:val="clear" w:color="auto" w:fill="FFFFFF"/>
        <w:spacing w:before="0" w:beforeAutospacing="0" w:after="0" w:afterAutospacing="0"/>
        <w:jc w:val="both"/>
        <w:rPr>
          <w:color w:val="333333"/>
          <w:sz w:val="28"/>
          <w:szCs w:val="28"/>
          <w:shd w:val="clear" w:color="auto" w:fill="FFFFFF"/>
        </w:rPr>
      </w:pPr>
      <w:r w:rsidRPr="00035FC0">
        <w:rPr>
          <w:color w:val="333333"/>
          <w:sz w:val="28"/>
          <w:szCs w:val="28"/>
          <w:shd w:val="clear" w:color="auto" w:fill="FFFFFF"/>
        </w:rPr>
        <w:t xml:space="preserve">у разі приєднання об’єкта до приватних або відомчих мереж водопостачання та/або водовідведення, а також при проходженні таких мереж </w:t>
      </w:r>
      <w:r w:rsidR="00BD7946">
        <w:rPr>
          <w:color w:val="333333"/>
          <w:sz w:val="28"/>
          <w:szCs w:val="28"/>
          <w:shd w:val="clear" w:color="auto" w:fill="FFFFFF"/>
        </w:rPr>
        <w:t>по</w:t>
      </w:r>
      <w:r w:rsidRPr="00035FC0">
        <w:rPr>
          <w:color w:val="333333"/>
          <w:sz w:val="28"/>
          <w:szCs w:val="28"/>
          <w:shd w:val="clear" w:color="auto" w:fill="FFFFFF"/>
        </w:rPr>
        <w:t xml:space="preserve"> земельній ділянці іншого власника – </w:t>
      </w:r>
      <w:r w:rsidR="00111794">
        <w:rPr>
          <w:color w:val="333333"/>
          <w:sz w:val="28"/>
          <w:szCs w:val="28"/>
          <w:shd w:val="clear" w:color="auto" w:fill="FFFFFF"/>
        </w:rPr>
        <w:t xml:space="preserve">письмовий </w:t>
      </w:r>
      <w:r w:rsidRPr="00035FC0">
        <w:rPr>
          <w:color w:val="333333"/>
          <w:sz w:val="28"/>
          <w:szCs w:val="28"/>
          <w:shd w:val="clear" w:color="auto" w:fill="FFFFFF"/>
        </w:rPr>
        <w:t>безвідкличний дозвіл власника таких мереж та/або земельної ділянки</w:t>
      </w:r>
      <w:r w:rsidR="002E6821">
        <w:rPr>
          <w:color w:val="333333"/>
          <w:sz w:val="28"/>
          <w:szCs w:val="28"/>
          <w:shd w:val="clear" w:color="auto" w:fill="FFFFFF"/>
        </w:rPr>
        <w:t xml:space="preserve">. </w:t>
      </w:r>
    </w:p>
    <w:p w14:paraId="71AFD997" w14:textId="77777777" w:rsidR="00035FC0" w:rsidRPr="005309B4" w:rsidRDefault="00035FC0" w:rsidP="008E211F">
      <w:pPr>
        <w:pStyle w:val="rvps2"/>
        <w:numPr>
          <w:ilvl w:val="0"/>
          <w:numId w:val="3"/>
        </w:numPr>
        <w:shd w:val="clear" w:color="auto" w:fill="FFFFFF"/>
        <w:spacing w:before="0" w:beforeAutospacing="0" w:after="0" w:afterAutospacing="0"/>
        <w:jc w:val="both"/>
        <w:rPr>
          <w:color w:val="333333"/>
          <w:sz w:val="28"/>
          <w:szCs w:val="28"/>
          <w:shd w:val="clear" w:color="auto" w:fill="FFFFFF"/>
        </w:rPr>
      </w:pPr>
      <w:r w:rsidRPr="005309B4">
        <w:rPr>
          <w:color w:val="333333"/>
          <w:sz w:val="28"/>
          <w:szCs w:val="28"/>
          <w:shd w:val="clear" w:color="auto" w:fill="FFFFFF"/>
        </w:rPr>
        <w:t xml:space="preserve">Довідка про склад сім'ї про зареєстрованих за відповідною адресою осіб </w:t>
      </w:r>
      <w:r w:rsidR="00BD7946" w:rsidRPr="005309B4">
        <w:rPr>
          <w:color w:val="333333"/>
          <w:sz w:val="28"/>
          <w:szCs w:val="28"/>
          <w:shd w:val="clear" w:color="auto" w:fill="FFFFFF"/>
        </w:rPr>
        <w:t>з</w:t>
      </w:r>
      <w:r w:rsidRPr="005309B4">
        <w:rPr>
          <w:color w:val="333333"/>
          <w:sz w:val="28"/>
          <w:szCs w:val="28"/>
          <w:shd w:val="clear" w:color="auto" w:fill="FFFFFF"/>
        </w:rPr>
        <w:t xml:space="preserve"> Центр</w:t>
      </w:r>
      <w:r w:rsidR="00BD7946" w:rsidRPr="005309B4">
        <w:rPr>
          <w:color w:val="333333"/>
          <w:sz w:val="28"/>
          <w:szCs w:val="28"/>
          <w:shd w:val="clear" w:color="auto" w:fill="FFFFFF"/>
        </w:rPr>
        <w:t>у</w:t>
      </w:r>
      <w:r w:rsidRPr="005309B4">
        <w:rPr>
          <w:color w:val="333333"/>
          <w:sz w:val="28"/>
          <w:szCs w:val="28"/>
          <w:shd w:val="clear" w:color="auto" w:fill="FFFFFF"/>
        </w:rPr>
        <w:t xml:space="preserve"> надання адміністративних послуг.</w:t>
      </w:r>
    </w:p>
    <w:p w14:paraId="023B747D" w14:textId="77777777" w:rsidR="00BD7946" w:rsidRDefault="00BD7946" w:rsidP="00035FC0">
      <w:pPr>
        <w:pStyle w:val="rvps2"/>
        <w:shd w:val="clear" w:color="auto" w:fill="FFFFFF"/>
        <w:spacing w:before="0" w:beforeAutospacing="0" w:after="0" w:afterAutospacing="0"/>
        <w:ind w:firstLine="851"/>
        <w:jc w:val="both"/>
        <w:rPr>
          <w:i/>
          <w:iCs/>
          <w:color w:val="333333"/>
          <w:sz w:val="28"/>
          <w:szCs w:val="28"/>
          <w:shd w:val="clear" w:color="auto" w:fill="FFFFFF"/>
        </w:rPr>
      </w:pPr>
    </w:p>
    <w:p w14:paraId="3DF091FD" w14:textId="77777777" w:rsidR="00035FC0" w:rsidRDefault="00035FC0" w:rsidP="00035FC0">
      <w:pPr>
        <w:pStyle w:val="rvps2"/>
        <w:shd w:val="clear" w:color="auto" w:fill="FFFFFF"/>
        <w:spacing w:before="0" w:beforeAutospacing="0" w:after="0" w:afterAutospacing="0"/>
        <w:ind w:firstLine="851"/>
        <w:jc w:val="both"/>
        <w:rPr>
          <w:b/>
          <w:bCs/>
          <w:color w:val="333333"/>
          <w:sz w:val="28"/>
          <w:szCs w:val="28"/>
          <w:shd w:val="clear" w:color="auto" w:fill="FFFFFF"/>
        </w:rPr>
      </w:pPr>
      <w:r w:rsidRPr="00035FC0">
        <w:rPr>
          <w:i/>
          <w:iCs/>
          <w:color w:val="333333"/>
          <w:sz w:val="28"/>
          <w:szCs w:val="28"/>
          <w:shd w:val="clear" w:color="auto" w:fill="FFFFFF"/>
        </w:rPr>
        <w:t xml:space="preserve">Замовник на час </w:t>
      </w:r>
      <w:r w:rsidR="002E6821">
        <w:rPr>
          <w:i/>
          <w:iCs/>
          <w:color w:val="333333"/>
          <w:sz w:val="28"/>
          <w:szCs w:val="28"/>
          <w:shd w:val="clear" w:color="auto" w:fill="FFFFFF"/>
        </w:rPr>
        <w:t xml:space="preserve">подання </w:t>
      </w:r>
      <w:r w:rsidRPr="00035FC0">
        <w:rPr>
          <w:i/>
          <w:iCs/>
          <w:color w:val="333333"/>
          <w:sz w:val="28"/>
          <w:szCs w:val="28"/>
          <w:shd w:val="clear" w:color="auto" w:fill="FFFFFF"/>
        </w:rPr>
        <w:t xml:space="preserve">заяви </w:t>
      </w:r>
      <w:r w:rsidR="002E6821">
        <w:rPr>
          <w:i/>
          <w:iCs/>
          <w:color w:val="333333"/>
          <w:sz w:val="28"/>
          <w:szCs w:val="28"/>
          <w:shd w:val="clear" w:color="auto" w:fill="FFFFFF"/>
        </w:rPr>
        <w:t xml:space="preserve">про видачу технічних умов, </w:t>
      </w:r>
      <w:r w:rsidRPr="00035FC0">
        <w:rPr>
          <w:i/>
          <w:iCs/>
          <w:color w:val="333333"/>
          <w:sz w:val="28"/>
          <w:szCs w:val="28"/>
          <w:shd w:val="clear" w:color="auto" w:fill="FFFFFF"/>
        </w:rPr>
        <w:t xml:space="preserve">не повинен мати заборгованості перед </w:t>
      </w:r>
      <w:r w:rsidR="00E15097">
        <w:rPr>
          <w:i/>
          <w:iCs/>
          <w:color w:val="333333"/>
          <w:sz w:val="28"/>
          <w:szCs w:val="28"/>
          <w:shd w:val="clear" w:color="auto" w:fill="FFFFFF"/>
        </w:rPr>
        <w:t>В</w:t>
      </w:r>
      <w:r w:rsidR="00A849FA">
        <w:rPr>
          <w:i/>
          <w:iCs/>
          <w:color w:val="333333"/>
          <w:sz w:val="28"/>
          <w:szCs w:val="28"/>
          <w:shd w:val="clear" w:color="auto" w:fill="FFFFFF"/>
          <w:lang w:val="ru-RU"/>
        </w:rPr>
        <w:t>иконавцем</w:t>
      </w:r>
      <w:r w:rsidRPr="00035FC0">
        <w:rPr>
          <w:i/>
          <w:iCs/>
          <w:color w:val="333333"/>
          <w:sz w:val="28"/>
          <w:szCs w:val="28"/>
          <w:shd w:val="clear" w:color="auto" w:fill="FFFFFF"/>
        </w:rPr>
        <w:t xml:space="preserve"> за надані послуги водопостачання та водовідведення</w:t>
      </w:r>
      <w:r w:rsidRPr="00035FC0">
        <w:rPr>
          <w:b/>
          <w:bCs/>
          <w:color w:val="333333"/>
          <w:sz w:val="28"/>
          <w:szCs w:val="28"/>
          <w:shd w:val="clear" w:color="auto" w:fill="FFFFFF"/>
        </w:rPr>
        <w:t>.</w:t>
      </w:r>
    </w:p>
    <w:p w14:paraId="511D61B1" w14:textId="77777777" w:rsidR="008C0F7C" w:rsidRDefault="008C0F7C" w:rsidP="008C0F7C">
      <w:pPr>
        <w:pStyle w:val="rvps2"/>
        <w:shd w:val="clear" w:color="auto" w:fill="FFFFFF"/>
        <w:spacing w:before="0" w:beforeAutospacing="0" w:after="0" w:afterAutospacing="0"/>
        <w:jc w:val="both"/>
        <w:rPr>
          <w:color w:val="333333"/>
          <w:shd w:val="clear" w:color="auto" w:fill="FFFFFF"/>
        </w:rPr>
      </w:pPr>
    </w:p>
    <w:p w14:paraId="6F39986B" w14:textId="77777777" w:rsidR="008B74B7" w:rsidRPr="002E6821" w:rsidRDefault="00616814" w:rsidP="008B74B7">
      <w:pPr>
        <w:pStyle w:val="rvps2"/>
        <w:shd w:val="clear" w:color="auto" w:fill="FFFFFF"/>
        <w:spacing w:before="0" w:beforeAutospacing="0" w:after="150" w:afterAutospacing="0"/>
        <w:ind w:firstLine="450"/>
        <w:jc w:val="both"/>
        <w:rPr>
          <w:color w:val="333333"/>
          <w:sz w:val="28"/>
          <w:szCs w:val="28"/>
          <w:lang w:eastAsia="ru-RU"/>
        </w:rPr>
      </w:pPr>
      <w:r>
        <w:rPr>
          <w:color w:val="333333"/>
          <w:sz w:val="28"/>
          <w:szCs w:val="28"/>
        </w:rPr>
        <w:t>3.</w:t>
      </w:r>
      <w:r w:rsidR="008B74B7" w:rsidRPr="008B74B7">
        <w:rPr>
          <w:color w:val="333333"/>
          <w:sz w:val="28"/>
          <w:szCs w:val="28"/>
        </w:rPr>
        <w:t xml:space="preserve">4. Передумовою для приєднання об’єктів до систем централізованого питного водопостачання та централізованого водовідведення є визначена </w:t>
      </w:r>
      <w:r w:rsidR="002E6821">
        <w:rPr>
          <w:color w:val="333333"/>
          <w:sz w:val="28"/>
          <w:szCs w:val="28"/>
        </w:rPr>
        <w:t>В</w:t>
      </w:r>
      <w:r w:rsidR="008B74B7" w:rsidRPr="008B74B7">
        <w:rPr>
          <w:color w:val="333333"/>
          <w:sz w:val="28"/>
          <w:szCs w:val="28"/>
        </w:rPr>
        <w:t xml:space="preserve">иконавцем  технічна можливість доступу </w:t>
      </w:r>
      <w:r w:rsidR="002E6821">
        <w:rPr>
          <w:color w:val="333333"/>
          <w:sz w:val="28"/>
          <w:szCs w:val="28"/>
        </w:rPr>
        <w:t>С</w:t>
      </w:r>
      <w:r w:rsidR="008B74B7" w:rsidRPr="008B74B7">
        <w:rPr>
          <w:color w:val="333333"/>
          <w:sz w:val="28"/>
          <w:szCs w:val="28"/>
        </w:rPr>
        <w:t>поживачів до відповідних послуг на основі оцінки впливу, визначеної </w:t>
      </w:r>
      <w:hyperlink r:id="rId14" w:tgtFrame="_blank" w:history="1">
        <w:r w:rsidR="008B74B7" w:rsidRPr="008B74B7">
          <w:rPr>
            <w:rStyle w:val="a6"/>
            <w:color w:val="000099"/>
            <w:sz w:val="28"/>
            <w:szCs w:val="28"/>
          </w:rPr>
          <w:t>Законом України</w:t>
        </w:r>
      </w:hyperlink>
      <w:r w:rsidR="008B74B7" w:rsidRPr="008B74B7">
        <w:rPr>
          <w:color w:val="333333"/>
          <w:sz w:val="28"/>
          <w:szCs w:val="28"/>
        </w:rPr>
        <w:t> «Про оцінку впливу на довкілля», підключення об’єкта за умови дотримання належного рівня надання послуг з урахуванням наявності мереж, їх пропускної здатності, параметрів тиску, спроможності очисних споруд.</w:t>
      </w:r>
    </w:p>
    <w:p w14:paraId="0F9927E7" w14:textId="77777777" w:rsidR="008B74B7" w:rsidRPr="008B74B7" w:rsidRDefault="008B74B7" w:rsidP="008B74B7">
      <w:pPr>
        <w:pStyle w:val="rvps2"/>
        <w:shd w:val="clear" w:color="auto" w:fill="FFFFFF"/>
        <w:spacing w:before="0" w:beforeAutospacing="0" w:after="150" w:afterAutospacing="0"/>
        <w:ind w:firstLine="450"/>
        <w:jc w:val="both"/>
        <w:rPr>
          <w:color w:val="333333"/>
          <w:sz w:val="28"/>
          <w:szCs w:val="28"/>
        </w:rPr>
      </w:pPr>
      <w:bookmarkStart w:id="10" w:name="n78"/>
      <w:bookmarkEnd w:id="10"/>
      <w:r w:rsidRPr="008B74B7">
        <w:rPr>
          <w:color w:val="333333"/>
          <w:sz w:val="28"/>
          <w:szCs w:val="28"/>
        </w:rPr>
        <w:lastRenderedPageBreak/>
        <w:t xml:space="preserve">За відсутності технічних можливостей для надання послуг централізованого водопостачання та/або централізованого водовідведення </w:t>
      </w:r>
      <w:r w:rsidR="002E6821">
        <w:rPr>
          <w:color w:val="333333"/>
          <w:sz w:val="28"/>
          <w:szCs w:val="28"/>
        </w:rPr>
        <w:t>В</w:t>
      </w:r>
      <w:r w:rsidRPr="008B74B7">
        <w:rPr>
          <w:color w:val="333333"/>
          <w:sz w:val="28"/>
          <w:szCs w:val="28"/>
        </w:rPr>
        <w:t>иконавець відмовляє у приєднанні.</w:t>
      </w:r>
    </w:p>
    <w:p w14:paraId="019C731B" w14:textId="77777777" w:rsidR="008B74B7" w:rsidRPr="008B74B7" w:rsidRDefault="008B74B7" w:rsidP="008B74B7">
      <w:pPr>
        <w:pStyle w:val="rvps2"/>
        <w:shd w:val="clear" w:color="auto" w:fill="FFFFFF"/>
        <w:spacing w:before="0" w:beforeAutospacing="0" w:after="150" w:afterAutospacing="0"/>
        <w:ind w:firstLine="450"/>
        <w:jc w:val="both"/>
        <w:rPr>
          <w:color w:val="333333"/>
          <w:sz w:val="28"/>
          <w:szCs w:val="28"/>
        </w:rPr>
      </w:pPr>
      <w:bookmarkStart w:id="11" w:name="n79"/>
      <w:bookmarkEnd w:id="11"/>
      <w:r w:rsidRPr="008B74B7">
        <w:rPr>
          <w:color w:val="333333"/>
          <w:sz w:val="28"/>
          <w:szCs w:val="28"/>
        </w:rPr>
        <w:t>Можливість доступу до таких послуг в майбутньому визначається генеральним планом відповідного населеного пункту щодо систем централізованого питного водопостачання та/або централізованого водовідведення.</w:t>
      </w:r>
    </w:p>
    <w:p w14:paraId="69F89066" w14:textId="77777777" w:rsidR="008B74B7" w:rsidRPr="008B74B7" w:rsidRDefault="00616814" w:rsidP="008B74B7">
      <w:pPr>
        <w:pStyle w:val="rvps2"/>
        <w:shd w:val="clear" w:color="auto" w:fill="FFFFFF"/>
        <w:spacing w:before="0" w:beforeAutospacing="0" w:after="150" w:afterAutospacing="0"/>
        <w:ind w:firstLine="450"/>
        <w:jc w:val="both"/>
        <w:rPr>
          <w:color w:val="333333"/>
          <w:sz w:val="28"/>
          <w:szCs w:val="28"/>
        </w:rPr>
      </w:pPr>
      <w:bookmarkStart w:id="12" w:name="n80"/>
      <w:bookmarkEnd w:id="12"/>
      <w:r>
        <w:rPr>
          <w:color w:val="333333"/>
          <w:sz w:val="28"/>
          <w:szCs w:val="28"/>
        </w:rPr>
        <w:t>3.</w:t>
      </w:r>
      <w:r w:rsidR="008B74B7" w:rsidRPr="008B74B7">
        <w:rPr>
          <w:color w:val="333333"/>
          <w:sz w:val="28"/>
          <w:szCs w:val="28"/>
        </w:rPr>
        <w:t xml:space="preserve">5. У випадку розміщення на одній земельній ділянці кількох промислових підприємств, які скидають стічні води у систему централізованого водовідведення, </w:t>
      </w:r>
      <w:r w:rsidR="002E6821">
        <w:rPr>
          <w:color w:val="333333"/>
          <w:sz w:val="28"/>
          <w:szCs w:val="28"/>
        </w:rPr>
        <w:t>В</w:t>
      </w:r>
      <w:r w:rsidR="008B74B7" w:rsidRPr="008B74B7">
        <w:rPr>
          <w:color w:val="333333"/>
          <w:sz w:val="28"/>
          <w:szCs w:val="28"/>
        </w:rPr>
        <w:t xml:space="preserve">иконавець при видачі технічних умов передбачає встановлення контрольних колодязів на мережах водовідведення </w:t>
      </w:r>
      <w:r w:rsidR="002E6821">
        <w:rPr>
          <w:color w:val="333333"/>
          <w:sz w:val="28"/>
          <w:szCs w:val="28"/>
        </w:rPr>
        <w:t>С</w:t>
      </w:r>
      <w:r w:rsidR="008B74B7" w:rsidRPr="008B74B7">
        <w:rPr>
          <w:color w:val="333333"/>
          <w:sz w:val="28"/>
          <w:szCs w:val="28"/>
        </w:rPr>
        <w:t>поживача для кожного з підприємств.</w:t>
      </w:r>
    </w:p>
    <w:p w14:paraId="7FC87EBB" w14:textId="77777777" w:rsidR="008B74B7" w:rsidRPr="008B74B7" w:rsidRDefault="00616814" w:rsidP="008B74B7">
      <w:pPr>
        <w:pStyle w:val="rvps2"/>
        <w:shd w:val="clear" w:color="auto" w:fill="FFFFFF"/>
        <w:spacing w:before="0" w:beforeAutospacing="0" w:after="150" w:afterAutospacing="0"/>
        <w:ind w:firstLine="450"/>
        <w:jc w:val="both"/>
        <w:rPr>
          <w:color w:val="333333"/>
          <w:sz w:val="28"/>
          <w:szCs w:val="28"/>
        </w:rPr>
      </w:pPr>
      <w:bookmarkStart w:id="13" w:name="n81"/>
      <w:bookmarkEnd w:id="13"/>
      <w:r>
        <w:rPr>
          <w:color w:val="333333"/>
          <w:sz w:val="28"/>
          <w:szCs w:val="28"/>
        </w:rPr>
        <w:t>3.</w:t>
      </w:r>
      <w:r w:rsidR="008B74B7" w:rsidRPr="008B74B7">
        <w:rPr>
          <w:color w:val="333333"/>
          <w:sz w:val="28"/>
          <w:szCs w:val="28"/>
        </w:rPr>
        <w:t xml:space="preserve">6. За наявності технічної можливості для приєднання об’єкта </w:t>
      </w:r>
      <w:r w:rsidR="002E6821">
        <w:rPr>
          <w:color w:val="333333"/>
          <w:sz w:val="28"/>
          <w:szCs w:val="28"/>
        </w:rPr>
        <w:t>С</w:t>
      </w:r>
      <w:r w:rsidR="008B74B7" w:rsidRPr="008B74B7">
        <w:rPr>
          <w:color w:val="333333"/>
          <w:sz w:val="28"/>
          <w:szCs w:val="28"/>
        </w:rPr>
        <w:t xml:space="preserve">поживача до систем централізованого питного водопостачання та/або централізованого водовідведення, </w:t>
      </w:r>
      <w:r w:rsidR="002E6821">
        <w:rPr>
          <w:color w:val="333333"/>
          <w:sz w:val="28"/>
          <w:szCs w:val="28"/>
        </w:rPr>
        <w:t>В</w:t>
      </w:r>
      <w:r w:rsidR="008B74B7" w:rsidRPr="008B74B7">
        <w:rPr>
          <w:color w:val="333333"/>
          <w:sz w:val="28"/>
          <w:szCs w:val="28"/>
        </w:rPr>
        <w:t>иконавець видає технічні умови згідно з поданою заявою протягом десяти робочих днів з дня реєстрації відповідної заяви.</w:t>
      </w:r>
    </w:p>
    <w:p w14:paraId="49B2C3E5" w14:textId="77777777" w:rsidR="008B74B7" w:rsidRPr="008B74B7" w:rsidRDefault="00616814" w:rsidP="008B74B7">
      <w:pPr>
        <w:pStyle w:val="rvps2"/>
        <w:shd w:val="clear" w:color="auto" w:fill="FFFFFF"/>
        <w:spacing w:before="0" w:beforeAutospacing="0" w:after="150" w:afterAutospacing="0"/>
        <w:ind w:firstLine="450"/>
        <w:jc w:val="both"/>
        <w:rPr>
          <w:color w:val="333333"/>
          <w:sz w:val="28"/>
          <w:szCs w:val="28"/>
        </w:rPr>
      </w:pPr>
      <w:bookmarkStart w:id="14" w:name="n82"/>
      <w:bookmarkEnd w:id="14"/>
      <w:r>
        <w:rPr>
          <w:color w:val="333333"/>
          <w:sz w:val="28"/>
          <w:szCs w:val="28"/>
        </w:rPr>
        <w:t>3.</w:t>
      </w:r>
      <w:r w:rsidR="008B74B7" w:rsidRPr="008B74B7">
        <w:rPr>
          <w:color w:val="333333"/>
          <w:sz w:val="28"/>
          <w:szCs w:val="28"/>
        </w:rPr>
        <w:t>7. Собівартість послуг з підготовки технічних умов на приєднання до систем централізованого питного водопостачання та/або централізованого водовідведення визначається на підставі обґрунтованих трудовитрат, вартості одного людино-дня, виходячи із складності об’єкта підключення та категорії споживача.</w:t>
      </w:r>
    </w:p>
    <w:p w14:paraId="6A11FAAF" w14:textId="77777777" w:rsidR="008B74B7" w:rsidRPr="008B74B7" w:rsidRDefault="00616814" w:rsidP="008B74B7">
      <w:pPr>
        <w:pStyle w:val="rvps2"/>
        <w:shd w:val="clear" w:color="auto" w:fill="FFFFFF"/>
        <w:spacing w:before="0" w:beforeAutospacing="0" w:after="150" w:afterAutospacing="0"/>
        <w:ind w:firstLine="450"/>
        <w:jc w:val="both"/>
        <w:rPr>
          <w:color w:val="333333"/>
          <w:sz w:val="28"/>
          <w:szCs w:val="28"/>
        </w:rPr>
      </w:pPr>
      <w:bookmarkStart w:id="15" w:name="n83"/>
      <w:bookmarkEnd w:id="15"/>
      <w:r>
        <w:rPr>
          <w:color w:val="333333"/>
          <w:sz w:val="28"/>
          <w:szCs w:val="28"/>
        </w:rPr>
        <w:t>3.</w:t>
      </w:r>
      <w:r w:rsidR="008B74B7" w:rsidRPr="008B74B7">
        <w:rPr>
          <w:color w:val="333333"/>
          <w:sz w:val="28"/>
          <w:szCs w:val="28"/>
        </w:rPr>
        <w:t>8. Строк дії технічних умов складає три роки з дня їх надання у разі неприєднання об’єкта до систем централізованого питного водопостачання та/або централізованого водовідведення.</w:t>
      </w:r>
    </w:p>
    <w:p w14:paraId="4ECB0B40" w14:textId="77777777" w:rsidR="008B74B7" w:rsidRPr="008B74B7" w:rsidRDefault="008B74B7" w:rsidP="008B74B7">
      <w:pPr>
        <w:pStyle w:val="rvps2"/>
        <w:shd w:val="clear" w:color="auto" w:fill="FFFFFF"/>
        <w:spacing w:before="0" w:beforeAutospacing="0" w:after="150" w:afterAutospacing="0"/>
        <w:ind w:firstLine="450"/>
        <w:jc w:val="both"/>
        <w:rPr>
          <w:color w:val="333333"/>
          <w:sz w:val="28"/>
          <w:szCs w:val="28"/>
        </w:rPr>
      </w:pPr>
      <w:bookmarkStart w:id="16" w:name="n84"/>
      <w:bookmarkEnd w:id="16"/>
      <w:r w:rsidRPr="008B74B7">
        <w:rPr>
          <w:color w:val="333333"/>
          <w:sz w:val="28"/>
          <w:szCs w:val="28"/>
        </w:rPr>
        <w:t>Збільшення ліміту водоспоживання/водовідведення потребує розробки нових технічних умов.</w:t>
      </w:r>
    </w:p>
    <w:p w14:paraId="5E7B83DE" w14:textId="77777777" w:rsidR="008B74B7" w:rsidRPr="008B74B7" w:rsidRDefault="00616814" w:rsidP="008B74B7">
      <w:pPr>
        <w:pStyle w:val="rvps2"/>
        <w:shd w:val="clear" w:color="auto" w:fill="FFFFFF"/>
        <w:spacing w:before="0" w:beforeAutospacing="0" w:after="150" w:afterAutospacing="0"/>
        <w:ind w:firstLine="450"/>
        <w:jc w:val="both"/>
        <w:rPr>
          <w:color w:val="333333"/>
          <w:sz w:val="28"/>
          <w:szCs w:val="28"/>
        </w:rPr>
      </w:pPr>
      <w:bookmarkStart w:id="17" w:name="n85"/>
      <w:bookmarkEnd w:id="17"/>
      <w:r>
        <w:rPr>
          <w:color w:val="333333"/>
          <w:sz w:val="28"/>
          <w:szCs w:val="28"/>
        </w:rPr>
        <w:t>3.</w:t>
      </w:r>
      <w:r w:rsidR="008B74B7" w:rsidRPr="008B74B7">
        <w:rPr>
          <w:color w:val="333333"/>
          <w:sz w:val="28"/>
          <w:szCs w:val="28"/>
        </w:rPr>
        <w:t>9. Технічні умови повинні включати:</w:t>
      </w:r>
      <w:bookmarkStart w:id="18" w:name="n86"/>
      <w:bookmarkEnd w:id="18"/>
    </w:p>
    <w:p w14:paraId="437ED1E3" w14:textId="77777777" w:rsidR="008B74B7" w:rsidRPr="008B74B7" w:rsidRDefault="008B74B7" w:rsidP="008E211F">
      <w:pPr>
        <w:pStyle w:val="rvps2"/>
        <w:numPr>
          <w:ilvl w:val="0"/>
          <w:numId w:val="4"/>
        </w:numPr>
        <w:shd w:val="clear" w:color="auto" w:fill="FFFFFF"/>
        <w:spacing w:before="0" w:beforeAutospacing="0" w:after="150" w:afterAutospacing="0"/>
        <w:jc w:val="both"/>
        <w:rPr>
          <w:color w:val="333333"/>
          <w:sz w:val="28"/>
          <w:szCs w:val="28"/>
        </w:rPr>
      </w:pPr>
      <w:r w:rsidRPr="008B74B7">
        <w:rPr>
          <w:color w:val="333333"/>
          <w:sz w:val="28"/>
          <w:szCs w:val="28"/>
        </w:rPr>
        <w:t>місце та спосіб підключення до систем централізованого питного водопостачання та/або централізованого водовідведення;</w:t>
      </w:r>
    </w:p>
    <w:p w14:paraId="7346BD11" w14:textId="77777777" w:rsidR="008B74B7" w:rsidRPr="008B74B7" w:rsidRDefault="008B74B7" w:rsidP="008E211F">
      <w:pPr>
        <w:pStyle w:val="rvps2"/>
        <w:numPr>
          <w:ilvl w:val="0"/>
          <w:numId w:val="4"/>
        </w:numPr>
        <w:shd w:val="clear" w:color="auto" w:fill="FFFFFF"/>
        <w:spacing w:before="0" w:beforeAutospacing="0" w:after="150" w:afterAutospacing="0"/>
        <w:jc w:val="both"/>
        <w:rPr>
          <w:color w:val="333333"/>
          <w:sz w:val="28"/>
          <w:szCs w:val="28"/>
        </w:rPr>
      </w:pPr>
      <w:bookmarkStart w:id="19" w:name="n87"/>
      <w:bookmarkEnd w:id="19"/>
      <w:r w:rsidRPr="008B74B7">
        <w:rPr>
          <w:color w:val="333333"/>
          <w:sz w:val="28"/>
          <w:szCs w:val="28"/>
        </w:rPr>
        <w:t>обсяг та тиск води, режим водопостачання;</w:t>
      </w:r>
    </w:p>
    <w:p w14:paraId="7BD01994" w14:textId="77777777" w:rsidR="008B74B7" w:rsidRPr="008B74B7" w:rsidRDefault="008B74B7" w:rsidP="008E211F">
      <w:pPr>
        <w:pStyle w:val="rvps2"/>
        <w:numPr>
          <w:ilvl w:val="0"/>
          <w:numId w:val="4"/>
        </w:numPr>
        <w:shd w:val="clear" w:color="auto" w:fill="FFFFFF"/>
        <w:spacing w:before="0" w:beforeAutospacing="0" w:after="150" w:afterAutospacing="0"/>
        <w:jc w:val="both"/>
        <w:rPr>
          <w:color w:val="333333"/>
          <w:sz w:val="28"/>
          <w:szCs w:val="28"/>
        </w:rPr>
      </w:pPr>
      <w:bookmarkStart w:id="20" w:name="n88"/>
      <w:bookmarkEnd w:id="20"/>
      <w:r w:rsidRPr="008B74B7">
        <w:rPr>
          <w:color w:val="333333"/>
          <w:sz w:val="28"/>
          <w:szCs w:val="28"/>
        </w:rPr>
        <w:t>обсяги, вид та показники якості стічних вод, що скидаються;</w:t>
      </w:r>
    </w:p>
    <w:p w14:paraId="79722BE3" w14:textId="77777777" w:rsidR="008B74B7" w:rsidRPr="008B74B7" w:rsidRDefault="008B74B7" w:rsidP="008E211F">
      <w:pPr>
        <w:pStyle w:val="rvps2"/>
        <w:numPr>
          <w:ilvl w:val="0"/>
          <w:numId w:val="4"/>
        </w:numPr>
        <w:shd w:val="clear" w:color="auto" w:fill="FFFFFF"/>
        <w:spacing w:before="0" w:beforeAutospacing="0" w:after="150" w:afterAutospacing="0"/>
        <w:jc w:val="both"/>
        <w:rPr>
          <w:color w:val="333333"/>
          <w:sz w:val="28"/>
          <w:szCs w:val="28"/>
        </w:rPr>
      </w:pPr>
      <w:bookmarkStart w:id="21" w:name="n89"/>
      <w:bookmarkEnd w:id="21"/>
      <w:r w:rsidRPr="008B74B7">
        <w:rPr>
          <w:color w:val="333333"/>
          <w:sz w:val="28"/>
          <w:szCs w:val="28"/>
        </w:rPr>
        <w:t>рекомендовані матеріали труб та перелік арматури і обладнання на них, глибину залягання трубопроводів;</w:t>
      </w:r>
    </w:p>
    <w:p w14:paraId="2C0A9DAD" w14:textId="77777777" w:rsidR="008B74B7" w:rsidRPr="008B74B7" w:rsidRDefault="008B74B7" w:rsidP="008E211F">
      <w:pPr>
        <w:pStyle w:val="rvps2"/>
        <w:numPr>
          <w:ilvl w:val="0"/>
          <w:numId w:val="4"/>
        </w:numPr>
        <w:shd w:val="clear" w:color="auto" w:fill="FFFFFF"/>
        <w:spacing w:before="0" w:beforeAutospacing="0" w:after="150" w:afterAutospacing="0"/>
        <w:jc w:val="both"/>
        <w:rPr>
          <w:color w:val="333333"/>
          <w:sz w:val="28"/>
          <w:szCs w:val="28"/>
        </w:rPr>
      </w:pPr>
      <w:bookmarkStart w:id="22" w:name="n90"/>
      <w:bookmarkEnd w:id="22"/>
      <w:r w:rsidRPr="008B74B7">
        <w:rPr>
          <w:color w:val="333333"/>
          <w:sz w:val="28"/>
          <w:szCs w:val="28"/>
        </w:rPr>
        <w:t>місце встановлення приладів обліку води, їх діаметр, тип, параметри, вимоги до встановлення;</w:t>
      </w:r>
    </w:p>
    <w:p w14:paraId="2E4FB337" w14:textId="77777777" w:rsidR="008B74B7" w:rsidRPr="008B74B7" w:rsidRDefault="008B74B7" w:rsidP="008E211F">
      <w:pPr>
        <w:pStyle w:val="rvps2"/>
        <w:numPr>
          <w:ilvl w:val="0"/>
          <w:numId w:val="4"/>
        </w:numPr>
        <w:shd w:val="clear" w:color="auto" w:fill="FFFFFF"/>
        <w:spacing w:before="0" w:beforeAutospacing="0" w:after="150" w:afterAutospacing="0"/>
        <w:jc w:val="both"/>
        <w:rPr>
          <w:color w:val="333333"/>
          <w:sz w:val="28"/>
          <w:szCs w:val="28"/>
        </w:rPr>
      </w:pPr>
      <w:bookmarkStart w:id="23" w:name="n91"/>
      <w:bookmarkEnd w:id="23"/>
      <w:r w:rsidRPr="008B74B7">
        <w:rPr>
          <w:color w:val="333333"/>
          <w:sz w:val="28"/>
          <w:szCs w:val="28"/>
        </w:rPr>
        <w:t>умови для влаштування проміжного резервуара, насосів - підвищувачів тиску, регуляторів тиску та обмежувачів;</w:t>
      </w:r>
    </w:p>
    <w:p w14:paraId="429B15C1" w14:textId="77777777" w:rsidR="008B74B7" w:rsidRPr="008B74B7" w:rsidRDefault="008B74B7" w:rsidP="008E211F">
      <w:pPr>
        <w:pStyle w:val="rvps2"/>
        <w:numPr>
          <w:ilvl w:val="0"/>
          <w:numId w:val="4"/>
        </w:numPr>
        <w:shd w:val="clear" w:color="auto" w:fill="FFFFFF"/>
        <w:spacing w:before="0" w:beforeAutospacing="0" w:after="150" w:afterAutospacing="0"/>
        <w:jc w:val="both"/>
        <w:rPr>
          <w:color w:val="333333"/>
          <w:sz w:val="28"/>
          <w:szCs w:val="28"/>
        </w:rPr>
      </w:pPr>
      <w:bookmarkStart w:id="24" w:name="n92"/>
      <w:bookmarkEnd w:id="24"/>
      <w:r w:rsidRPr="008B74B7">
        <w:rPr>
          <w:color w:val="333333"/>
          <w:sz w:val="28"/>
          <w:szCs w:val="28"/>
        </w:rPr>
        <w:t>графічний матеріал із нанесенням відповідних інженерних мереж, місця приєднання до них об’єкта, місце розмежування балансової належності;</w:t>
      </w:r>
    </w:p>
    <w:p w14:paraId="529E5F9C" w14:textId="77777777" w:rsidR="008B74B7" w:rsidRPr="008B74B7" w:rsidRDefault="008B74B7" w:rsidP="008E211F">
      <w:pPr>
        <w:pStyle w:val="rvps2"/>
        <w:numPr>
          <w:ilvl w:val="0"/>
          <w:numId w:val="4"/>
        </w:numPr>
        <w:shd w:val="clear" w:color="auto" w:fill="FFFFFF"/>
        <w:spacing w:before="0" w:beforeAutospacing="0" w:after="150" w:afterAutospacing="0"/>
        <w:jc w:val="both"/>
        <w:rPr>
          <w:color w:val="333333"/>
          <w:sz w:val="28"/>
          <w:szCs w:val="28"/>
        </w:rPr>
      </w:pPr>
      <w:bookmarkStart w:id="25" w:name="n93"/>
      <w:bookmarkEnd w:id="25"/>
      <w:r w:rsidRPr="008B74B7">
        <w:rPr>
          <w:color w:val="333333"/>
          <w:sz w:val="28"/>
          <w:szCs w:val="28"/>
        </w:rPr>
        <w:t>термін дії технічних умов.</w:t>
      </w:r>
    </w:p>
    <w:p w14:paraId="20C6BCFD" w14:textId="77777777" w:rsidR="008B74B7" w:rsidRPr="008B74B7" w:rsidRDefault="00616814" w:rsidP="008B74B7">
      <w:pPr>
        <w:pStyle w:val="rvps2"/>
        <w:shd w:val="clear" w:color="auto" w:fill="FFFFFF"/>
        <w:spacing w:before="0" w:beforeAutospacing="0" w:after="150" w:afterAutospacing="0"/>
        <w:ind w:firstLine="450"/>
        <w:jc w:val="both"/>
        <w:rPr>
          <w:color w:val="333333"/>
          <w:sz w:val="28"/>
          <w:szCs w:val="28"/>
        </w:rPr>
      </w:pPr>
      <w:bookmarkStart w:id="26" w:name="n94"/>
      <w:bookmarkEnd w:id="26"/>
      <w:r>
        <w:rPr>
          <w:color w:val="333333"/>
          <w:sz w:val="28"/>
          <w:szCs w:val="28"/>
        </w:rPr>
        <w:lastRenderedPageBreak/>
        <w:t>3.</w:t>
      </w:r>
      <w:r w:rsidR="008B74B7" w:rsidRPr="008B74B7">
        <w:rPr>
          <w:color w:val="333333"/>
          <w:sz w:val="28"/>
          <w:szCs w:val="28"/>
        </w:rPr>
        <w:t>10. Технічні умови є підставою для розроблення проєктно-технічної документації на приєднання до систем централізованого питного водопостачання та/або централізованого водовідведення (далі - проєктно-технічна документація) згідно з державно-будівельними нормами та іншими нормативно-правовими актами і є обов’язковими для виконання.</w:t>
      </w:r>
    </w:p>
    <w:p w14:paraId="034CFD2C" w14:textId="77777777" w:rsidR="008B74B7" w:rsidRDefault="008B74B7" w:rsidP="008B74B7">
      <w:pPr>
        <w:pStyle w:val="rvps2"/>
        <w:shd w:val="clear" w:color="auto" w:fill="FFFFFF"/>
        <w:spacing w:before="0" w:beforeAutospacing="0" w:after="150" w:afterAutospacing="0"/>
        <w:ind w:firstLine="450"/>
        <w:jc w:val="both"/>
        <w:rPr>
          <w:color w:val="333333"/>
          <w:sz w:val="28"/>
          <w:szCs w:val="28"/>
        </w:rPr>
      </w:pPr>
      <w:bookmarkStart w:id="27" w:name="n95"/>
      <w:bookmarkEnd w:id="27"/>
      <w:r w:rsidRPr="008B74B7">
        <w:rPr>
          <w:color w:val="333333"/>
          <w:sz w:val="28"/>
          <w:szCs w:val="28"/>
        </w:rPr>
        <w:t>Проєктно-технічна документація розробляється відповідно до виданих виконавцем послуги з централізованого водопостачання/централізованого водовідведення технічних умов.</w:t>
      </w:r>
    </w:p>
    <w:p w14:paraId="3B992A7F" w14:textId="77777777" w:rsidR="00A849FA" w:rsidRPr="00A849FA" w:rsidRDefault="00A849FA" w:rsidP="008B74B7">
      <w:pPr>
        <w:pStyle w:val="rvps2"/>
        <w:shd w:val="clear" w:color="auto" w:fill="FFFFFF"/>
        <w:spacing w:before="0" w:beforeAutospacing="0" w:after="150" w:afterAutospacing="0"/>
        <w:ind w:firstLine="450"/>
        <w:jc w:val="both"/>
        <w:rPr>
          <w:color w:val="333333"/>
          <w:sz w:val="28"/>
          <w:szCs w:val="28"/>
        </w:rPr>
      </w:pPr>
      <w:r w:rsidRPr="00E15097">
        <w:rPr>
          <w:color w:val="333333"/>
          <w:sz w:val="28"/>
          <w:szCs w:val="28"/>
          <w:lang w:val="ru-RU"/>
        </w:rPr>
        <w:t>При проектуванн</w:t>
      </w:r>
      <w:r w:rsidRPr="00E15097">
        <w:rPr>
          <w:color w:val="333333"/>
          <w:sz w:val="28"/>
          <w:szCs w:val="28"/>
        </w:rPr>
        <w:t>і та прокладанні трубопроводів питного водопостачання та водовідведення рекомендовано доттримуватись розділів 12,15 ДБН В.2.5-74:2013 та розділів 8,17 ДБН В.2.5-75:2013.</w:t>
      </w:r>
    </w:p>
    <w:p w14:paraId="7E0015BD" w14:textId="77777777" w:rsidR="008B74B7" w:rsidRPr="008B74B7" w:rsidRDefault="00616814" w:rsidP="008B74B7">
      <w:pPr>
        <w:pStyle w:val="rvps2"/>
        <w:shd w:val="clear" w:color="auto" w:fill="FFFFFF"/>
        <w:spacing w:before="0" w:beforeAutospacing="0" w:after="150" w:afterAutospacing="0"/>
        <w:ind w:firstLine="450"/>
        <w:jc w:val="both"/>
        <w:rPr>
          <w:color w:val="333333"/>
          <w:sz w:val="28"/>
          <w:szCs w:val="28"/>
        </w:rPr>
      </w:pPr>
      <w:bookmarkStart w:id="28" w:name="n96"/>
      <w:bookmarkEnd w:id="28"/>
      <w:r>
        <w:rPr>
          <w:color w:val="333333"/>
          <w:sz w:val="28"/>
          <w:szCs w:val="28"/>
        </w:rPr>
        <w:t>3.</w:t>
      </w:r>
      <w:r w:rsidR="008B74B7" w:rsidRPr="008B74B7">
        <w:rPr>
          <w:color w:val="333333"/>
          <w:sz w:val="28"/>
          <w:szCs w:val="28"/>
        </w:rPr>
        <w:t>11. Строк розгляду поданої на узгодження проєктно-технічної документації не може перевищувати п’ятнадцяти робочих днів з дня її отримання виконавцем послуги з централізованого водопостачання / централізованого водовідведення.</w:t>
      </w:r>
    </w:p>
    <w:p w14:paraId="644EEF11" w14:textId="77777777" w:rsidR="008B74B7" w:rsidRPr="008B74B7" w:rsidRDefault="00616814" w:rsidP="008B74B7">
      <w:pPr>
        <w:pStyle w:val="rvps2"/>
        <w:shd w:val="clear" w:color="auto" w:fill="FFFFFF"/>
        <w:spacing w:before="0" w:beforeAutospacing="0" w:after="150" w:afterAutospacing="0"/>
        <w:ind w:firstLine="450"/>
        <w:jc w:val="both"/>
        <w:rPr>
          <w:color w:val="333333"/>
          <w:sz w:val="28"/>
          <w:szCs w:val="28"/>
        </w:rPr>
      </w:pPr>
      <w:bookmarkStart w:id="29" w:name="n97"/>
      <w:bookmarkEnd w:id="29"/>
      <w:r>
        <w:rPr>
          <w:color w:val="333333"/>
          <w:sz w:val="28"/>
          <w:szCs w:val="28"/>
        </w:rPr>
        <w:t>3.</w:t>
      </w:r>
      <w:r w:rsidR="008B74B7" w:rsidRPr="008B74B7">
        <w:rPr>
          <w:color w:val="333333"/>
          <w:sz w:val="28"/>
          <w:szCs w:val="28"/>
        </w:rPr>
        <w:t xml:space="preserve">12. Для забезпечення водопостачання об’єкта потрібно влаштування одного водопровідного вводу. В окремих випадках для об’єктів, що потребують дублювання водопостачання і мають протипожежні водопроводи, а також при великих витратах води, </w:t>
      </w:r>
      <w:r w:rsidR="002E6821">
        <w:rPr>
          <w:color w:val="333333"/>
          <w:sz w:val="28"/>
          <w:szCs w:val="28"/>
        </w:rPr>
        <w:t>В</w:t>
      </w:r>
      <w:r w:rsidR="008B74B7" w:rsidRPr="008B74B7">
        <w:rPr>
          <w:color w:val="333333"/>
          <w:sz w:val="28"/>
          <w:szCs w:val="28"/>
        </w:rPr>
        <w:t>иконавець може дати дозвіл на влаштування додаткових вводів. На кожному вводі мають бути встановлені вузол комерційного обліку води та запірна арматура. Виконавець має право визначати призначення вводів (діючих або резервних) і вимагати від споживача ліквідації зайвих вводів або влаштування додаткових. Кількість та призначення вводів визначаються на підставі проєктно-технічної документації.</w:t>
      </w:r>
    </w:p>
    <w:p w14:paraId="43363F4F" w14:textId="77777777" w:rsidR="008B74B7" w:rsidRPr="008B74B7" w:rsidRDefault="00616814" w:rsidP="008B74B7">
      <w:pPr>
        <w:pStyle w:val="rvps2"/>
        <w:shd w:val="clear" w:color="auto" w:fill="FFFFFF"/>
        <w:spacing w:before="0" w:beforeAutospacing="0" w:after="150" w:afterAutospacing="0"/>
        <w:ind w:firstLine="450"/>
        <w:jc w:val="both"/>
        <w:rPr>
          <w:color w:val="333333"/>
          <w:sz w:val="28"/>
          <w:szCs w:val="28"/>
        </w:rPr>
      </w:pPr>
      <w:bookmarkStart w:id="30" w:name="n98"/>
      <w:bookmarkEnd w:id="30"/>
      <w:r>
        <w:rPr>
          <w:color w:val="333333"/>
          <w:sz w:val="28"/>
          <w:szCs w:val="28"/>
        </w:rPr>
        <w:t>3.</w:t>
      </w:r>
      <w:r w:rsidR="008B74B7" w:rsidRPr="008B74B7">
        <w:rPr>
          <w:color w:val="333333"/>
          <w:sz w:val="28"/>
          <w:szCs w:val="28"/>
        </w:rPr>
        <w:t>13. Приєднання об’єктів безпосередньо до водогонів не допускається.</w:t>
      </w:r>
    </w:p>
    <w:p w14:paraId="13279544" w14:textId="77777777" w:rsidR="008B74B7" w:rsidRPr="008B74B7" w:rsidRDefault="00616814" w:rsidP="008B74B7">
      <w:pPr>
        <w:pStyle w:val="rvps2"/>
        <w:shd w:val="clear" w:color="auto" w:fill="FFFFFF"/>
        <w:spacing w:before="0" w:beforeAutospacing="0" w:after="150" w:afterAutospacing="0"/>
        <w:ind w:firstLine="450"/>
        <w:jc w:val="both"/>
        <w:rPr>
          <w:color w:val="333333"/>
          <w:sz w:val="28"/>
          <w:szCs w:val="28"/>
        </w:rPr>
      </w:pPr>
      <w:bookmarkStart w:id="31" w:name="n99"/>
      <w:bookmarkEnd w:id="31"/>
      <w:r>
        <w:rPr>
          <w:color w:val="333333"/>
          <w:sz w:val="28"/>
          <w:szCs w:val="28"/>
        </w:rPr>
        <w:t>3.</w:t>
      </w:r>
      <w:r w:rsidR="008B74B7" w:rsidRPr="008B74B7">
        <w:rPr>
          <w:color w:val="333333"/>
          <w:sz w:val="28"/>
          <w:szCs w:val="28"/>
        </w:rPr>
        <w:t>14. Не допускається з’єднувати мережі господарсько-питних водопроводів з мережами, по яких транспортується вода непитної якості, а також з мережами нецентралізованого водопроводу.</w:t>
      </w:r>
    </w:p>
    <w:p w14:paraId="709603D4" w14:textId="77777777" w:rsidR="008B74B7" w:rsidRPr="008B74B7" w:rsidRDefault="00616814" w:rsidP="008B74B7">
      <w:pPr>
        <w:pStyle w:val="rvps2"/>
        <w:shd w:val="clear" w:color="auto" w:fill="FFFFFF"/>
        <w:spacing w:before="0" w:beforeAutospacing="0" w:after="150" w:afterAutospacing="0"/>
        <w:ind w:firstLine="450"/>
        <w:jc w:val="both"/>
        <w:rPr>
          <w:color w:val="333333"/>
          <w:sz w:val="28"/>
          <w:szCs w:val="28"/>
        </w:rPr>
      </w:pPr>
      <w:bookmarkStart w:id="32" w:name="n100"/>
      <w:bookmarkEnd w:id="32"/>
      <w:r>
        <w:rPr>
          <w:color w:val="333333"/>
          <w:sz w:val="28"/>
          <w:szCs w:val="28"/>
        </w:rPr>
        <w:t>3.</w:t>
      </w:r>
      <w:r w:rsidR="008B74B7" w:rsidRPr="008B74B7">
        <w:rPr>
          <w:color w:val="333333"/>
          <w:sz w:val="28"/>
          <w:szCs w:val="28"/>
        </w:rPr>
        <w:t>15. Підключення нових вводів до систем централізованого питного водопостачання та централізованого водовідведення, не обладнаних комерційними приладами обліку води, не допускається.</w:t>
      </w:r>
    </w:p>
    <w:p w14:paraId="461DC9B6" w14:textId="77777777" w:rsidR="008B74B7" w:rsidRPr="008B74B7" w:rsidRDefault="00616814" w:rsidP="008B74B7">
      <w:pPr>
        <w:pStyle w:val="rvps2"/>
        <w:shd w:val="clear" w:color="auto" w:fill="FFFFFF"/>
        <w:spacing w:before="0" w:beforeAutospacing="0" w:after="150" w:afterAutospacing="0"/>
        <w:ind w:firstLine="450"/>
        <w:jc w:val="both"/>
        <w:rPr>
          <w:color w:val="333333"/>
          <w:sz w:val="28"/>
          <w:szCs w:val="28"/>
        </w:rPr>
      </w:pPr>
      <w:bookmarkStart w:id="33" w:name="n101"/>
      <w:bookmarkEnd w:id="33"/>
      <w:r>
        <w:rPr>
          <w:color w:val="333333"/>
          <w:sz w:val="28"/>
          <w:szCs w:val="28"/>
        </w:rPr>
        <w:t>3.</w:t>
      </w:r>
      <w:r w:rsidR="008B74B7" w:rsidRPr="008B74B7">
        <w:rPr>
          <w:color w:val="333333"/>
          <w:sz w:val="28"/>
          <w:szCs w:val="28"/>
        </w:rPr>
        <w:t xml:space="preserve">16. Проєкт на приєднання до систем централізованого питного водопостачання та централізованого водовідведення подається для узгодження </w:t>
      </w:r>
      <w:r w:rsidR="00E94F90">
        <w:rPr>
          <w:color w:val="333333"/>
          <w:sz w:val="28"/>
          <w:szCs w:val="28"/>
        </w:rPr>
        <w:t>В</w:t>
      </w:r>
      <w:r w:rsidR="008B74B7" w:rsidRPr="008B74B7">
        <w:rPr>
          <w:color w:val="333333"/>
          <w:sz w:val="28"/>
          <w:szCs w:val="28"/>
        </w:rPr>
        <w:t xml:space="preserve">иконавцю у двох примірниках. Після узгодження проєкту на приєднання перший примірник залишається у </w:t>
      </w:r>
      <w:r w:rsidR="00E94F90">
        <w:rPr>
          <w:color w:val="333333"/>
          <w:sz w:val="28"/>
          <w:szCs w:val="28"/>
        </w:rPr>
        <w:t>В</w:t>
      </w:r>
      <w:r w:rsidR="008B74B7" w:rsidRPr="008B74B7">
        <w:rPr>
          <w:color w:val="333333"/>
          <w:sz w:val="28"/>
          <w:szCs w:val="28"/>
        </w:rPr>
        <w:t xml:space="preserve">иконавця, а другий - повертається </w:t>
      </w:r>
      <w:r w:rsidR="00E94F90">
        <w:rPr>
          <w:color w:val="333333"/>
          <w:sz w:val="28"/>
          <w:szCs w:val="28"/>
        </w:rPr>
        <w:t>З</w:t>
      </w:r>
      <w:r w:rsidR="008B74B7" w:rsidRPr="008B74B7">
        <w:rPr>
          <w:color w:val="333333"/>
          <w:sz w:val="28"/>
          <w:szCs w:val="28"/>
        </w:rPr>
        <w:t>амовнику/</w:t>
      </w:r>
      <w:r w:rsidR="00E94F90">
        <w:rPr>
          <w:color w:val="333333"/>
          <w:sz w:val="28"/>
          <w:szCs w:val="28"/>
        </w:rPr>
        <w:t>С</w:t>
      </w:r>
      <w:r w:rsidR="008B74B7" w:rsidRPr="008B74B7">
        <w:rPr>
          <w:color w:val="333333"/>
          <w:sz w:val="28"/>
          <w:szCs w:val="28"/>
        </w:rPr>
        <w:t>поживачу.</w:t>
      </w:r>
    </w:p>
    <w:p w14:paraId="7FD021F5" w14:textId="77777777" w:rsidR="008B74B7" w:rsidRPr="008B74B7" w:rsidRDefault="00616814" w:rsidP="008B74B7">
      <w:pPr>
        <w:pStyle w:val="rvps2"/>
        <w:shd w:val="clear" w:color="auto" w:fill="FFFFFF"/>
        <w:spacing w:before="0" w:beforeAutospacing="0" w:after="150" w:afterAutospacing="0"/>
        <w:ind w:firstLine="450"/>
        <w:jc w:val="both"/>
        <w:rPr>
          <w:color w:val="333333"/>
          <w:sz w:val="28"/>
          <w:szCs w:val="28"/>
        </w:rPr>
      </w:pPr>
      <w:bookmarkStart w:id="34" w:name="n102"/>
      <w:bookmarkEnd w:id="34"/>
      <w:r>
        <w:rPr>
          <w:color w:val="333333"/>
          <w:sz w:val="28"/>
          <w:szCs w:val="28"/>
        </w:rPr>
        <w:t>3.</w:t>
      </w:r>
      <w:r w:rsidR="008B74B7" w:rsidRPr="008B74B7">
        <w:rPr>
          <w:color w:val="333333"/>
          <w:sz w:val="28"/>
          <w:szCs w:val="28"/>
        </w:rPr>
        <w:t xml:space="preserve">17. У випадках відхилень проєктно-технічної документації від технічних умов та відповідних нормативних документів </w:t>
      </w:r>
      <w:r w:rsidR="00640555">
        <w:rPr>
          <w:color w:val="333333"/>
          <w:sz w:val="28"/>
          <w:szCs w:val="28"/>
        </w:rPr>
        <w:t>В</w:t>
      </w:r>
      <w:r w:rsidR="008B74B7" w:rsidRPr="008B74B7">
        <w:rPr>
          <w:color w:val="333333"/>
          <w:sz w:val="28"/>
          <w:szCs w:val="28"/>
        </w:rPr>
        <w:t xml:space="preserve">иконавець протягом п’ятнадцяти робочих днів з дня отримання проєкту на приєднання має надати </w:t>
      </w:r>
      <w:r w:rsidR="00E94F90">
        <w:rPr>
          <w:color w:val="333333"/>
          <w:sz w:val="28"/>
          <w:szCs w:val="28"/>
        </w:rPr>
        <w:t>С</w:t>
      </w:r>
      <w:r w:rsidR="008B74B7" w:rsidRPr="008B74B7">
        <w:rPr>
          <w:color w:val="333333"/>
          <w:sz w:val="28"/>
          <w:szCs w:val="28"/>
        </w:rPr>
        <w:t>поживачу лист із зауваженнями та рекомендаціями щодо її доопрацювання або узгодити її із зауваженнями.</w:t>
      </w:r>
    </w:p>
    <w:p w14:paraId="6EB3A1D9" w14:textId="77777777" w:rsidR="008B74B7" w:rsidRPr="008B74B7" w:rsidRDefault="008B74B7" w:rsidP="008B74B7">
      <w:pPr>
        <w:pStyle w:val="rvps2"/>
        <w:shd w:val="clear" w:color="auto" w:fill="FFFFFF"/>
        <w:spacing w:before="0" w:beforeAutospacing="0" w:after="150" w:afterAutospacing="0"/>
        <w:ind w:firstLine="450"/>
        <w:jc w:val="both"/>
        <w:rPr>
          <w:color w:val="333333"/>
          <w:sz w:val="28"/>
          <w:szCs w:val="28"/>
        </w:rPr>
      </w:pPr>
      <w:bookmarkStart w:id="35" w:name="n103"/>
      <w:bookmarkEnd w:id="35"/>
      <w:r w:rsidRPr="008B74B7">
        <w:rPr>
          <w:color w:val="333333"/>
          <w:sz w:val="28"/>
          <w:szCs w:val="28"/>
        </w:rPr>
        <w:lastRenderedPageBreak/>
        <w:t xml:space="preserve">Ненадання </w:t>
      </w:r>
      <w:r w:rsidR="00E94F90">
        <w:rPr>
          <w:color w:val="333333"/>
          <w:sz w:val="28"/>
          <w:szCs w:val="28"/>
        </w:rPr>
        <w:t>С</w:t>
      </w:r>
      <w:r w:rsidRPr="008B74B7">
        <w:rPr>
          <w:color w:val="333333"/>
          <w:sz w:val="28"/>
          <w:szCs w:val="28"/>
        </w:rPr>
        <w:t xml:space="preserve">поживачем </w:t>
      </w:r>
      <w:r w:rsidR="00E94F90">
        <w:rPr>
          <w:color w:val="333333"/>
          <w:sz w:val="28"/>
          <w:szCs w:val="28"/>
        </w:rPr>
        <w:t>В</w:t>
      </w:r>
      <w:r w:rsidRPr="008B74B7">
        <w:rPr>
          <w:color w:val="333333"/>
          <w:sz w:val="28"/>
          <w:szCs w:val="28"/>
        </w:rPr>
        <w:t>иконавцю доопрацьованої проєктно-технічної документації у тридцятиденний строк з дати отримання ним листа із зауваженнями та рекомендаціями є підставою для відмови у приєднанні.</w:t>
      </w:r>
    </w:p>
    <w:p w14:paraId="7C54E6C2" w14:textId="77777777" w:rsidR="008B74B7" w:rsidRPr="008B74B7" w:rsidRDefault="00616814" w:rsidP="008B74B7">
      <w:pPr>
        <w:pStyle w:val="rvps2"/>
        <w:shd w:val="clear" w:color="auto" w:fill="FFFFFF"/>
        <w:spacing w:before="0" w:beforeAutospacing="0" w:after="150" w:afterAutospacing="0"/>
        <w:ind w:firstLine="450"/>
        <w:jc w:val="both"/>
        <w:rPr>
          <w:color w:val="333333"/>
          <w:sz w:val="28"/>
          <w:szCs w:val="28"/>
        </w:rPr>
      </w:pPr>
      <w:bookmarkStart w:id="36" w:name="n104"/>
      <w:bookmarkEnd w:id="36"/>
      <w:r>
        <w:rPr>
          <w:color w:val="333333"/>
          <w:sz w:val="28"/>
          <w:szCs w:val="28"/>
        </w:rPr>
        <w:t>3.</w:t>
      </w:r>
      <w:r w:rsidR="008B74B7" w:rsidRPr="008B74B7">
        <w:rPr>
          <w:color w:val="333333"/>
          <w:sz w:val="28"/>
          <w:szCs w:val="28"/>
        </w:rPr>
        <w:t>18. По завершенню будівельних робіт з влаштування водопровідного вводу та водопровідних пристроїв необхідно здійснити їх прочищення, промивання, випробування, дезінфекцію та повторне промивання.</w:t>
      </w:r>
    </w:p>
    <w:p w14:paraId="60259417" w14:textId="77777777" w:rsidR="008B74B7" w:rsidRPr="008B74B7" w:rsidRDefault="008B74B7" w:rsidP="008B74B7">
      <w:pPr>
        <w:pStyle w:val="rvps2"/>
        <w:shd w:val="clear" w:color="auto" w:fill="FFFFFF"/>
        <w:spacing w:before="0" w:beforeAutospacing="0" w:after="150" w:afterAutospacing="0"/>
        <w:ind w:firstLine="450"/>
        <w:jc w:val="both"/>
        <w:rPr>
          <w:color w:val="333333"/>
          <w:sz w:val="28"/>
          <w:szCs w:val="28"/>
        </w:rPr>
      </w:pPr>
      <w:bookmarkStart w:id="37" w:name="n105"/>
      <w:bookmarkEnd w:id="37"/>
      <w:r w:rsidRPr="008B74B7">
        <w:rPr>
          <w:color w:val="333333"/>
          <w:sz w:val="28"/>
          <w:szCs w:val="28"/>
        </w:rPr>
        <w:t xml:space="preserve">Роботи з підключення збудованої водопровідної мережі до систем централізованого питного водопостачання та централізованого водовідведення виконуються </w:t>
      </w:r>
      <w:r w:rsidR="00E94F90">
        <w:rPr>
          <w:color w:val="333333"/>
          <w:sz w:val="28"/>
          <w:szCs w:val="28"/>
        </w:rPr>
        <w:t>В</w:t>
      </w:r>
      <w:r w:rsidRPr="008B74B7">
        <w:rPr>
          <w:color w:val="333333"/>
          <w:sz w:val="28"/>
          <w:szCs w:val="28"/>
        </w:rPr>
        <w:t>иконавцем на платній основі за окремим договором та при умові укладеного договору про надання послуг з централізованого водопостачання та централізованого водовідведення. Якщо промитий трубопровід (водопровідний ввід) не було введено в експлуатацію протягом п’яти діб, даний трубопровід (водопровідний ввід) підлягає повторному промиванню.</w:t>
      </w:r>
    </w:p>
    <w:p w14:paraId="1CAF1AB0" w14:textId="77777777" w:rsidR="008B74B7" w:rsidRPr="008B74B7" w:rsidRDefault="00616814" w:rsidP="008B74B7">
      <w:pPr>
        <w:pStyle w:val="rvps2"/>
        <w:shd w:val="clear" w:color="auto" w:fill="FFFFFF"/>
        <w:spacing w:before="0" w:beforeAutospacing="0" w:after="150" w:afterAutospacing="0"/>
        <w:ind w:firstLine="450"/>
        <w:jc w:val="both"/>
        <w:rPr>
          <w:color w:val="333333"/>
          <w:sz w:val="28"/>
          <w:szCs w:val="28"/>
        </w:rPr>
      </w:pPr>
      <w:bookmarkStart w:id="38" w:name="n106"/>
      <w:bookmarkEnd w:id="38"/>
      <w:r>
        <w:rPr>
          <w:color w:val="333333"/>
          <w:sz w:val="28"/>
          <w:szCs w:val="28"/>
        </w:rPr>
        <w:t>3.</w:t>
      </w:r>
      <w:r w:rsidR="008B74B7" w:rsidRPr="008B74B7">
        <w:rPr>
          <w:color w:val="333333"/>
          <w:sz w:val="28"/>
          <w:szCs w:val="28"/>
        </w:rPr>
        <w:t xml:space="preserve">19. Після закінчення робіт з підключення до систем централізованого питного водопостачання та централізованого водовідведення складається акт щодо їх технічної готовності, який підписується </w:t>
      </w:r>
      <w:r w:rsidR="00E94F90" w:rsidRPr="00E15097">
        <w:rPr>
          <w:color w:val="333333"/>
          <w:sz w:val="28"/>
          <w:szCs w:val="28"/>
        </w:rPr>
        <w:t>З</w:t>
      </w:r>
      <w:r w:rsidR="008B74B7" w:rsidRPr="00E15097">
        <w:rPr>
          <w:color w:val="333333"/>
          <w:sz w:val="28"/>
          <w:szCs w:val="28"/>
        </w:rPr>
        <w:t>амовником,</w:t>
      </w:r>
      <w:r w:rsidR="008B74B7" w:rsidRPr="008B74B7">
        <w:rPr>
          <w:color w:val="333333"/>
          <w:sz w:val="28"/>
          <w:szCs w:val="28"/>
        </w:rPr>
        <w:t xml:space="preserve"> представником виконавця послуги з централізованого водопостачання/централізованого водовідведення, іншими зацікавленими сторонами в установленому законодавством порядку та разом з виконавчою документацією передається </w:t>
      </w:r>
      <w:r w:rsidR="00E94F90">
        <w:rPr>
          <w:color w:val="333333"/>
          <w:sz w:val="28"/>
          <w:szCs w:val="28"/>
        </w:rPr>
        <w:t>В</w:t>
      </w:r>
      <w:r w:rsidR="008B74B7" w:rsidRPr="008B74B7">
        <w:rPr>
          <w:color w:val="333333"/>
          <w:sz w:val="28"/>
          <w:szCs w:val="28"/>
        </w:rPr>
        <w:t xml:space="preserve">иконавцю комунальної послуги на зберігання, а другий примірник акта - </w:t>
      </w:r>
      <w:r w:rsidR="00E94F90" w:rsidRPr="00E15097">
        <w:rPr>
          <w:color w:val="333333"/>
          <w:sz w:val="28"/>
          <w:szCs w:val="28"/>
        </w:rPr>
        <w:t>З</w:t>
      </w:r>
      <w:r w:rsidR="008B74B7" w:rsidRPr="00E15097">
        <w:rPr>
          <w:color w:val="333333"/>
          <w:sz w:val="28"/>
          <w:szCs w:val="28"/>
        </w:rPr>
        <w:t>амовнику.</w:t>
      </w:r>
    </w:p>
    <w:p w14:paraId="049F8DBC" w14:textId="77777777" w:rsidR="008B74B7" w:rsidRPr="008B74B7" w:rsidRDefault="00616814" w:rsidP="008B74B7">
      <w:pPr>
        <w:pStyle w:val="rvps2"/>
        <w:shd w:val="clear" w:color="auto" w:fill="FFFFFF"/>
        <w:spacing w:before="0" w:beforeAutospacing="0" w:after="150" w:afterAutospacing="0"/>
        <w:ind w:firstLine="450"/>
        <w:jc w:val="both"/>
        <w:rPr>
          <w:color w:val="333333"/>
          <w:sz w:val="28"/>
          <w:szCs w:val="28"/>
        </w:rPr>
      </w:pPr>
      <w:bookmarkStart w:id="39" w:name="n107"/>
      <w:bookmarkEnd w:id="39"/>
      <w:r>
        <w:rPr>
          <w:color w:val="333333"/>
          <w:sz w:val="28"/>
          <w:szCs w:val="28"/>
        </w:rPr>
        <w:t>3.</w:t>
      </w:r>
      <w:r w:rsidR="008B74B7" w:rsidRPr="008B74B7">
        <w:rPr>
          <w:color w:val="333333"/>
          <w:sz w:val="28"/>
          <w:szCs w:val="28"/>
        </w:rPr>
        <w:t xml:space="preserve">20. У разі зміни цільового призначення приміщення та/або запланованих змін господарської діяльності споживачів, якщо вони ведуть до зміни обсягів спожитої питної води та скидів стічних вод, у місячний строк </w:t>
      </w:r>
      <w:r w:rsidR="00E94F90">
        <w:rPr>
          <w:color w:val="333333"/>
          <w:sz w:val="28"/>
          <w:szCs w:val="28"/>
        </w:rPr>
        <w:t>С</w:t>
      </w:r>
      <w:r w:rsidR="008B74B7" w:rsidRPr="008B74B7">
        <w:rPr>
          <w:color w:val="333333"/>
          <w:sz w:val="28"/>
          <w:szCs w:val="28"/>
        </w:rPr>
        <w:t xml:space="preserve">поживачі до дати виникнення змін надають </w:t>
      </w:r>
      <w:r w:rsidR="00E94F90">
        <w:rPr>
          <w:color w:val="333333"/>
          <w:sz w:val="28"/>
          <w:szCs w:val="28"/>
        </w:rPr>
        <w:t>В</w:t>
      </w:r>
      <w:r w:rsidR="008B74B7" w:rsidRPr="008B74B7">
        <w:rPr>
          <w:color w:val="333333"/>
          <w:sz w:val="28"/>
          <w:szCs w:val="28"/>
        </w:rPr>
        <w:t>иконавцю заяву та відповідні документи для одержання технічних умов та внесення змін до договору.</w:t>
      </w:r>
    </w:p>
    <w:p w14:paraId="780D16D2" w14:textId="77777777" w:rsidR="008B74B7" w:rsidRPr="008B74B7" w:rsidRDefault="00616814" w:rsidP="008B74B7">
      <w:pPr>
        <w:pStyle w:val="rvps2"/>
        <w:shd w:val="clear" w:color="auto" w:fill="FFFFFF"/>
        <w:spacing w:before="0" w:beforeAutospacing="0" w:after="150" w:afterAutospacing="0"/>
        <w:ind w:firstLine="450"/>
        <w:jc w:val="both"/>
        <w:rPr>
          <w:color w:val="333333"/>
          <w:sz w:val="28"/>
          <w:szCs w:val="28"/>
        </w:rPr>
      </w:pPr>
      <w:bookmarkStart w:id="40" w:name="n108"/>
      <w:bookmarkEnd w:id="40"/>
      <w:r>
        <w:rPr>
          <w:color w:val="333333"/>
          <w:sz w:val="28"/>
          <w:szCs w:val="28"/>
        </w:rPr>
        <w:t>3.</w:t>
      </w:r>
      <w:r w:rsidR="008B74B7" w:rsidRPr="008B74B7">
        <w:rPr>
          <w:color w:val="333333"/>
          <w:sz w:val="28"/>
          <w:szCs w:val="28"/>
        </w:rPr>
        <w:t xml:space="preserve">21. Новий </w:t>
      </w:r>
      <w:r w:rsidR="00E94F90">
        <w:rPr>
          <w:color w:val="333333"/>
          <w:sz w:val="28"/>
          <w:szCs w:val="28"/>
        </w:rPr>
        <w:t>С</w:t>
      </w:r>
      <w:r w:rsidR="008B74B7" w:rsidRPr="008B74B7">
        <w:rPr>
          <w:color w:val="333333"/>
          <w:sz w:val="28"/>
          <w:szCs w:val="28"/>
        </w:rPr>
        <w:t xml:space="preserve">поживач у семиденний строк після прийняття об’єкта повинен письмово повідомити </w:t>
      </w:r>
      <w:r w:rsidR="00E94F90">
        <w:rPr>
          <w:color w:val="333333"/>
          <w:sz w:val="28"/>
          <w:szCs w:val="28"/>
        </w:rPr>
        <w:t>В</w:t>
      </w:r>
      <w:r w:rsidR="008B74B7" w:rsidRPr="008B74B7">
        <w:rPr>
          <w:color w:val="333333"/>
          <w:sz w:val="28"/>
          <w:szCs w:val="28"/>
        </w:rPr>
        <w:t>иконавця про прийняття на себе зобов’язань щодо отримання послуг з централізованого водопостачання та/або централізованого водовідведення та переукладання акта розмежування майнової належності та експлуатаційної відповідальності сторін.</w:t>
      </w:r>
    </w:p>
    <w:p w14:paraId="293178F7" w14:textId="77777777" w:rsidR="008B74B7" w:rsidRPr="008B74B7" w:rsidRDefault="00616814" w:rsidP="008B74B7">
      <w:pPr>
        <w:pStyle w:val="rvps2"/>
        <w:shd w:val="clear" w:color="auto" w:fill="FFFFFF"/>
        <w:spacing w:before="0" w:beforeAutospacing="0" w:after="150" w:afterAutospacing="0"/>
        <w:ind w:firstLine="450"/>
        <w:jc w:val="both"/>
        <w:rPr>
          <w:color w:val="333333"/>
          <w:sz w:val="28"/>
          <w:szCs w:val="28"/>
        </w:rPr>
      </w:pPr>
      <w:bookmarkStart w:id="41" w:name="n109"/>
      <w:bookmarkEnd w:id="41"/>
      <w:r w:rsidRPr="00E15097">
        <w:rPr>
          <w:color w:val="333333"/>
          <w:sz w:val="28"/>
          <w:szCs w:val="28"/>
        </w:rPr>
        <w:t>3.</w:t>
      </w:r>
      <w:r w:rsidR="008B74B7" w:rsidRPr="00E15097">
        <w:rPr>
          <w:color w:val="333333"/>
          <w:sz w:val="28"/>
          <w:szCs w:val="28"/>
        </w:rPr>
        <w:t>22. Водопровідні мережі, що підводять воду для поливання, повинні мати запірні вентилі та вузли комерційного обліку в місці приєднання до систем централізованих питного водопостачання.</w:t>
      </w:r>
    </w:p>
    <w:p w14:paraId="69FA6D2D" w14:textId="77777777" w:rsidR="008B74B7" w:rsidRDefault="00616814" w:rsidP="008B74B7">
      <w:pPr>
        <w:pStyle w:val="rvps2"/>
        <w:shd w:val="clear" w:color="auto" w:fill="FFFFFF"/>
        <w:spacing w:before="0" w:beforeAutospacing="0" w:after="150" w:afterAutospacing="0"/>
        <w:ind w:firstLine="450"/>
        <w:jc w:val="both"/>
        <w:rPr>
          <w:color w:val="333333"/>
          <w:sz w:val="28"/>
          <w:szCs w:val="28"/>
        </w:rPr>
      </w:pPr>
      <w:bookmarkStart w:id="42" w:name="n110"/>
      <w:bookmarkEnd w:id="42"/>
      <w:r>
        <w:rPr>
          <w:color w:val="333333"/>
          <w:sz w:val="28"/>
          <w:szCs w:val="28"/>
        </w:rPr>
        <w:t>3.</w:t>
      </w:r>
      <w:r w:rsidR="008B74B7" w:rsidRPr="008B74B7">
        <w:rPr>
          <w:color w:val="333333"/>
          <w:sz w:val="28"/>
          <w:szCs w:val="28"/>
        </w:rPr>
        <w:t xml:space="preserve">23. У разі неможливості скиду стічних вод з території </w:t>
      </w:r>
      <w:r w:rsidR="00C573F7">
        <w:rPr>
          <w:color w:val="333333"/>
          <w:sz w:val="28"/>
          <w:szCs w:val="28"/>
        </w:rPr>
        <w:t>С</w:t>
      </w:r>
      <w:r w:rsidR="008B74B7" w:rsidRPr="008B74B7">
        <w:rPr>
          <w:color w:val="333333"/>
          <w:sz w:val="28"/>
          <w:szCs w:val="28"/>
        </w:rPr>
        <w:t xml:space="preserve">поживача у систему централізованого водовідведення самопливом застосовуються станції перекачування стічних вод. Для їх спорудження </w:t>
      </w:r>
      <w:r w:rsidR="00C573F7">
        <w:rPr>
          <w:color w:val="333333"/>
          <w:sz w:val="28"/>
          <w:szCs w:val="28"/>
        </w:rPr>
        <w:t>С</w:t>
      </w:r>
      <w:r w:rsidR="008B74B7" w:rsidRPr="008B74B7">
        <w:rPr>
          <w:color w:val="333333"/>
          <w:sz w:val="28"/>
          <w:szCs w:val="28"/>
        </w:rPr>
        <w:t xml:space="preserve">поживачі мають звернутися до </w:t>
      </w:r>
      <w:r w:rsidR="00C573F7">
        <w:rPr>
          <w:color w:val="333333"/>
          <w:sz w:val="28"/>
          <w:szCs w:val="28"/>
        </w:rPr>
        <w:t>В</w:t>
      </w:r>
      <w:r w:rsidR="008B74B7" w:rsidRPr="008B74B7">
        <w:rPr>
          <w:color w:val="333333"/>
          <w:sz w:val="28"/>
          <w:szCs w:val="28"/>
        </w:rPr>
        <w:t>иконавця для одержання технічних умов на проєктування та узгодження проєкту.</w:t>
      </w:r>
    </w:p>
    <w:p w14:paraId="473B4232" w14:textId="77777777" w:rsidR="000F28E8" w:rsidRPr="000F28E8" w:rsidRDefault="00616814" w:rsidP="000F28E8">
      <w:pPr>
        <w:pStyle w:val="rvps7"/>
        <w:shd w:val="clear" w:color="auto" w:fill="FFFFFF"/>
        <w:spacing w:before="150" w:beforeAutospacing="0" w:after="150" w:afterAutospacing="0"/>
        <w:ind w:left="450" w:right="450"/>
        <w:jc w:val="center"/>
        <w:rPr>
          <w:color w:val="333333"/>
          <w:sz w:val="28"/>
          <w:szCs w:val="28"/>
        </w:rPr>
      </w:pPr>
      <w:bookmarkStart w:id="43" w:name="n141"/>
      <w:bookmarkEnd w:id="43"/>
      <w:r>
        <w:rPr>
          <w:rStyle w:val="rvts15"/>
          <w:b/>
          <w:bCs/>
          <w:color w:val="333333"/>
          <w:sz w:val="28"/>
          <w:szCs w:val="28"/>
          <w:lang w:val="en-US"/>
        </w:rPr>
        <w:t>I</w:t>
      </w:r>
      <w:r w:rsidR="000F28E8" w:rsidRPr="000F28E8">
        <w:rPr>
          <w:rStyle w:val="rvts15"/>
          <w:b/>
          <w:bCs/>
          <w:color w:val="333333"/>
          <w:sz w:val="28"/>
          <w:szCs w:val="28"/>
        </w:rPr>
        <w:t>V. Регулювання вільних тисків</w:t>
      </w:r>
    </w:p>
    <w:p w14:paraId="476752C1" w14:textId="77777777" w:rsidR="000F28E8" w:rsidRPr="000F28E8" w:rsidRDefault="00616814" w:rsidP="000F28E8">
      <w:pPr>
        <w:pStyle w:val="rvps2"/>
        <w:shd w:val="clear" w:color="auto" w:fill="FFFFFF"/>
        <w:spacing w:before="0" w:beforeAutospacing="0" w:after="150" w:afterAutospacing="0"/>
        <w:ind w:firstLine="450"/>
        <w:jc w:val="both"/>
        <w:rPr>
          <w:color w:val="333333"/>
          <w:sz w:val="28"/>
          <w:szCs w:val="28"/>
        </w:rPr>
      </w:pPr>
      <w:bookmarkStart w:id="44" w:name="n142"/>
      <w:bookmarkEnd w:id="44"/>
      <w:r>
        <w:rPr>
          <w:color w:val="333333"/>
          <w:sz w:val="28"/>
          <w:szCs w:val="28"/>
        </w:rPr>
        <w:t>4.</w:t>
      </w:r>
      <w:r w:rsidR="000F28E8" w:rsidRPr="000F28E8">
        <w:rPr>
          <w:color w:val="333333"/>
          <w:sz w:val="28"/>
          <w:szCs w:val="28"/>
        </w:rPr>
        <w:t xml:space="preserve">1. У разі недостатнього тиску в системі централізованого питного водопостачання для забезпечення водою будинків за проєктом, узгодженим з </w:t>
      </w:r>
      <w:r w:rsidR="00C573F7">
        <w:rPr>
          <w:color w:val="333333"/>
          <w:sz w:val="28"/>
          <w:szCs w:val="28"/>
        </w:rPr>
        <w:t>В</w:t>
      </w:r>
      <w:r w:rsidR="000F28E8" w:rsidRPr="000F28E8">
        <w:rPr>
          <w:color w:val="333333"/>
          <w:sz w:val="28"/>
          <w:szCs w:val="28"/>
        </w:rPr>
        <w:t xml:space="preserve">иконавцем, передбачається встановлення насосних агрегатів для підвищення </w:t>
      </w:r>
      <w:r w:rsidR="000F28E8" w:rsidRPr="000F28E8">
        <w:rPr>
          <w:color w:val="333333"/>
          <w:sz w:val="28"/>
          <w:szCs w:val="28"/>
        </w:rPr>
        <w:lastRenderedPageBreak/>
        <w:t>тиску води, а при постійному надмірному тиску понад 10 м вод. ст. - регуляторів тиску «після себе».</w:t>
      </w:r>
    </w:p>
    <w:p w14:paraId="61DE80BD" w14:textId="77777777" w:rsidR="000F28E8" w:rsidRPr="000F28E8" w:rsidRDefault="00616814" w:rsidP="000F28E8">
      <w:pPr>
        <w:pStyle w:val="rvps2"/>
        <w:shd w:val="clear" w:color="auto" w:fill="FFFFFF"/>
        <w:spacing w:before="0" w:beforeAutospacing="0" w:after="150" w:afterAutospacing="0"/>
        <w:ind w:firstLine="450"/>
        <w:jc w:val="both"/>
        <w:rPr>
          <w:color w:val="333333"/>
          <w:sz w:val="28"/>
          <w:szCs w:val="28"/>
        </w:rPr>
      </w:pPr>
      <w:bookmarkStart w:id="45" w:name="n143"/>
      <w:bookmarkEnd w:id="45"/>
      <w:r>
        <w:rPr>
          <w:color w:val="333333"/>
          <w:sz w:val="28"/>
          <w:szCs w:val="28"/>
        </w:rPr>
        <w:t>4.</w:t>
      </w:r>
      <w:r w:rsidR="000F28E8" w:rsidRPr="000F28E8">
        <w:rPr>
          <w:color w:val="333333"/>
          <w:sz w:val="28"/>
          <w:szCs w:val="28"/>
        </w:rPr>
        <w:t xml:space="preserve">2. Окремо розміщені насосні станції для підкачування питної води передаються на баланс </w:t>
      </w:r>
      <w:r w:rsidR="00C573F7">
        <w:rPr>
          <w:color w:val="333333"/>
          <w:sz w:val="28"/>
          <w:szCs w:val="28"/>
        </w:rPr>
        <w:t>В</w:t>
      </w:r>
      <w:r w:rsidR="000F28E8" w:rsidRPr="000F28E8">
        <w:rPr>
          <w:color w:val="333333"/>
          <w:sz w:val="28"/>
          <w:szCs w:val="28"/>
        </w:rPr>
        <w:t>иконавцю, після чого ним експлуатуються.</w:t>
      </w:r>
    </w:p>
    <w:p w14:paraId="2FFDCF91" w14:textId="77777777" w:rsidR="000F28E8" w:rsidRPr="000F28E8" w:rsidRDefault="00616814" w:rsidP="000F28E8">
      <w:pPr>
        <w:pStyle w:val="rvps2"/>
        <w:shd w:val="clear" w:color="auto" w:fill="FFFFFF"/>
        <w:spacing w:before="0" w:beforeAutospacing="0" w:after="150" w:afterAutospacing="0"/>
        <w:ind w:firstLine="450"/>
        <w:jc w:val="both"/>
        <w:rPr>
          <w:color w:val="333333"/>
          <w:sz w:val="28"/>
          <w:szCs w:val="28"/>
        </w:rPr>
      </w:pPr>
      <w:bookmarkStart w:id="46" w:name="n144"/>
      <w:bookmarkEnd w:id="46"/>
      <w:r>
        <w:rPr>
          <w:color w:val="333333"/>
          <w:sz w:val="28"/>
          <w:szCs w:val="28"/>
        </w:rPr>
        <w:t>4.</w:t>
      </w:r>
      <w:r w:rsidR="000F28E8" w:rsidRPr="000F28E8">
        <w:rPr>
          <w:color w:val="333333"/>
          <w:sz w:val="28"/>
          <w:szCs w:val="28"/>
        </w:rPr>
        <w:t>3. Насосне обладнання для підкачування питної води, регулятори тиску, встановлені в котельнях, ТП або прибудовах до них, які перебувають на балансі юридичних осіб, експлуатуються ними.</w:t>
      </w:r>
    </w:p>
    <w:p w14:paraId="3710BFA6" w14:textId="77777777" w:rsidR="000F28E8" w:rsidRPr="000F28E8" w:rsidRDefault="00616814" w:rsidP="000F28E8">
      <w:pPr>
        <w:pStyle w:val="rvps2"/>
        <w:shd w:val="clear" w:color="auto" w:fill="FFFFFF"/>
        <w:spacing w:before="0" w:beforeAutospacing="0" w:after="150" w:afterAutospacing="0"/>
        <w:ind w:firstLine="450"/>
        <w:jc w:val="both"/>
        <w:rPr>
          <w:color w:val="333333"/>
          <w:sz w:val="28"/>
          <w:szCs w:val="28"/>
        </w:rPr>
      </w:pPr>
      <w:bookmarkStart w:id="47" w:name="n145"/>
      <w:bookmarkEnd w:id="47"/>
      <w:r>
        <w:rPr>
          <w:color w:val="333333"/>
          <w:sz w:val="28"/>
          <w:szCs w:val="28"/>
        </w:rPr>
        <w:t>4.</w:t>
      </w:r>
      <w:r w:rsidR="000F28E8" w:rsidRPr="000F28E8">
        <w:rPr>
          <w:color w:val="333333"/>
          <w:sz w:val="28"/>
          <w:szCs w:val="28"/>
        </w:rPr>
        <w:t xml:space="preserve">4. Насосні станції підкачування питної води та регулятори тиску, розміщені в житлових будинках або прибудовах до них, перебувають на балансі </w:t>
      </w:r>
      <w:r w:rsidR="00C573F7">
        <w:rPr>
          <w:color w:val="333333"/>
          <w:sz w:val="28"/>
          <w:szCs w:val="28"/>
        </w:rPr>
        <w:t>С</w:t>
      </w:r>
      <w:r w:rsidR="000F28E8" w:rsidRPr="000F28E8">
        <w:rPr>
          <w:color w:val="333333"/>
          <w:sz w:val="28"/>
          <w:szCs w:val="28"/>
        </w:rPr>
        <w:t>поживачів і обслуговуються ними.</w:t>
      </w:r>
    </w:p>
    <w:p w14:paraId="18951235" w14:textId="77777777" w:rsidR="000F28E8" w:rsidRPr="000F28E8" w:rsidRDefault="000F28E8" w:rsidP="000F28E8">
      <w:pPr>
        <w:pStyle w:val="rvps2"/>
        <w:shd w:val="clear" w:color="auto" w:fill="FFFFFF"/>
        <w:spacing w:before="0" w:beforeAutospacing="0" w:after="150" w:afterAutospacing="0"/>
        <w:ind w:firstLine="450"/>
        <w:jc w:val="both"/>
        <w:rPr>
          <w:color w:val="333333"/>
          <w:sz w:val="28"/>
          <w:szCs w:val="28"/>
        </w:rPr>
      </w:pPr>
      <w:bookmarkStart w:id="48" w:name="n146"/>
      <w:bookmarkEnd w:id="48"/>
      <w:r w:rsidRPr="000F28E8">
        <w:rPr>
          <w:color w:val="333333"/>
          <w:sz w:val="28"/>
          <w:szCs w:val="28"/>
        </w:rPr>
        <w:t>На кожній насосній станції, розташованій у приміщеннях котелень, ТП або прибудовах до них та призначеній для підкачування питної води в систему централізованого питного водопостачання, має бути організований облік подачі води та витрат електроенергії.</w:t>
      </w:r>
    </w:p>
    <w:p w14:paraId="29E838FF" w14:textId="77777777" w:rsidR="000F28E8" w:rsidRDefault="000F28E8" w:rsidP="000F28E8">
      <w:pPr>
        <w:pStyle w:val="rvps2"/>
        <w:shd w:val="clear" w:color="auto" w:fill="FFFFFF"/>
        <w:spacing w:before="0" w:beforeAutospacing="0" w:after="150" w:afterAutospacing="0"/>
        <w:ind w:firstLine="450"/>
        <w:jc w:val="both"/>
        <w:rPr>
          <w:color w:val="333333"/>
          <w:sz w:val="28"/>
          <w:szCs w:val="28"/>
        </w:rPr>
      </w:pPr>
      <w:bookmarkStart w:id="49" w:name="n147"/>
      <w:bookmarkEnd w:id="49"/>
      <w:r w:rsidRPr="000F28E8">
        <w:rPr>
          <w:color w:val="333333"/>
          <w:sz w:val="28"/>
          <w:szCs w:val="28"/>
        </w:rPr>
        <w:t>Виконавець відшкодовує теплопостачальним організаціям витрати на експлуатацію насосних агрегатів.</w:t>
      </w:r>
    </w:p>
    <w:p w14:paraId="4CDF5BE3" w14:textId="77777777" w:rsidR="000F28E8" w:rsidRPr="000F28E8" w:rsidRDefault="00616814" w:rsidP="000F28E8">
      <w:pPr>
        <w:pStyle w:val="rvps7"/>
        <w:shd w:val="clear" w:color="auto" w:fill="FFFFFF"/>
        <w:spacing w:before="150" w:beforeAutospacing="0" w:after="150" w:afterAutospacing="0"/>
        <w:ind w:left="450" w:right="450"/>
        <w:jc w:val="center"/>
        <w:rPr>
          <w:color w:val="333333"/>
          <w:sz w:val="28"/>
          <w:szCs w:val="28"/>
          <w:lang w:eastAsia="ru-RU"/>
        </w:rPr>
      </w:pPr>
      <w:r>
        <w:rPr>
          <w:rStyle w:val="rvts15"/>
          <w:b/>
          <w:bCs/>
          <w:color w:val="333333"/>
          <w:sz w:val="28"/>
          <w:szCs w:val="28"/>
          <w:lang w:val="en-US"/>
        </w:rPr>
        <w:t>V</w:t>
      </w:r>
      <w:r w:rsidR="000F28E8" w:rsidRPr="000F28E8">
        <w:rPr>
          <w:rStyle w:val="rvts15"/>
          <w:b/>
          <w:bCs/>
          <w:color w:val="333333"/>
          <w:sz w:val="28"/>
          <w:szCs w:val="28"/>
        </w:rPr>
        <w:t>. Протипожежні пристрої</w:t>
      </w:r>
    </w:p>
    <w:p w14:paraId="2FD4F7B8" w14:textId="77777777" w:rsidR="000F28E8" w:rsidRPr="000F28E8" w:rsidRDefault="00616814" w:rsidP="000F28E8">
      <w:pPr>
        <w:pStyle w:val="rvps2"/>
        <w:shd w:val="clear" w:color="auto" w:fill="FFFFFF"/>
        <w:spacing w:before="0" w:beforeAutospacing="0" w:after="150" w:afterAutospacing="0"/>
        <w:ind w:firstLine="450"/>
        <w:jc w:val="both"/>
        <w:rPr>
          <w:color w:val="333333"/>
          <w:sz w:val="28"/>
          <w:szCs w:val="28"/>
        </w:rPr>
      </w:pPr>
      <w:bookmarkStart w:id="50" w:name="n149"/>
      <w:bookmarkEnd w:id="50"/>
      <w:r>
        <w:rPr>
          <w:color w:val="333333"/>
          <w:sz w:val="28"/>
          <w:szCs w:val="28"/>
        </w:rPr>
        <w:t>5.</w:t>
      </w:r>
      <w:r w:rsidR="000F28E8" w:rsidRPr="000F28E8">
        <w:rPr>
          <w:color w:val="333333"/>
          <w:sz w:val="28"/>
          <w:szCs w:val="28"/>
        </w:rPr>
        <w:t xml:space="preserve">1. За наявності у вузлі комерційного обліку споживача обвідної лінії запірна арматура на ній пломбується представником </w:t>
      </w:r>
      <w:r w:rsidR="00C573F7">
        <w:rPr>
          <w:color w:val="333333"/>
          <w:sz w:val="28"/>
          <w:szCs w:val="28"/>
        </w:rPr>
        <w:t>В</w:t>
      </w:r>
      <w:r w:rsidR="000F28E8" w:rsidRPr="000F28E8">
        <w:rPr>
          <w:color w:val="333333"/>
          <w:sz w:val="28"/>
          <w:szCs w:val="28"/>
        </w:rPr>
        <w:t xml:space="preserve">иконавця в закритому стані. За цілісність пломби відповідає </w:t>
      </w:r>
      <w:r w:rsidR="00C573F7">
        <w:rPr>
          <w:color w:val="333333"/>
          <w:sz w:val="28"/>
          <w:szCs w:val="28"/>
        </w:rPr>
        <w:t>С</w:t>
      </w:r>
      <w:r w:rsidR="000F28E8" w:rsidRPr="000F28E8">
        <w:rPr>
          <w:color w:val="333333"/>
          <w:sz w:val="28"/>
          <w:szCs w:val="28"/>
        </w:rPr>
        <w:t>поживач.</w:t>
      </w:r>
    </w:p>
    <w:p w14:paraId="18302909" w14:textId="77777777" w:rsidR="000F28E8" w:rsidRPr="000F28E8" w:rsidRDefault="000F28E8" w:rsidP="000F28E8">
      <w:pPr>
        <w:pStyle w:val="rvps2"/>
        <w:shd w:val="clear" w:color="auto" w:fill="FFFFFF"/>
        <w:spacing w:before="0" w:beforeAutospacing="0" w:after="150" w:afterAutospacing="0"/>
        <w:ind w:firstLine="450"/>
        <w:jc w:val="both"/>
        <w:rPr>
          <w:color w:val="333333"/>
          <w:sz w:val="28"/>
          <w:szCs w:val="28"/>
        </w:rPr>
      </w:pPr>
      <w:bookmarkStart w:id="51" w:name="n150"/>
      <w:bookmarkEnd w:id="51"/>
      <w:r w:rsidRPr="000F28E8">
        <w:rPr>
          <w:color w:val="333333"/>
          <w:sz w:val="28"/>
          <w:szCs w:val="28"/>
        </w:rPr>
        <w:t>Конструкція та пропускна спроможність вузла комерційного обліку води для потреб зовнішнього протипожежного водопостачання повинна забезпечувати розрахункові витрати води без застосування засобів автоматизації та ручного керування.</w:t>
      </w:r>
    </w:p>
    <w:p w14:paraId="0AA2F3EC" w14:textId="77777777" w:rsidR="000F28E8" w:rsidRPr="000F28E8" w:rsidRDefault="000F28E8" w:rsidP="000F28E8">
      <w:pPr>
        <w:pStyle w:val="rvps2"/>
        <w:shd w:val="clear" w:color="auto" w:fill="FFFFFF"/>
        <w:spacing w:before="0" w:beforeAutospacing="0" w:after="150" w:afterAutospacing="0"/>
        <w:ind w:firstLine="450"/>
        <w:jc w:val="both"/>
        <w:rPr>
          <w:color w:val="333333"/>
          <w:sz w:val="28"/>
          <w:szCs w:val="28"/>
        </w:rPr>
      </w:pPr>
      <w:bookmarkStart w:id="52" w:name="n151"/>
      <w:bookmarkEnd w:id="52"/>
      <w:r w:rsidRPr="000F28E8">
        <w:rPr>
          <w:color w:val="333333"/>
          <w:sz w:val="28"/>
          <w:szCs w:val="28"/>
        </w:rPr>
        <w:t xml:space="preserve">З метою недопущення самовільного водокористування </w:t>
      </w:r>
      <w:r w:rsidR="00C573F7">
        <w:rPr>
          <w:color w:val="333333"/>
          <w:sz w:val="28"/>
          <w:szCs w:val="28"/>
        </w:rPr>
        <w:t>С</w:t>
      </w:r>
      <w:r w:rsidRPr="000F28E8">
        <w:rPr>
          <w:color w:val="333333"/>
          <w:sz w:val="28"/>
          <w:szCs w:val="28"/>
        </w:rPr>
        <w:t xml:space="preserve">поживачем </w:t>
      </w:r>
      <w:r w:rsidR="00C573F7">
        <w:rPr>
          <w:color w:val="333333"/>
          <w:sz w:val="28"/>
          <w:szCs w:val="28"/>
        </w:rPr>
        <w:t>В</w:t>
      </w:r>
      <w:r w:rsidRPr="000F28E8">
        <w:rPr>
          <w:color w:val="333333"/>
          <w:sz w:val="28"/>
          <w:szCs w:val="28"/>
        </w:rPr>
        <w:t xml:space="preserve">иконавець має право накладати пломби на пожежні гідранти та крани, які розташовані на водопровідній мережі </w:t>
      </w:r>
      <w:r w:rsidR="00C573F7">
        <w:rPr>
          <w:color w:val="333333"/>
          <w:sz w:val="28"/>
          <w:szCs w:val="28"/>
        </w:rPr>
        <w:t>С</w:t>
      </w:r>
      <w:r w:rsidRPr="000F28E8">
        <w:rPr>
          <w:color w:val="333333"/>
          <w:sz w:val="28"/>
          <w:szCs w:val="28"/>
        </w:rPr>
        <w:t>поживача.</w:t>
      </w:r>
    </w:p>
    <w:p w14:paraId="28745A4F" w14:textId="77777777" w:rsidR="000F28E8" w:rsidRPr="000F28E8" w:rsidRDefault="00616814" w:rsidP="000F28E8">
      <w:pPr>
        <w:pStyle w:val="rvps2"/>
        <w:shd w:val="clear" w:color="auto" w:fill="FFFFFF"/>
        <w:spacing w:before="0" w:beforeAutospacing="0" w:after="150" w:afterAutospacing="0"/>
        <w:ind w:firstLine="450"/>
        <w:jc w:val="both"/>
        <w:rPr>
          <w:color w:val="333333"/>
          <w:sz w:val="28"/>
          <w:szCs w:val="28"/>
        </w:rPr>
      </w:pPr>
      <w:bookmarkStart w:id="53" w:name="n152"/>
      <w:bookmarkEnd w:id="53"/>
      <w:r>
        <w:rPr>
          <w:color w:val="333333"/>
          <w:sz w:val="28"/>
          <w:szCs w:val="28"/>
        </w:rPr>
        <w:t>5.</w:t>
      </w:r>
      <w:r w:rsidR="000F28E8" w:rsidRPr="000F28E8">
        <w:rPr>
          <w:color w:val="333333"/>
          <w:sz w:val="28"/>
          <w:szCs w:val="28"/>
        </w:rPr>
        <w:t xml:space="preserve">2. Для протипожежних цілей допускається встановлення пожежних насосів з приєднанням до мереж </w:t>
      </w:r>
      <w:r w:rsidR="00E83AFC">
        <w:rPr>
          <w:color w:val="333333"/>
          <w:sz w:val="28"/>
          <w:szCs w:val="28"/>
        </w:rPr>
        <w:t>С</w:t>
      </w:r>
      <w:r w:rsidR="000F28E8" w:rsidRPr="000F28E8">
        <w:rPr>
          <w:color w:val="333333"/>
          <w:sz w:val="28"/>
          <w:szCs w:val="28"/>
        </w:rPr>
        <w:t>поживачів за вузлом комерційного обліку.</w:t>
      </w:r>
    </w:p>
    <w:p w14:paraId="12B95DAC" w14:textId="77777777" w:rsidR="000F28E8" w:rsidRPr="000F28E8" w:rsidRDefault="00616814" w:rsidP="000F28E8">
      <w:pPr>
        <w:pStyle w:val="rvps2"/>
        <w:shd w:val="clear" w:color="auto" w:fill="FFFFFF"/>
        <w:spacing w:before="0" w:beforeAutospacing="0" w:after="150" w:afterAutospacing="0"/>
        <w:ind w:firstLine="450"/>
        <w:jc w:val="both"/>
        <w:rPr>
          <w:color w:val="333333"/>
          <w:sz w:val="28"/>
          <w:szCs w:val="28"/>
        </w:rPr>
      </w:pPr>
      <w:bookmarkStart w:id="54" w:name="n153"/>
      <w:bookmarkEnd w:id="54"/>
      <w:r>
        <w:rPr>
          <w:color w:val="333333"/>
          <w:sz w:val="28"/>
          <w:szCs w:val="28"/>
        </w:rPr>
        <w:t>5.</w:t>
      </w:r>
      <w:r w:rsidR="000F28E8" w:rsidRPr="000F28E8">
        <w:rPr>
          <w:color w:val="333333"/>
          <w:sz w:val="28"/>
          <w:szCs w:val="28"/>
        </w:rPr>
        <w:t>3. Використовувати воду для господарських потреб (полив вулиць, майданів та зелених насаджень) із самостійних протипожежних систем, що живляться від спільних вводів, заборонено.</w:t>
      </w:r>
    </w:p>
    <w:p w14:paraId="6C4B4235" w14:textId="77777777" w:rsidR="000F28E8" w:rsidRPr="000F28E8" w:rsidRDefault="00616814" w:rsidP="000F28E8">
      <w:pPr>
        <w:pStyle w:val="rvps2"/>
        <w:shd w:val="clear" w:color="auto" w:fill="FFFFFF"/>
        <w:spacing w:before="0" w:beforeAutospacing="0" w:after="150" w:afterAutospacing="0"/>
        <w:ind w:firstLine="450"/>
        <w:jc w:val="both"/>
        <w:rPr>
          <w:color w:val="333333"/>
          <w:sz w:val="28"/>
          <w:szCs w:val="28"/>
        </w:rPr>
      </w:pPr>
      <w:bookmarkStart w:id="55" w:name="n154"/>
      <w:bookmarkEnd w:id="55"/>
      <w:r>
        <w:rPr>
          <w:color w:val="333333"/>
          <w:sz w:val="28"/>
          <w:szCs w:val="28"/>
        </w:rPr>
        <w:t>5.</w:t>
      </w:r>
      <w:r w:rsidR="000F28E8" w:rsidRPr="000F28E8">
        <w:rPr>
          <w:color w:val="333333"/>
          <w:sz w:val="28"/>
          <w:szCs w:val="28"/>
        </w:rPr>
        <w:t xml:space="preserve">4. Витрати води </w:t>
      </w:r>
      <w:r w:rsidR="00E83AFC">
        <w:rPr>
          <w:color w:val="333333"/>
          <w:sz w:val="28"/>
          <w:szCs w:val="28"/>
        </w:rPr>
        <w:t>С</w:t>
      </w:r>
      <w:r w:rsidR="000F28E8" w:rsidRPr="000F28E8">
        <w:rPr>
          <w:color w:val="333333"/>
          <w:sz w:val="28"/>
          <w:szCs w:val="28"/>
        </w:rPr>
        <w:t xml:space="preserve">поживачем на гасіння пожеж, ліквідацію надзвичайних ситуацій, проведення навчальних занять з цих питань оплаті не підлягають. Про витрату (обсяг) води у зазначених цілях за участю представників, які відповідають за стан пожежної безпеки, споживача та </w:t>
      </w:r>
      <w:r w:rsidR="00E83AFC">
        <w:rPr>
          <w:color w:val="333333"/>
          <w:sz w:val="28"/>
          <w:szCs w:val="28"/>
        </w:rPr>
        <w:t>В</w:t>
      </w:r>
      <w:r w:rsidR="000F28E8" w:rsidRPr="000F28E8">
        <w:rPr>
          <w:color w:val="333333"/>
          <w:sz w:val="28"/>
          <w:szCs w:val="28"/>
        </w:rPr>
        <w:t>иконавця складається акт із зазначенням часу користування водою.</w:t>
      </w:r>
    </w:p>
    <w:p w14:paraId="1E37EA56" w14:textId="77777777" w:rsidR="000F28E8" w:rsidRPr="000F28E8" w:rsidRDefault="00616814" w:rsidP="000F28E8">
      <w:pPr>
        <w:pStyle w:val="rvps2"/>
        <w:shd w:val="clear" w:color="auto" w:fill="FFFFFF"/>
        <w:spacing w:before="0" w:beforeAutospacing="0" w:after="150" w:afterAutospacing="0"/>
        <w:ind w:firstLine="450"/>
        <w:jc w:val="both"/>
        <w:rPr>
          <w:color w:val="333333"/>
          <w:sz w:val="28"/>
          <w:szCs w:val="28"/>
        </w:rPr>
      </w:pPr>
      <w:bookmarkStart w:id="56" w:name="n155"/>
      <w:bookmarkEnd w:id="56"/>
      <w:r>
        <w:rPr>
          <w:color w:val="333333"/>
          <w:sz w:val="28"/>
          <w:szCs w:val="28"/>
        </w:rPr>
        <w:t>5.</w:t>
      </w:r>
      <w:r w:rsidR="000F28E8" w:rsidRPr="000F28E8">
        <w:rPr>
          <w:color w:val="333333"/>
          <w:sz w:val="28"/>
          <w:szCs w:val="28"/>
        </w:rPr>
        <w:t>5. Водокористування з пожежних гідрантів та кранів системи питного водопостачання передбачено виключно для гасіння пожеж та дозволяється лише службовому персоналу органів, які відповідають за стан пожежної безпеки.</w:t>
      </w:r>
    </w:p>
    <w:p w14:paraId="62259B1D" w14:textId="77777777" w:rsidR="000F28E8" w:rsidRPr="000F28E8" w:rsidRDefault="00616814" w:rsidP="000F28E8">
      <w:pPr>
        <w:pStyle w:val="rvps2"/>
        <w:shd w:val="clear" w:color="auto" w:fill="FFFFFF"/>
        <w:spacing w:before="0" w:beforeAutospacing="0" w:after="150" w:afterAutospacing="0"/>
        <w:ind w:firstLine="450"/>
        <w:jc w:val="both"/>
        <w:rPr>
          <w:color w:val="333333"/>
          <w:sz w:val="28"/>
          <w:szCs w:val="28"/>
        </w:rPr>
      </w:pPr>
      <w:bookmarkStart w:id="57" w:name="n156"/>
      <w:bookmarkEnd w:id="57"/>
      <w:r>
        <w:rPr>
          <w:color w:val="333333"/>
          <w:sz w:val="28"/>
          <w:szCs w:val="28"/>
        </w:rPr>
        <w:lastRenderedPageBreak/>
        <w:t>5.</w:t>
      </w:r>
      <w:r w:rsidR="000F28E8" w:rsidRPr="000F28E8">
        <w:rPr>
          <w:color w:val="333333"/>
          <w:sz w:val="28"/>
          <w:szCs w:val="28"/>
        </w:rPr>
        <w:t>6. Ремонт і утримання в належному стані пожежних систем, розміщених на мережах споживачів, здійснюються за рахунок споживачів.</w:t>
      </w:r>
    </w:p>
    <w:p w14:paraId="57BC9860" w14:textId="77777777" w:rsidR="000F28E8" w:rsidRPr="000F28E8" w:rsidRDefault="00616814" w:rsidP="000F28E8">
      <w:pPr>
        <w:pStyle w:val="rvps2"/>
        <w:shd w:val="clear" w:color="auto" w:fill="FFFFFF"/>
        <w:spacing w:before="0" w:beforeAutospacing="0" w:after="150" w:afterAutospacing="0"/>
        <w:ind w:firstLine="450"/>
        <w:jc w:val="both"/>
        <w:rPr>
          <w:color w:val="333333"/>
          <w:sz w:val="28"/>
          <w:szCs w:val="28"/>
        </w:rPr>
      </w:pPr>
      <w:bookmarkStart w:id="58" w:name="n157"/>
      <w:bookmarkEnd w:id="58"/>
      <w:r>
        <w:rPr>
          <w:color w:val="333333"/>
          <w:sz w:val="28"/>
          <w:szCs w:val="28"/>
        </w:rPr>
        <w:t>5.</w:t>
      </w:r>
      <w:r w:rsidR="000F28E8" w:rsidRPr="000F28E8">
        <w:rPr>
          <w:color w:val="333333"/>
          <w:sz w:val="28"/>
          <w:szCs w:val="28"/>
        </w:rPr>
        <w:t xml:space="preserve">7. Без узгодження з </w:t>
      </w:r>
      <w:r w:rsidR="00E83AFC">
        <w:rPr>
          <w:color w:val="333333"/>
          <w:sz w:val="28"/>
          <w:szCs w:val="28"/>
        </w:rPr>
        <w:t>В</w:t>
      </w:r>
      <w:r w:rsidR="000F28E8" w:rsidRPr="000F28E8">
        <w:rPr>
          <w:color w:val="333333"/>
          <w:sz w:val="28"/>
          <w:szCs w:val="28"/>
        </w:rPr>
        <w:t xml:space="preserve">иконавцем </w:t>
      </w:r>
      <w:r w:rsidR="00E83AFC">
        <w:rPr>
          <w:color w:val="333333"/>
          <w:sz w:val="28"/>
          <w:szCs w:val="28"/>
        </w:rPr>
        <w:t>С</w:t>
      </w:r>
      <w:r w:rsidR="000F28E8" w:rsidRPr="000F28E8">
        <w:rPr>
          <w:color w:val="333333"/>
          <w:sz w:val="28"/>
          <w:szCs w:val="28"/>
        </w:rPr>
        <w:t>поживач не має права знімати пломбу.</w:t>
      </w:r>
    </w:p>
    <w:p w14:paraId="792E89D7" w14:textId="77777777" w:rsidR="000F28E8" w:rsidRPr="000F28E8" w:rsidRDefault="000F28E8" w:rsidP="000F28E8">
      <w:pPr>
        <w:pStyle w:val="rvps2"/>
        <w:shd w:val="clear" w:color="auto" w:fill="FFFFFF"/>
        <w:spacing w:before="0" w:beforeAutospacing="0" w:after="150" w:afterAutospacing="0"/>
        <w:ind w:firstLine="450"/>
        <w:jc w:val="both"/>
        <w:rPr>
          <w:color w:val="333333"/>
          <w:sz w:val="28"/>
          <w:szCs w:val="28"/>
        </w:rPr>
      </w:pPr>
      <w:bookmarkStart w:id="59" w:name="n158"/>
      <w:bookmarkEnd w:id="59"/>
      <w:r w:rsidRPr="000F28E8">
        <w:rPr>
          <w:color w:val="333333"/>
          <w:sz w:val="28"/>
          <w:szCs w:val="28"/>
        </w:rPr>
        <w:t xml:space="preserve">Зняття пломб із запірної арматури без попереднього повідомлення </w:t>
      </w:r>
      <w:r w:rsidR="00E83AFC">
        <w:rPr>
          <w:color w:val="333333"/>
          <w:sz w:val="28"/>
          <w:szCs w:val="28"/>
        </w:rPr>
        <w:t>В</w:t>
      </w:r>
      <w:r w:rsidRPr="000F28E8">
        <w:rPr>
          <w:color w:val="333333"/>
          <w:sz w:val="28"/>
          <w:szCs w:val="28"/>
        </w:rPr>
        <w:t xml:space="preserve">иконавця може здійснюватися лише при гасінні пожеж. Після закінчення користування протипожежною системою водопостачання </w:t>
      </w:r>
      <w:r w:rsidR="00E83AFC">
        <w:rPr>
          <w:color w:val="333333"/>
          <w:sz w:val="28"/>
          <w:szCs w:val="28"/>
        </w:rPr>
        <w:t>С</w:t>
      </w:r>
      <w:r w:rsidRPr="000F28E8">
        <w:rPr>
          <w:color w:val="333333"/>
          <w:sz w:val="28"/>
          <w:szCs w:val="28"/>
        </w:rPr>
        <w:t xml:space="preserve">поживач зобов’язаний протягом доби повідомити </w:t>
      </w:r>
      <w:r w:rsidR="00E83AFC">
        <w:rPr>
          <w:color w:val="333333"/>
          <w:sz w:val="28"/>
          <w:szCs w:val="28"/>
        </w:rPr>
        <w:t>В</w:t>
      </w:r>
      <w:r w:rsidRPr="000F28E8">
        <w:rPr>
          <w:color w:val="333333"/>
          <w:sz w:val="28"/>
          <w:szCs w:val="28"/>
        </w:rPr>
        <w:t>иконавця про зняття пломб та викликати його представника для опломбування.</w:t>
      </w:r>
    </w:p>
    <w:p w14:paraId="096AFDB0" w14:textId="77777777" w:rsidR="000F28E8" w:rsidRPr="000F28E8" w:rsidRDefault="00E83AFC" w:rsidP="000F28E8">
      <w:pPr>
        <w:pStyle w:val="rvps2"/>
        <w:shd w:val="clear" w:color="auto" w:fill="FFFFFF"/>
        <w:spacing w:before="0" w:beforeAutospacing="0" w:after="150" w:afterAutospacing="0"/>
        <w:ind w:firstLine="450"/>
        <w:jc w:val="both"/>
        <w:rPr>
          <w:color w:val="333333"/>
          <w:sz w:val="28"/>
          <w:szCs w:val="28"/>
        </w:rPr>
      </w:pPr>
      <w:bookmarkStart w:id="60" w:name="n159"/>
      <w:bookmarkEnd w:id="60"/>
      <w:r>
        <w:rPr>
          <w:color w:val="333333"/>
          <w:sz w:val="28"/>
          <w:szCs w:val="28"/>
        </w:rPr>
        <w:t xml:space="preserve"> </w:t>
      </w:r>
      <w:r w:rsidR="00616814">
        <w:rPr>
          <w:color w:val="333333"/>
          <w:sz w:val="28"/>
          <w:szCs w:val="28"/>
        </w:rPr>
        <w:t>5.</w:t>
      </w:r>
      <w:r w:rsidR="000F28E8" w:rsidRPr="000F28E8">
        <w:rPr>
          <w:color w:val="333333"/>
          <w:sz w:val="28"/>
          <w:szCs w:val="28"/>
        </w:rPr>
        <w:t>8.</w:t>
      </w:r>
      <w:r>
        <w:rPr>
          <w:color w:val="333333"/>
          <w:sz w:val="28"/>
          <w:szCs w:val="28"/>
        </w:rPr>
        <w:t xml:space="preserve"> </w:t>
      </w:r>
      <w:r w:rsidR="000F28E8" w:rsidRPr="000F28E8">
        <w:rPr>
          <w:color w:val="333333"/>
          <w:sz w:val="28"/>
          <w:szCs w:val="28"/>
        </w:rPr>
        <w:t xml:space="preserve">Перевірка пожежних гідрантів здійснюється органами, які відповідають за стан пожежної безпеки, разом з представниками </w:t>
      </w:r>
      <w:r>
        <w:rPr>
          <w:color w:val="333333"/>
          <w:sz w:val="28"/>
          <w:szCs w:val="28"/>
        </w:rPr>
        <w:t>В</w:t>
      </w:r>
      <w:r w:rsidR="000F28E8" w:rsidRPr="000F28E8">
        <w:rPr>
          <w:color w:val="333333"/>
          <w:sz w:val="28"/>
          <w:szCs w:val="28"/>
        </w:rPr>
        <w:t xml:space="preserve">иконавця. Про проведення перевірки справності пожежної системи в будинках і спорудах та випробувань пожежних насосів </w:t>
      </w:r>
      <w:r>
        <w:rPr>
          <w:color w:val="333333"/>
          <w:sz w:val="28"/>
          <w:szCs w:val="28"/>
        </w:rPr>
        <w:t>С</w:t>
      </w:r>
      <w:r w:rsidR="000F28E8" w:rsidRPr="000F28E8">
        <w:rPr>
          <w:color w:val="333333"/>
          <w:sz w:val="28"/>
          <w:szCs w:val="28"/>
        </w:rPr>
        <w:t xml:space="preserve">поживач має повідомити </w:t>
      </w:r>
      <w:r>
        <w:rPr>
          <w:color w:val="333333"/>
          <w:sz w:val="28"/>
          <w:szCs w:val="28"/>
        </w:rPr>
        <w:t>В</w:t>
      </w:r>
      <w:r w:rsidR="000F28E8" w:rsidRPr="000F28E8">
        <w:rPr>
          <w:color w:val="333333"/>
          <w:sz w:val="28"/>
          <w:szCs w:val="28"/>
        </w:rPr>
        <w:t>иконавця за три доби до зняття пломб із засувок обвідних ліній. У цьому випадку розрахунки за воду проводяться за пропускною спроможністю водопровідного вводу при швидкості води 2,0 м/с за час фактичного водокористування.</w:t>
      </w:r>
    </w:p>
    <w:p w14:paraId="6892F0B9" w14:textId="77777777" w:rsidR="00580DA4" w:rsidRDefault="00580DA4" w:rsidP="000F28E8">
      <w:pPr>
        <w:pStyle w:val="rvps7"/>
        <w:shd w:val="clear" w:color="auto" w:fill="FFFFFF"/>
        <w:spacing w:before="150" w:beforeAutospacing="0" w:after="150" w:afterAutospacing="0"/>
        <w:ind w:left="450" w:right="450"/>
        <w:jc w:val="center"/>
        <w:rPr>
          <w:rStyle w:val="rvts15"/>
          <w:b/>
          <w:bCs/>
          <w:color w:val="333333"/>
          <w:sz w:val="28"/>
          <w:szCs w:val="28"/>
        </w:rPr>
      </w:pPr>
      <w:bookmarkStart w:id="61" w:name="n160"/>
      <w:bookmarkEnd w:id="61"/>
    </w:p>
    <w:p w14:paraId="6829D45A" w14:textId="77777777" w:rsidR="000F28E8" w:rsidRPr="000F28E8" w:rsidRDefault="000F28E8" w:rsidP="000F28E8">
      <w:pPr>
        <w:pStyle w:val="rvps7"/>
        <w:shd w:val="clear" w:color="auto" w:fill="FFFFFF"/>
        <w:spacing w:before="150" w:beforeAutospacing="0" w:after="150" w:afterAutospacing="0"/>
        <w:ind w:left="450" w:right="450"/>
        <w:jc w:val="center"/>
        <w:rPr>
          <w:color w:val="333333"/>
          <w:sz w:val="28"/>
          <w:szCs w:val="28"/>
        </w:rPr>
      </w:pPr>
      <w:r w:rsidRPr="000F28E8">
        <w:rPr>
          <w:rStyle w:val="rvts15"/>
          <w:b/>
          <w:bCs/>
          <w:color w:val="333333"/>
          <w:sz w:val="28"/>
          <w:szCs w:val="28"/>
        </w:rPr>
        <w:t>VI. Спорудження тимчасових водопровідних мереж</w:t>
      </w:r>
    </w:p>
    <w:p w14:paraId="27C47729" w14:textId="77777777" w:rsidR="000F28E8" w:rsidRPr="000F28E8" w:rsidRDefault="00616814" w:rsidP="000F28E8">
      <w:pPr>
        <w:pStyle w:val="rvps2"/>
        <w:shd w:val="clear" w:color="auto" w:fill="FFFFFF"/>
        <w:spacing w:before="0" w:beforeAutospacing="0" w:after="150" w:afterAutospacing="0"/>
        <w:ind w:firstLine="450"/>
        <w:jc w:val="both"/>
        <w:rPr>
          <w:color w:val="333333"/>
          <w:sz w:val="28"/>
          <w:szCs w:val="28"/>
        </w:rPr>
      </w:pPr>
      <w:bookmarkStart w:id="62" w:name="n161"/>
      <w:bookmarkEnd w:id="62"/>
      <w:r>
        <w:rPr>
          <w:color w:val="333333"/>
          <w:sz w:val="28"/>
          <w:szCs w:val="28"/>
        </w:rPr>
        <w:t>6.</w:t>
      </w:r>
      <w:r w:rsidR="000F28E8" w:rsidRPr="000F28E8">
        <w:rPr>
          <w:color w:val="333333"/>
          <w:sz w:val="28"/>
          <w:szCs w:val="28"/>
        </w:rPr>
        <w:t xml:space="preserve">1. Тимчасове приєднання до систем централізованого питного водопостачання </w:t>
      </w:r>
      <w:r w:rsidR="00E83AFC">
        <w:rPr>
          <w:color w:val="333333"/>
          <w:sz w:val="28"/>
          <w:szCs w:val="28"/>
        </w:rPr>
        <w:t>В</w:t>
      </w:r>
      <w:r w:rsidR="000F28E8" w:rsidRPr="000F28E8">
        <w:rPr>
          <w:color w:val="333333"/>
          <w:sz w:val="28"/>
          <w:szCs w:val="28"/>
        </w:rPr>
        <w:t xml:space="preserve">иконавця здійснюється згідно з технічними умовами. Встановлення засобів комерційного обліку на тимчасовій водопровідній мережі визначається в кожному окремому випадку </w:t>
      </w:r>
      <w:r w:rsidR="00BF6DB6">
        <w:rPr>
          <w:color w:val="333333"/>
          <w:sz w:val="28"/>
          <w:szCs w:val="28"/>
        </w:rPr>
        <w:t>В</w:t>
      </w:r>
      <w:r w:rsidR="000F28E8" w:rsidRPr="000F28E8">
        <w:rPr>
          <w:color w:val="333333"/>
          <w:sz w:val="28"/>
          <w:szCs w:val="28"/>
        </w:rPr>
        <w:t>иконавцем та є обов’язковим.</w:t>
      </w:r>
    </w:p>
    <w:p w14:paraId="371C1A0A" w14:textId="77777777" w:rsidR="000F28E8" w:rsidRPr="000F28E8" w:rsidRDefault="000F28E8" w:rsidP="000F28E8">
      <w:pPr>
        <w:pStyle w:val="rvps2"/>
        <w:shd w:val="clear" w:color="auto" w:fill="FFFFFF"/>
        <w:spacing w:before="0" w:beforeAutospacing="0" w:after="150" w:afterAutospacing="0"/>
        <w:ind w:firstLine="450"/>
        <w:jc w:val="both"/>
        <w:rPr>
          <w:color w:val="333333"/>
          <w:sz w:val="28"/>
          <w:szCs w:val="28"/>
        </w:rPr>
      </w:pPr>
      <w:bookmarkStart w:id="63" w:name="n162"/>
      <w:bookmarkEnd w:id="63"/>
      <w:r w:rsidRPr="000F28E8">
        <w:rPr>
          <w:color w:val="333333"/>
          <w:sz w:val="28"/>
          <w:szCs w:val="28"/>
        </w:rPr>
        <w:t xml:space="preserve">Тимчасові водопровідні лінії споруджуються та утримуються за рахунок </w:t>
      </w:r>
      <w:r w:rsidR="00AB6CC9">
        <w:rPr>
          <w:color w:val="333333"/>
          <w:sz w:val="28"/>
          <w:szCs w:val="28"/>
        </w:rPr>
        <w:t>С</w:t>
      </w:r>
      <w:r w:rsidRPr="000F28E8">
        <w:rPr>
          <w:color w:val="333333"/>
          <w:sz w:val="28"/>
          <w:szCs w:val="28"/>
        </w:rPr>
        <w:t xml:space="preserve">поживачів і на баланс </w:t>
      </w:r>
      <w:r w:rsidR="00AB6CC9">
        <w:rPr>
          <w:color w:val="333333"/>
          <w:sz w:val="28"/>
          <w:szCs w:val="28"/>
        </w:rPr>
        <w:t>В</w:t>
      </w:r>
      <w:r w:rsidRPr="000F28E8">
        <w:rPr>
          <w:color w:val="333333"/>
          <w:sz w:val="28"/>
          <w:szCs w:val="28"/>
        </w:rPr>
        <w:t xml:space="preserve">иконавця не беруться. У разі необхідності тимчасового приєднання </w:t>
      </w:r>
      <w:r w:rsidR="00AB6CC9">
        <w:rPr>
          <w:color w:val="333333"/>
          <w:sz w:val="28"/>
          <w:szCs w:val="28"/>
        </w:rPr>
        <w:t>С</w:t>
      </w:r>
      <w:r w:rsidRPr="000F28E8">
        <w:rPr>
          <w:color w:val="333333"/>
          <w:sz w:val="28"/>
          <w:szCs w:val="28"/>
        </w:rPr>
        <w:t>поживачів до систем централізованого питного водопостачання приєднання виконується при узгодженні проєктно-технічної документації водопостачання об’єкта за постійною схемою.</w:t>
      </w:r>
    </w:p>
    <w:p w14:paraId="4C1FC9AC" w14:textId="77777777" w:rsidR="000F28E8" w:rsidRPr="000F28E8" w:rsidRDefault="00616814" w:rsidP="000F28E8">
      <w:pPr>
        <w:pStyle w:val="rvps2"/>
        <w:shd w:val="clear" w:color="auto" w:fill="FFFFFF"/>
        <w:spacing w:before="0" w:beforeAutospacing="0" w:after="150" w:afterAutospacing="0"/>
        <w:ind w:firstLine="450"/>
        <w:jc w:val="both"/>
        <w:rPr>
          <w:color w:val="333333"/>
          <w:sz w:val="28"/>
          <w:szCs w:val="28"/>
        </w:rPr>
      </w:pPr>
      <w:bookmarkStart w:id="64" w:name="n163"/>
      <w:bookmarkEnd w:id="64"/>
      <w:r>
        <w:rPr>
          <w:color w:val="333333"/>
          <w:sz w:val="28"/>
          <w:szCs w:val="28"/>
        </w:rPr>
        <w:t>6.</w:t>
      </w:r>
      <w:r w:rsidR="000F28E8" w:rsidRPr="000F28E8">
        <w:rPr>
          <w:color w:val="333333"/>
          <w:sz w:val="28"/>
          <w:szCs w:val="28"/>
        </w:rPr>
        <w:t xml:space="preserve">2. Технічні умови на користування тимчасовою водопровідною мережею </w:t>
      </w:r>
      <w:r w:rsidR="00AB6CC9">
        <w:rPr>
          <w:color w:val="333333"/>
          <w:sz w:val="28"/>
          <w:szCs w:val="28"/>
        </w:rPr>
        <w:t>С</w:t>
      </w:r>
      <w:r w:rsidR="000F28E8" w:rsidRPr="000F28E8">
        <w:rPr>
          <w:color w:val="333333"/>
          <w:sz w:val="28"/>
          <w:szCs w:val="28"/>
        </w:rPr>
        <w:t xml:space="preserve">поживача є чинними до завершення будівництва об’єкта. Період тимчасового водопостачання узгоджується з </w:t>
      </w:r>
      <w:r w:rsidR="00AB6CC9">
        <w:rPr>
          <w:color w:val="333333"/>
          <w:sz w:val="28"/>
          <w:szCs w:val="28"/>
        </w:rPr>
        <w:t>В</w:t>
      </w:r>
      <w:r w:rsidR="000F28E8" w:rsidRPr="000F28E8">
        <w:rPr>
          <w:color w:val="333333"/>
          <w:sz w:val="28"/>
          <w:szCs w:val="28"/>
        </w:rPr>
        <w:t>иконавцем при укладенні відповідного договору.</w:t>
      </w:r>
    </w:p>
    <w:p w14:paraId="7A88B5BB" w14:textId="77777777" w:rsidR="000F28E8" w:rsidRDefault="00616814" w:rsidP="000F28E8">
      <w:pPr>
        <w:pStyle w:val="rvps2"/>
        <w:shd w:val="clear" w:color="auto" w:fill="FFFFFF"/>
        <w:spacing w:before="0" w:beforeAutospacing="0" w:after="150" w:afterAutospacing="0"/>
        <w:ind w:firstLine="450"/>
        <w:jc w:val="both"/>
        <w:rPr>
          <w:color w:val="333333"/>
          <w:sz w:val="28"/>
          <w:szCs w:val="28"/>
        </w:rPr>
      </w:pPr>
      <w:bookmarkStart w:id="65" w:name="n164"/>
      <w:bookmarkEnd w:id="65"/>
      <w:r>
        <w:rPr>
          <w:color w:val="333333"/>
          <w:sz w:val="28"/>
          <w:szCs w:val="28"/>
        </w:rPr>
        <w:t>6.</w:t>
      </w:r>
      <w:r w:rsidR="000F28E8" w:rsidRPr="000F28E8">
        <w:rPr>
          <w:color w:val="333333"/>
          <w:sz w:val="28"/>
          <w:szCs w:val="28"/>
        </w:rPr>
        <w:t xml:space="preserve">3. Тимчасове водопостачання будівельних майданчиків, садів, парків, кіосків для продажу напоїв здійснюється з систем централізованого питного водопостачання, а також водопровідних мереж </w:t>
      </w:r>
      <w:r w:rsidR="00AB6CC9">
        <w:rPr>
          <w:color w:val="333333"/>
          <w:sz w:val="28"/>
          <w:szCs w:val="28"/>
        </w:rPr>
        <w:t>С</w:t>
      </w:r>
      <w:r w:rsidR="000F28E8" w:rsidRPr="000F28E8">
        <w:rPr>
          <w:color w:val="333333"/>
          <w:sz w:val="28"/>
          <w:szCs w:val="28"/>
        </w:rPr>
        <w:t>поживачів, із встановленням засобів комерційного обліку та запірних пристроїв у будь-якій точці, але з обов’язковим урахуванням вимог цих Правил.</w:t>
      </w:r>
    </w:p>
    <w:p w14:paraId="69B0B680" w14:textId="77777777" w:rsidR="00AB6CC9" w:rsidRDefault="00AB6CC9" w:rsidP="002B3FF2">
      <w:pPr>
        <w:pStyle w:val="rvps7"/>
        <w:shd w:val="clear" w:color="auto" w:fill="FFFFFF"/>
        <w:spacing w:before="150" w:beforeAutospacing="0" w:after="150" w:afterAutospacing="0"/>
        <w:ind w:left="450" w:right="450"/>
        <w:jc w:val="center"/>
        <w:rPr>
          <w:rStyle w:val="rvts15"/>
          <w:b/>
          <w:bCs/>
          <w:color w:val="333333"/>
          <w:sz w:val="28"/>
          <w:szCs w:val="28"/>
          <w:lang w:val="en-US"/>
        </w:rPr>
      </w:pPr>
      <w:bookmarkStart w:id="66" w:name="n180"/>
      <w:bookmarkEnd w:id="66"/>
    </w:p>
    <w:p w14:paraId="3B56382C" w14:textId="77777777" w:rsidR="002B3FF2" w:rsidRPr="002B3FF2" w:rsidRDefault="007A44C4" w:rsidP="002B3FF2">
      <w:pPr>
        <w:pStyle w:val="rvps7"/>
        <w:shd w:val="clear" w:color="auto" w:fill="FFFFFF"/>
        <w:spacing w:before="150" w:beforeAutospacing="0" w:after="150" w:afterAutospacing="0"/>
        <w:ind w:left="450" w:right="450"/>
        <w:jc w:val="center"/>
        <w:rPr>
          <w:color w:val="333333"/>
          <w:sz w:val="28"/>
          <w:szCs w:val="28"/>
        </w:rPr>
      </w:pPr>
      <w:r>
        <w:rPr>
          <w:rStyle w:val="rvts15"/>
          <w:b/>
          <w:bCs/>
          <w:color w:val="333333"/>
          <w:sz w:val="28"/>
          <w:szCs w:val="28"/>
          <w:lang w:val="en-US"/>
        </w:rPr>
        <w:t>VII</w:t>
      </w:r>
      <w:r w:rsidRPr="007A44C4">
        <w:rPr>
          <w:rStyle w:val="rvts15"/>
          <w:b/>
          <w:bCs/>
          <w:color w:val="333333"/>
          <w:sz w:val="28"/>
          <w:szCs w:val="28"/>
          <w:lang w:val="ru-RU"/>
        </w:rPr>
        <w:t xml:space="preserve">. </w:t>
      </w:r>
      <w:r w:rsidR="002B3FF2" w:rsidRPr="002B3FF2">
        <w:rPr>
          <w:rStyle w:val="rvts15"/>
          <w:b/>
          <w:bCs/>
          <w:color w:val="333333"/>
          <w:sz w:val="28"/>
          <w:szCs w:val="28"/>
        </w:rPr>
        <w:t>Зони санітарної охорони систем централізованого питного водопостачання та централізованого водовідведення</w:t>
      </w:r>
    </w:p>
    <w:p w14:paraId="75B5CA7F" w14:textId="77777777" w:rsidR="002B3FF2" w:rsidRPr="002B3FF2" w:rsidRDefault="00694D6F" w:rsidP="002B3FF2">
      <w:pPr>
        <w:pStyle w:val="rvps2"/>
        <w:shd w:val="clear" w:color="auto" w:fill="FFFFFF"/>
        <w:spacing w:before="0" w:beforeAutospacing="0" w:after="150" w:afterAutospacing="0"/>
        <w:ind w:firstLine="450"/>
        <w:jc w:val="both"/>
        <w:rPr>
          <w:color w:val="333333"/>
          <w:sz w:val="28"/>
          <w:szCs w:val="28"/>
        </w:rPr>
      </w:pPr>
      <w:bookmarkStart w:id="67" w:name="n181"/>
      <w:bookmarkEnd w:id="67"/>
      <w:r w:rsidRPr="007368EB">
        <w:rPr>
          <w:color w:val="333333"/>
          <w:sz w:val="28"/>
          <w:szCs w:val="28"/>
        </w:rPr>
        <w:t>7</w:t>
      </w:r>
      <w:r w:rsidR="007A44C4" w:rsidRPr="007368EB">
        <w:rPr>
          <w:color w:val="333333"/>
          <w:sz w:val="28"/>
          <w:szCs w:val="28"/>
        </w:rPr>
        <w:t>.</w:t>
      </w:r>
      <w:r w:rsidR="002B3FF2" w:rsidRPr="007368EB">
        <w:rPr>
          <w:color w:val="333333"/>
          <w:sz w:val="28"/>
          <w:szCs w:val="28"/>
        </w:rPr>
        <w:t xml:space="preserve">1. Санітарна охорона у сфері централізованого питного водопостачання та централізованого водовідведення, об’єкти, зони санітарної охорони, встановлення їх меж та поясів особливого режиму, вплив потенційних джерел, </w:t>
      </w:r>
      <w:r w:rsidR="002B3FF2" w:rsidRPr="007368EB">
        <w:rPr>
          <w:color w:val="333333"/>
          <w:sz w:val="28"/>
          <w:szCs w:val="28"/>
        </w:rPr>
        <w:lastRenderedPageBreak/>
        <w:t>забруднювачів, обмеження господарської та іншої діяльності на цих територіях здійснюються відповідно до </w:t>
      </w:r>
      <w:hyperlink r:id="rId15" w:tgtFrame="_blank" w:history="1">
        <w:r w:rsidR="002B3FF2" w:rsidRPr="007368EB">
          <w:rPr>
            <w:rStyle w:val="a6"/>
            <w:color w:val="000099"/>
            <w:sz w:val="28"/>
            <w:szCs w:val="28"/>
          </w:rPr>
          <w:t>Закону України</w:t>
        </w:r>
      </w:hyperlink>
      <w:r w:rsidR="002B3FF2" w:rsidRPr="007368EB">
        <w:rPr>
          <w:color w:val="333333"/>
          <w:sz w:val="28"/>
          <w:szCs w:val="28"/>
        </w:rPr>
        <w:t> «Про питну воду</w:t>
      </w:r>
      <w:r w:rsidR="007F741E" w:rsidRPr="007368EB">
        <w:rPr>
          <w:color w:val="333333"/>
          <w:sz w:val="28"/>
          <w:szCs w:val="28"/>
        </w:rPr>
        <w:t xml:space="preserve"> та</w:t>
      </w:r>
      <w:r w:rsidR="002B3FF2" w:rsidRPr="007368EB">
        <w:rPr>
          <w:color w:val="333333"/>
          <w:sz w:val="28"/>
          <w:szCs w:val="28"/>
        </w:rPr>
        <w:t xml:space="preserve"> питне водопостачання».</w:t>
      </w:r>
    </w:p>
    <w:p w14:paraId="5A265429" w14:textId="77777777" w:rsidR="002B3FF2" w:rsidRPr="002B3FF2" w:rsidRDefault="00694D6F" w:rsidP="002B3FF2">
      <w:pPr>
        <w:pStyle w:val="rvps2"/>
        <w:shd w:val="clear" w:color="auto" w:fill="FFFFFF"/>
        <w:spacing w:before="0" w:beforeAutospacing="0" w:after="150" w:afterAutospacing="0"/>
        <w:ind w:firstLine="450"/>
        <w:jc w:val="both"/>
        <w:rPr>
          <w:color w:val="333333"/>
          <w:sz w:val="28"/>
          <w:szCs w:val="28"/>
        </w:rPr>
      </w:pPr>
      <w:bookmarkStart w:id="68" w:name="n182"/>
      <w:bookmarkEnd w:id="68"/>
      <w:r>
        <w:rPr>
          <w:color w:val="333333"/>
          <w:sz w:val="28"/>
          <w:szCs w:val="28"/>
        </w:rPr>
        <w:t>7</w:t>
      </w:r>
      <w:r w:rsidR="007A44C4" w:rsidRPr="007A44C4">
        <w:rPr>
          <w:color w:val="333333"/>
          <w:sz w:val="28"/>
          <w:szCs w:val="28"/>
        </w:rPr>
        <w:t>.</w:t>
      </w:r>
      <w:r w:rsidR="002B3FF2" w:rsidRPr="002B3FF2">
        <w:rPr>
          <w:color w:val="333333"/>
          <w:sz w:val="28"/>
          <w:szCs w:val="28"/>
        </w:rPr>
        <w:t xml:space="preserve">2. Виконавець та </w:t>
      </w:r>
      <w:r w:rsidR="00AB6CC9">
        <w:rPr>
          <w:color w:val="333333"/>
          <w:sz w:val="28"/>
          <w:szCs w:val="28"/>
        </w:rPr>
        <w:t>С</w:t>
      </w:r>
      <w:r w:rsidR="002B3FF2" w:rsidRPr="002B3FF2">
        <w:rPr>
          <w:color w:val="333333"/>
          <w:sz w:val="28"/>
          <w:szCs w:val="28"/>
        </w:rPr>
        <w:t>поживачі зобов’язані забезпечити охорону і цілісність систем централізованого питного водопостачання та централізованого водовідведення, які перебувають у них на балансі (трубопроводи, споруди, засоби обліку, люки, колодязі, гідранти), не допускати їх пошкодження, затоплення й розморожування, очищати від льоду та снігу ляди колодязів, стежити за цілісністю встановлених пломб, забезпечувати відведення поверхневих вод від колодязів.</w:t>
      </w:r>
    </w:p>
    <w:p w14:paraId="0B7783A3" w14:textId="77777777" w:rsidR="002B3FF2" w:rsidRPr="002B3FF2" w:rsidRDefault="00694D6F" w:rsidP="002B3FF2">
      <w:pPr>
        <w:pStyle w:val="rvps2"/>
        <w:shd w:val="clear" w:color="auto" w:fill="FFFFFF"/>
        <w:spacing w:before="0" w:beforeAutospacing="0" w:after="150" w:afterAutospacing="0"/>
        <w:ind w:firstLine="450"/>
        <w:jc w:val="both"/>
        <w:rPr>
          <w:color w:val="333333"/>
          <w:sz w:val="28"/>
          <w:szCs w:val="28"/>
        </w:rPr>
      </w:pPr>
      <w:bookmarkStart w:id="69" w:name="n183"/>
      <w:bookmarkEnd w:id="69"/>
      <w:r>
        <w:rPr>
          <w:color w:val="333333"/>
          <w:sz w:val="28"/>
          <w:szCs w:val="28"/>
        </w:rPr>
        <w:t>7</w:t>
      </w:r>
      <w:r w:rsidR="007A44C4" w:rsidRPr="007A44C4">
        <w:rPr>
          <w:color w:val="333333"/>
          <w:sz w:val="28"/>
          <w:szCs w:val="28"/>
        </w:rPr>
        <w:t>.</w:t>
      </w:r>
      <w:r w:rsidR="002B3FF2" w:rsidRPr="002B3FF2">
        <w:rPr>
          <w:color w:val="333333"/>
          <w:sz w:val="28"/>
          <w:szCs w:val="28"/>
        </w:rPr>
        <w:t xml:space="preserve">3. При виявленні на спорудах вуличної мережі систем централізованого питного водопостачання та/або централізованого водовідведення, водопровідних вводах та прибудинковій території пошкоджень або несправностей (розбиті або відсутні ляди колодязів, провалювання колодязів або ґрунту біля колодязів, надходження води в колодязі з-під землі) </w:t>
      </w:r>
      <w:r w:rsidR="00AB6CC9">
        <w:rPr>
          <w:color w:val="333333"/>
          <w:sz w:val="28"/>
          <w:szCs w:val="28"/>
        </w:rPr>
        <w:t>С</w:t>
      </w:r>
      <w:r w:rsidR="002B3FF2" w:rsidRPr="002B3FF2">
        <w:rPr>
          <w:color w:val="333333"/>
          <w:sz w:val="28"/>
          <w:szCs w:val="28"/>
        </w:rPr>
        <w:t xml:space="preserve">поживач зобов’язаний негайно повідомити про це </w:t>
      </w:r>
      <w:r w:rsidR="00AB6CC9">
        <w:rPr>
          <w:color w:val="333333"/>
          <w:sz w:val="28"/>
          <w:szCs w:val="28"/>
        </w:rPr>
        <w:t>В</w:t>
      </w:r>
      <w:r w:rsidR="002B3FF2" w:rsidRPr="002B3FF2">
        <w:rPr>
          <w:color w:val="333333"/>
          <w:sz w:val="28"/>
          <w:szCs w:val="28"/>
        </w:rPr>
        <w:t>иконавця, вживши заходів для огороджування місць пошкоджень до приїзду аварійної бригади.</w:t>
      </w:r>
    </w:p>
    <w:p w14:paraId="0301B66C" w14:textId="77777777" w:rsidR="002B3FF2" w:rsidRPr="002B3FF2" w:rsidRDefault="00694D6F" w:rsidP="002B3FF2">
      <w:pPr>
        <w:pStyle w:val="rvps2"/>
        <w:shd w:val="clear" w:color="auto" w:fill="FFFFFF"/>
        <w:spacing w:before="0" w:beforeAutospacing="0" w:after="150" w:afterAutospacing="0"/>
        <w:ind w:firstLine="450"/>
        <w:jc w:val="both"/>
        <w:rPr>
          <w:color w:val="333333"/>
          <w:sz w:val="28"/>
          <w:szCs w:val="28"/>
        </w:rPr>
      </w:pPr>
      <w:bookmarkStart w:id="70" w:name="n184"/>
      <w:bookmarkEnd w:id="70"/>
      <w:r>
        <w:rPr>
          <w:color w:val="333333"/>
          <w:sz w:val="28"/>
          <w:szCs w:val="28"/>
        </w:rPr>
        <w:t>7</w:t>
      </w:r>
      <w:r w:rsidR="007A44C4" w:rsidRPr="007A44C4">
        <w:rPr>
          <w:color w:val="333333"/>
          <w:sz w:val="28"/>
          <w:szCs w:val="28"/>
        </w:rPr>
        <w:t>.</w:t>
      </w:r>
      <w:r w:rsidR="002B3FF2" w:rsidRPr="002B3FF2">
        <w:rPr>
          <w:color w:val="333333"/>
          <w:sz w:val="28"/>
          <w:szCs w:val="28"/>
        </w:rPr>
        <w:t>4. У разі використання приміщень складів, підвалів для господарської діяльності в них мають бути виконані усі роботи (в тому числі з гідроізоляції), передбачені діючими будівельними нормами.</w:t>
      </w:r>
    </w:p>
    <w:p w14:paraId="73BFF52B" w14:textId="77777777" w:rsidR="002B3FF2" w:rsidRPr="002B3FF2" w:rsidRDefault="00694D6F" w:rsidP="002B3FF2">
      <w:pPr>
        <w:pStyle w:val="rvps2"/>
        <w:shd w:val="clear" w:color="auto" w:fill="FFFFFF"/>
        <w:spacing w:before="0" w:beforeAutospacing="0" w:after="150" w:afterAutospacing="0"/>
        <w:ind w:firstLine="450"/>
        <w:jc w:val="both"/>
        <w:rPr>
          <w:color w:val="333333"/>
          <w:sz w:val="28"/>
          <w:szCs w:val="28"/>
        </w:rPr>
      </w:pPr>
      <w:bookmarkStart w:id="71" w:name="n185"/>
      <w:bookmarkEnd w:id="71"/>
      <w:r>
        <w:rPr>
          <w:color w:val="333333"/>
          <w:sz w:val="28"/>
          <w:szCs w:val="28"/>
          <w:lang w:val="ru-RU"/>
        </w:rPr>
        <w:t>7</w:t>
      </w:r>
      <w:r w:rsidR="007A44C4" w:rsidRPr="007A44C4">
        <w:rPr>
          <w:color w:val="333333"/>
          <w:sz w:val="28"/>
          <w:szCs w:val="28"/>
          <w:lang w:val="ru-RU"/>
        </w:rPr>
        <w:t>.</w:t>
      </w:r>
      <w:r w:rsidR="002B3FF2" w:rsidRPr="002B3FF2">
        <w:rPr>
          <w:color w:val="333333"/>
          <w:sz w:val="28"/>
          <w:szCs w:val="28"/>
        </w:rPr>
        <w:t xml:space="preserve">5. Не дозволяється складати матеріали і предмети, накопичувати сміття ближче ніж за 5 м від осі водопровідних мереж, мереж водовідведення та пристроїв в межах охоронних санітарних зон; самовільно зводити споруди над водопровідними мережами, мережами водовідведення, пристроями будь-яких будівель та елементами благоустрою; здійснювати роботи на системах централізованого питного водопостачання та централізованого водовідведення, відкривати ляди колодязів, спускатися в них, регулювати засувки без присутності представника </w:t>
      </w:r>
      <w:r w:rsidR="00AB6CC9">
        <w:rPr>
          <w:color w:val="333333"/>
          <w:sz w:val="28"/>
          <w:szCs w:val="28"/>
        </w:rPr>
        <w:t>В</w:t>
      </w:r>
      <w:r w:rsidR="002B3FF2" w:rsidRPr="002B3FF2">
        <w:rPr>
          <w:color w:val="333333"/>
          <w:sz w:val="28"/>
          <w:szCs w:val="28"/>
        </w:rPr>
        <w:t>иконавця.</w:t>
      </w:r>
    </w:p>
    <w:p w14:paraId="262D6BB6" w14:textId="77777777" w:rsidR="002B3FF2" w:rsidRPr="002B3FF2" w:rsidRDefault="00694D6F" w:rsidP="002B3FF2">
      <w:pPr>
        <w:pStyle w:val="rvps2"/>
        <w:shd w:val="clear" w:color="auto" w:fill="FFFFFF"/>
        <w:spacing w:before="0" w:beforeAutospacing="0" w:after="150" w:afterAutospacing="0"/>
        <w:ind w:firstLine="450"/>
        <w:jc w:val="both"/>
        <w:rPr>
          <w:color w:val="333333"/>
          <w:sz w:val="28"/>
          <w:szCs w:val="28"/>
        </w:rPr>
      </w:pPr>
      <w:bookmarkStart w:id="72" w:name="n186"/>
      <w:bookmarkEnd w:id="72"/>
      <w:r>
        <w:rPr>
          <w:color w:val="333333"/>
          <w:sz w:val="28"/>
          <w:szCs w:val="28"/>
          <w:lang w:val="ru-RU"/>
        </w:rPr>
        <w:t>7</w:t>
      </w:r>
      <w:r w:rsidR="007A44C4" w:rsidRPr="007A44C4">
        <w:rPr>
          <w:color w:val="333333"/>
          <w:sz w:val="28"/>
          <w:szCs w:val="28"/>
          <w:lang w:val="ru-RU"/>
        </w:rPr>
        <w:t>.</w:t>
      </w:r>
      <w:r w:rsidR="002B3FF2" w:rsidRPr="002B3FF2">
        <w:rPr>
          <w:color w:val="333333"/>
          <w:sz w:val="28"/>
          <w:szCs w:val="28"/>
        </w:rPr>
        <w:t>6. Ліквідація пошкоджень виконується власником пошкодженого елемента системи централізованого питного водопостачання та/або централізованого водовідведення.</w:t>
      </w:r>
    </w:p>
    <w:p w14:paraId="3789DDB0" w14:textId="77777777" w:rsidR="002B3FF2" w:rsidRPr="002B3FF2" w:rsidRDefault="002B3FF2" w:rsidP="002B3FF2">
      <w:pPr>
        <w:pStyle w:val="rvps2"/>
        <w:shd w:val="clear" w:color="auto" w:fill="FFFFFF"/>
        <w:spacing w:before="0" w:beforeAutospacing="0" w:after="150" w:afterAutospacing="0"/>
        <w:ind w:firstLine="450"/>
        <w:jc w:val="both"/>
        <w:rPr>
          <w:color w:val="333333"/>
          <w:sz w:val="28"/>
          <w:szCs w:val="28"/>
        </w:rPr>
      </w:pPr>
      <w:bookmarkStart w:id="73" w:name="n187"/>
      <w:bookmarkEnd w:id="73"/>
      <w:r w:rsidRPr="002B3FF2">
        <w:rPr>
          <w:color w:val="333333"/>
          <w:sz w:val="28"/>
          <w:szCs w:val="28"/>
        </w:rPr>
        <w:t xml:space="preserve">У разі бездіяльності особи, яка користується мережею, </w:t>
      </w:r>
      <w:r w:rsidR="00640555">
        <w:rPr>
          <w:color w:val="333333"/>
          <w:sz w:val="28"/>
          <w:szCs w:val="28"/>
        </w:rPr>
        <w:t>В</w:t>
      </w:r>
      <w:r w:rsidRPr="002B3FF2">
        <w:rPr>
          <w:color w:val="333333"/>
          <w:sz w:val="28"/>
          <w:szCs w:val="28"/>
        </w:rPr>
        <w:t>иконавець має право виконати ліквідацію виявлених пошкоджень з подальшим відшкодуванням вартості робіт власником мереж.</w:t>
      </w:r>
    </w:p>
    <w:p w14:paraId="3F0A8819" w14:textId="77777777" w:rsidR="002F0C28" w:rsidRPr="00BE3251" w:rsidRDefault="00694D6F" w:rsidP="00BE3251">
      <w:pPr>
        <w:pStyle w:val="rvps2"/>
        <w:shd w:val="clear" w:color="auto" w:fill="FFFFFF"/>
        <w:spacing w:before="0" w:beforeAutospacing="0" w:after="150" w:afterAutospacing="0"/>
        <w:ind w:firstLine="450"/>
        <w:jc w:val="both"/>
        <w:rPr>
          <w:color w:val="333333"/>
          <w:sz w:val="28"/>
          <w:szCs w:val="28"/>
        </w:rPr>
      </w:pPr>
      <w:bookmarkStart w:id="74" w:name="n188"/>
      <w:bookmarkEnd w:id="74"/>
      <w:r>
        <w:rPr>
          <w:color w:val="333333"/>
          <w:sz w:val="28"/>
          <w:szCs w:val="28"/>
          <w:lang w:val="ru-RU"/>
        </w:rPr>
        <w:t>7</w:t>
      </w:r>
      <w:r w:rsidR="007A44C4" w:rsidRPr="007A44C4">
        <w:rPr>
          <w:color w:val="333333"/>
          <w:sz w:val="28"/>
          <w:szCs w:val="28"/>
          <w:lang w:val="ru-RU"/>
        </w:rPr>
        <w:t>.</w:t>
      </w:r>
      <w:r w:rsidR="002B3FF2" w:rsidRPr="002B3FF2">
        <w:rPr>
          <w:color w:val="333333"/>
          <w:sz w:val="28"/>
          <w:szCs w:val="28"/>
        </w:rPr>
        <w:t xml:space="preserve">7. У разі приймання шляхових покриттів в експлуатацію до складу комісії для контролю за станом люків водопровідних та каналізаційних колодязів входить представник </w:t>
      </w:r>
      <w:r w:rsidR="00AB6CC9">
        <w:rPr>
          <w:color w:val="333333"/>
          <w:sz w:val="28"/>
          <w:szCs w:val="28"/>
        </w:rPr>
        <w:t>В</w:t>
      </w:r>
      <w:r w:rsidR="002B3FF2" w:rsidRPr="002B3FF2">
        <w:rPr>
          <w:color w:val="333333"/>
          <w:sz w:val="28"/>
          <w:szCs w:val="28"/>
        </w:rPr>
        <w:t>иконавця.</w:t>
      </w:r>
    </w:p>
    <w:p w14:paraId="1213F4C9" w14:textId="77777777" w:rsidR="000F28E8" w:rsidRPr="007634EE" w:rsidRDefault="000F28E8" w:rsidP="00124A09">
      <w:pPr>
        <w:pStyle w:val="20"/>
        <w:keepNext/>
        <w:keepLines/>
        <w:shd w:val="clear" w:color="auto" w:fill="auto"/>
        <w:tabs>
          <w:tab w:val="left" w:pos="586"/>
        </w:tabs>
        <w:spacing w:after="0" w:line="230" w:lineRule="auto"/>
        <w:jc w:val="left"/>
      </w:pPr>
    </w:p>
    <w:p w14:paraId="22A2845C" w14:textId="77777777" w:rsidR="00A81773" w:rsidRDefault="00C211A4" w:rsidP="007868F1">
      <w:pPr>
        <w:pStyle w:val="20"/>
        <w:keepNext/>
        <w:keepLines/>
        <w:shd w:val="clear" w:color="auto" w:fill="auto"/>
        <w:tabs>
          <w:tab w:val="left" w:pos="586"/>
        </w:tabs>
        <w:spacing w:after="0" w:line="230" w:lineRule="auto"/>
        <w:jc w:val="left"/>
      </w:pPr>
      <w:r>
        <w:t xml:space="preserve">      </w:t>
      </w:r>
      <w:r w:rsidR="007A44C4" w:rsidRPr="00694D6F">
        <w:rPr>
          <w:lang w:val="ru-RU"/>
        </w:rPr>
        <w:t xml:space="preserve"> </w:t>
      </w:r>
      <w:r w:rsidR="0003389E">
        <w:rPr>
          <w:lang w:val="en-US"/>
        </w:rPr>
        <w:t>V</w:t>
      </w:r>
      <w:r w:rsidR="00694D6F">
        <w:rPr>
          <w:lang w:val="ru-RU"/>
        </w:rPr>
        <w:t>ІІІ.</w:t>
      </w:r>
      <w:r>
        <w:t xml:space="preserve">  </w:t>
      </w:r>
      <w:r w:rsidR="00A81773">
        <w:t>Вузли  комерційного та розподіль</w:t>
      </w:r>
      <w:r w:rsidR="006830CA">
        <w:t>ч</w:t>
      </w:r>
      <w:r w:rsidR="00A81773">
        <w:t>ого обліку води</w:t>
      </w:r>
      <w:bookmarkEnd w:id="0"/>
      <w:bookmarkEnd w:id="1"/>
    </w:p>
    <w:p w14:paraId="4FBC7FE2" w14:textId="77777777" w:rsidR="004D46B8" w:rsidRDefault="004D46B8" w:rsidP="004D46B8">
      <w:pPr>
        <w:jc w:val="both"/>
        <w:rPr>
          <w:rFonts w:ascii="Times New Roman" w:hAnsi="Times New Roman" w:cs="Times New Roman"/>
          <w:sz w:val="28"/>
          <w:szCs w:val="28"/>
        </w:rPr>
      </w:pPr>
      <w:r>
        <w:rPr>
          <w:rFonts w:ascii="Times New Roman" w:hAnsi="Times New Roman" w:cs="Times New Roman"/>
          <w:sz w:val="28"/>
          <w:szCs w:val="28"/>
        </w:rPr>
        <w:t xml:space="preserve">           </w:t>
      </w:r>
    </w:p>
    <w:p w14:paraId="0D82DF5D" w14:textId="77777777" w:rsidR="00A81773" w:rsidRPr="00E15097" w:rsidRDefault="004D46B8" w:rsidP="00E15097">
      <w:pPr>
        <w:jc w:val="both"/>
        <w:rPr>
          <w:rFonts w:ascii="Times New Roman" w:hAnsi="Times New Roman" w:cs="Times New Roman"/>
          <w:sz w:val="28"/>
          <w:szCs w:val="28"/>
        </w:rPr>
      </w:pPr>
      <w:r w:rsidRPr="00E15097">
        <w:rPr>
          <w:rFonts w:ascii="Times New Roman" w:hAnsi="Times New Roman" w:cs="Times New Roman"/>
          <w:sz w:val="28"/>
          <w:szCs w:val="28"/>
        </w:rPr>
        <w:t xml:space="preserve">         </w:t>
      </w:r>
      <w:r w:rsidR="00694D6F" w:rsidRPr="00E15097">
        <w:rPr>
          <w:rFonts w:ascii="Times New Roman" w:hAnsi="Times New Roman" w:cs="Times New Roman"/>
          <w:sz w:val="28"/>
          <w:szCs w:val="28"/>
        </w:rPr>
        <w:t>8</w:t>
      </w:r>
      <w:r w:rsidR="00561EA9" w:rsidRPr="00E15097">
        <w:rPr>
          <w:rFonts w:ascii="Times New Roman" w:hAnsi="Times New Roman" w:cs="Times New Roman"/>
          <w:sz w:val="28"/>
          <w:szCs w:val="28"/>
        </w:rPr>
        <w:t>.1.</w:t>
      </w:r>
      <w:r w:rsidR="00A81773" w:rsidRPr="00E15097">
        <w:rPr>
          <w:rFonts w:ascii="Times New Roman" w:hAnsi="Times New Roman" w:cs="Times New Roman"/>
          <w:sz w:val="28"/>
          <w:szCs w:val="28"/>
        </w:rPr>
        <w:t>Вибір засобів обліку води:</w:t>
      </w:r>
    </w:p>
    <w:p w14:paraId="70BFB997" w14:textId="77777777" w:rsidR="00A81773" w:rsidRPr="00AA151B" w:rsidRDefault="00A81773" w:rsidP="00A81773">
      <w:pPr>
        <w:pStyle w:val="1"/>
        <w:shd w:val="clear" w:color="auto" w:fill="auto"/>
        <w:spacing w:line="259" w:lineRule="auto"/>
        <w:ind w:firstLine="580"/>
        <w:jc w:val="both"/>
        <w:rPr>
          <w:sz w:val="28"/>
          <w:szCs w:val="28"/>
        </w:rPr>
      </w:pPr>
      <w:r w:rsidRPr="00E15097">
        <w:rPr>
          <w:sz w:val="28"/>
          <w:szCs w:val="28"/>
        </w:rPr>
        <w:t>Засіб обліку води повинен відповідати вимогам Технічного регламенту</w:t>
      </w:r>
      <w:r w:rsidRPr="00AA151B">
        <w:rPr>
          <w:sz w:val="28"/>
          <w:szCs w:val="28"/>
        </w:rPr>
        <w:t xml:space="preserve"> законодавчо регульованих засобів вимірювальної техніки, затвердженого Постановою Кабінету Міністрів України від 13.01.2016 № 94, вимогам </w:t>
      </w:r>
      <w:r w:rsidRPr="00AA151B">
        <w:rPr>
          <w:sz w:val="28"/>
          <w:szCs w:val="28"/>
        </w:rPr>
        <w:lastRenderedPageBreak/>
        <w:t>Технічного регламенту засобів вимірювальної техніки, затвердженого Постановою Кабінету Міністрів України від 24.02.2016 № 163, а також мати:</w:t>
      </w:r>
    </w:p>
    <w:p w14:paraId="063FC8A6" w14:textId="77777777" w:rsidR="00A81773" w:rsidRPr="00AA151B" w:rsidRDefault="00A81773" w:rsidP="00A81773">
      <w:pPr>
        <w:pStyle w:val="1"/>
        <w:numPr>
          <w:ilvl w:val="0"/>
          <w:numId w:val="1"/>
        </w:numPr>
        <w:shd w:val="clear" w:color="auto" w:fill="auto"/>
        <w:tabs>
          <w:tab w:val="left" w:pos="843"/>
        </w:tabs>
        <w:spacing w:line="259" w:lineRule="auto"/>
        <w:ind w:firstLine="580"/>
        <w:jc w:val="both"/>
        <w:rPr>
          <w:sz w:val="28"/>
          <w:szCs w:val="28"/>
        </w:rPr>
      </w:pPr>
      <w:r w:rsidRPr="00AA151B">
        <w:rPr>
          <w:sz w:val="28"/>
          <w:szCs w:val="28"/>
        </w:rPr>
        <w:t>захист від впливу магнітного поля та/або датчик використання магніту з передачею сигналу про втручання в роботу приладу до системи диспетчеризації обліку</w:t>
      </w:r>
      <w:r w:rsidR="00E233BD" w:rsidRPr="00AA151B">
        <w:rPr>
          <w:sz w:val="28"/>
          <w:szCs w:val="28"/>
        </w:rPr>
        <w:t>;</w:t>
      </w:r>
    </w:p>
    <w:p w14:paraId="58014645" w14:textId="77777777" w:rsidR="00A81773" w:rsidRPr="00AA151B" w:rsidRDefault="00A81773" w:rsidP="006F056E">
      <w:pPr>
        <w:pStyle w:val="1"/>
        <w:numPr>
          <w:ilvl w:val="0"/>
          <w:numId w:val="1"/>
        </w:numPr>
        <w:shd w:val="clear" w:color="auto" w:fill="auto"/>
        <w:tabs>
          <w:tab w:val="left" w:pos="857"/>
        </w:tabs>
        <w:spacing w:line="259" w:lineRule="auto"/>
        <w:ind w:firstLine="578"/>
        <w:jc w:val="both"/>
        <w:rPr>
          <w:sz w:val="28"/>
          <w:szCs w:val="28"/>
        </w:rPr>
      </w:pPr>
      <w:r w:rsidRPr="00AA151B">
        <w:rPr>
          <w:sz w:val="28"/>
          <w:szCs w:val="28"/>
        </w:rPr>
        <w:t>захист від сторонніх втручань;</w:t>
      </w:r>
    </w:p>
    <w:p w14:paraId="43F1A739" w14:textId="77777777" w:rsidR="00A81773" w:rsidRPr="00AA151B" w:rsidRDefault="00A81773" w:rsidP="006F056E">
      <w:pPr>
        <w:pStyle w:val="1"/>
        <w:numPr>
          <w:ilvl w:val="0"/>
          <w:numId w:val="1"/>
        </w:numPr>
        <w:shd w:val="clear" w:color="auto" w:fill="auto"/>
        <w:tabs>
          <w:tab w:val="left" w:pos="778"/>
        </w:tabs>
        <w:spacing w:line="254" w:lineRule="auto"/>
        <w:ind w:firstLine="578"/>
        <w:jc w:val="both"/>
        <w:rPr>
          <w:sz w:val="28"/>
          <w:szCs w:val="28"/>
        </w:rPr>
      </w:pPr>
      <w:r w:rsidRPr="00AA151B">
        <w:rPr>
          <w:sz w:val="28"/>
          <w:szCs w:val="28"/>
        </w:rPr>
        <w:t>функцію передачі даних показів до системи диспетчеризації обліку</w:t>
      </w:r>
      <w:r w:rsidR="00E233BD" w:rsidRPr="00AA151B">
        <w:rPr>
          <w:sz w:val="28"/>
          <w:szCs w:val="28"/>
        </w:rPr>
        <w:t>;</w:t>
      </w:r>
    </w:p>
    <w:p w14:paraId="28A90D9A" w14:textId="77777777" w:rsidR="00A81773" w:rsidRPr="00AA151B" w:rsidRDefault="00A81773" w:rsidP="006F056E">
      <w:pPr>
        <w:pStyle w:val="1"/>
        <w:numPr>
          <w:ilvl w:val="0"/>
          <w:numId w:val="1"/>
        </w:numPr>
        <w:shd w:val="clear" w:color="auto" w:fill="auto"/>
        <w:tabs>
          <w:tab w:val="left" w:pos="802"/>
        </w:tabs>
        <w:spacing w:line="254" w:lineRule="auto"/>
        <w:ind w:firstLine="578"/>
        <w:jc w:val="both"/>
        <w:rPr>
          <w:sz w:val="28"/>
          <w:szCs w:val="28"/>
        </w:rPr>
      </w:pPr>
      <w:r w:rsidRPr="00AA151B">
        <w:rPr>
          <w:sz w:val="28"/>
          <w:szCs w:val="28"/>
        </w:rPr>
        <w:t>міжповірочний інтервал - не менше 4 років</w:t>
      </w:r>
      <w:r w:rsidR="007A44C4" w:rsidRPr="007A44C4">
        <w:rPr>
          <w:sz w:val="28"/>
          <w:szCs w:val="28"/>
          <w:lang w:val="ru-RU"/>
        </w:rPr>
        <w:t>.</w:t>
      </w:r>
    </w:p>
    <w:p w14:paraId="787B82E4" w14:textId="77777777" w:rsidR="00A81773" w:rsidRPr="00AA151B" w:rsidRDefault="00694D6F" w:rsidP="00A81773">
      <w:pPr>
        <w:pStyle w:val="1"/>
        <w:shd w:val="clear" w:color="auto" w:fill="auto"/>
        <w:spacing w:line="254" w:lineRule="auto"/>
        <w:ind w:firstLine="580"/>
        <w:jc w:val="both"/>
        <w:rPr>
          <w:sz w:val="28"/>
          <w:szCs w:val="28"/>
        </w:rPr>
      </w:pPr>
      <w:r>
        <w:rPr>
          <w:sz w:val="28"/>
          <w:szCs w:val="28"/>
          <w:lang w:val="ru-RU"/>
        </w:rPr>
        <w:t>8</w:t>
      </w:r>
      <w:r w:rsidR="007A44C4" w:rsidRPr="007A44C4">
        <w:rPr>
          <w:sz w:val="28"/>
          <w:szCs w:val="28"/>
          <w:lang w:val="ru-RU"/>
        </w:rPr>
        <w:t xml:space="preserve">.1.1. </w:t>
      </w:r>
      <w:r w:rsidR="00A81773" w:rsidRPr="00AA151B">
        <w:rPr>
          <w:sz w:val="28"/>
          <w:szCs w:val="28"/>
        </w:rPr>
        <w:t>Діаметр умовного проходу засобу обліку води потрібно підбирати враховуючи максимальну годинну розрахункову витрату м</w:t>
      </w:r>
      <w:r w:rsidR="00A81773" w:rsidRPr="00AA151B">
        <w:rPr>
          <w:sz w:val="28"/>
          <w:szCs w:val="28"/>
          <w:vertAlign w:val="superscript"/>
        </w:rPr>
        <w:t>3</w:t>
      </w:r>
      <w:r w:rsidR="00A81773" w:rsidRPr="00AA151B">
        <w:rPr>
          <w:sz w:val="28"/>
          <w:szCs w:val="28"/>
        </w:rPr>
        <w:t>/год по об’єкту проектування, максимальну та номінальну витрату засобу обліку з врахуванням втрати тиску на засобі обліку .</w:t>
      </w:r>
    </w:p>
    <w:p w14:paraId="35595CA4" w14:textId="77777777" w:rsidR="00A81773" w:rsidRPr="00AA151B" w:rsidRDefault="00694D6F" w:rsidP="00A81773">
      <w:pPr>
        <w:pStyle w:val="1"/>
        <w:shd w:val="clear" w:color="auto" w:fill="auto"/>
        <w:spacing w:after="320" w:line="254" w:lineRule="auto"/>
        <w:ind w:firstLine="580"/>
        <w:jc w:val="both"/>
        <w:rPr>
          <w:sz w:val="28"/>
          <w:szCs w:val="28"/>
        </w:rPr>
      </w:pPr>
      <w:r>
        <w:rPr>
          <w:sz w:val="28"/>
          <w:szCs w:val="28"/>
          <w:lang w:val="ru-RU"/>
        </w:rPr>
        <w:t>8</w:t>
      </w:r>
      <w:r w:rsidR="007A44C4" w:rsidRPr="007A44C4">
        <w:rPr>
          <w:sz w:val="28"/>
          <w:szCs w:val="28"/>
          <w:lang w:val="ru-RU"/>
        </w:rPr>
        <w:t xml:space="preserve">.1.2. </w:t>
      </w:r>
      <w:r w:rsidR="00A81773" w:rsidRPr="00AA151B">
        <w:rPr>
          <w:sz w:val="28"/>
          <w:szCs w:val="28"/>
        </w:rPr>
        <w:t>Засоби обліку води, що встановлюються на водопровідних вводах, що будуть використані для комерційного та розподільного обліку, мають бути розраховані на пропуск середніх розрахункових витрат води без врахування потреб води на внутрішнє пожежогасіння</w:t>
      </w:r>
      <w:r w:rsidR="00B87304" w:rsidRPr="00AA151B">
        <w:rPr>
          <w:sz w:val="28"/>
          <w:szCs w:val="28"/>
        </w:rPr>
        <w:t>.</w:t>
      </w:r>
    </w:p>
    <w:p w14:paraId="4043C423" w14:textId="77777777" w:rsidR="007460C6" w:rsidRPr="003447CA" w:rsidRDefault="00694D6F" w:rsidP="007460C6">
      <w:pPr>
        <w:widowControl/>
        <w:shd w:val="clear" w:color="auto" w:fill="FFFFFF"/>
        <w:spacing w:after="150"/>
        <w:ind w:firstLine="450"/>
        <w:jc w:val="both"/>
        <w:rPr>
          <w:rFonts w:ascii="Times New Roman" w:hAnsi="Times New Roman" w:cs="Times New Roman"/>
          <w:sz w:val="26"/>
          <w:szCs w:val="26"/>
          <w:shd w:val="clear" w:color="auto" w:fill="F0F0F0"/>
        </w:rPr>
      </w:pPr>
      <w:r w:rsidRPr="007368EB">
        <w:rPr>
          <w:rFonts w:ascii="Times New Roman" w:hAnsi="Times New Roman" w:cs="Times New Roman"/>
          <w:sz w:val="28"/>
          <w:szCs w:val="28"/>
        </w:rPr>
        <w:t>8</w:t>
      </w:r>
      <w:r w:rsidR="007460C6" w:rsidRPr="007368EB">
        <w:rPr>
          <w:rFonts w:ascii="Times New Roman" w:hAnsi="Times New Roman" w:cs="Times New Roman"/>
          <w:sz w:val="28"/>
          <w:szCs w:val="28"/>
        </w:rPr>
        <w:t>.2. Засоби</w:t>
      </w:r>
      <w:r w:rsidR="007460C6" w:rsidRPr="007368EB">
        <w:rPr>
          <w:rFonts w:ascii="Times New Roman" w:hAnsi="Times New Roman" w:cs="Times New Roman"/>
          <w:sz w:val="32"/>
          <w:szCs w:val="32"/>
        </w:rPr>
        <w:t xml:space="preserve"> </w:t>
      </w:r>
      <w:r w:rsidR="007460C6" w:rsidRPr="007368EB">
        <w:rPr>
          <w:rFonts w:ascii="Times New Roman" w:hAnsi="Times New Roman" w:cs="Times New Roman"/>
          <w:sz w:val="28"/>
          <w:szCs w:val="28"/>
        </w:rPr>
        <w:t xml:space="preserve">обліку в місцях їх приєднання  до  трубопроводів </w:t>
      </w:r>
      <w:r w:rsidR="007460C6" w:rsidRPr="007368EB">
        <w:rPr>
          <w:rFonts w:ascii="Times New Roman" w:hAnsi="Times New Roman" w:cs="Times New Roman"/>
          <w:sz w:val="28"/>
          <w:szCs w:val="28"/>
        </w:rPr>
        <w:br/>
        <w:t xml:space="preserve">повинні  бути  опломбовані  представником </w:t>
      </w:r>
      <w:r w:rsidR="00AB6CC9">
        <w:rPr>
          <w:rFonts w:ascii="Times New Roman" w:hAnsi="Times New Roman" w:cs="Times New Roman"/>
          <w:sz w:val="28"/>
          <w:szCs w:val="28"/>
        </w:rPr>
        <w:t>В</w:t>
      </w:r>
      <w:r w:rsidRPr="007368EB">
        <w:rPr>
          <w:rFonts w:ascii="Times New Roman" w:hAnsi="Times New Roman" w:cs="Times New Roman"/>
          <w:sz w:val="28"/>
          <w:szCs w:val="28"/>
        </w:rPr>
        <w:t>иконавця</w:t>
      </w:r>
      <w:r w:rsidR="007460C6" w:rsidRPr="007368EB">
        <w:rPr>
          <w:rFonts w:ascii="Times New Roman" w:hAnsi="Times New Roman" w:cs="Times New Roman"/>
          <w:sz w:val="28"/>
          <w:szCs w:val="28"/>
        </w:rPr>
        <w:t xml:space="preserve"> і захищені від </w:t>
      </w:r>
      <w:r w:rsidR="007460C6" w:rsidRPr="007368EB">
        <w:rPr>
          <w:rFonts w:ascii="Times New Roman" w:hAnsi="Times New Roman" w:cs="Times New Roman"/>
          <w:sz w:val="28"/>
          <w:szCs w:val="28"/>
        </w:rPr>
        <w:br/>
        <w:t xml:space="preserve">несанкціонованого  втручання  в  їх  роботу,  яке  може   порушити </w:t>
      </w:r>
      <w:r w:rsidR="007460C6" w:rsidRPr="007368EB">
        <w:rPr>
          <w:rFonts w:ascii="Times New Roman" w:hAnsi="Times New Roman" w:cs="Times New Roman"/>
          <w:sz w:val="28"/>
          <w:szCs w:val="28"/>
        </w:rPr>
        <w:br/>
        <w:t xml:space="preserve">достовірний  облік  кількості отриманої води.  Засувки на обвідних </w:t>
      </w:r>
      <w:r w:rsidR="007460C6" w:rsidRPr="007368EB">
        <w:rPr>
          <w:rFonts w:ascii="Times New Roman" w:hAnsi="Times New Roman" w:cs="Times New Roman"/>
          <w:sz w:val="28"/>
          <w:szCs w:val="28"/>
        </w:rPr>
        <w:br/>
        <w:t xml:space="preserve">лініях повинні бути опломбовані </w:t>
      </w:r>
      <w:r w:rsidR="00AB6CC9">
        <w:rPr>
          <w:rFonts w:ascii="Times New Roman" w:hAnsi="Times New Roman" w:cs="Times New Roman"/>
          <w:sz w:val="28"/>
          <w:szCs w:val="28"/>
        </w:rPr>
        <w:t>В</w:t>
      </w:r>
      <w:r w:rsidR="007F741E" w:rsidRPr="007368EB">
        <w:rPr>
          <w:rFonts w:ascii="Times New Roman" w:hAnsi="Times New Roman" w:cs="Times New Roman"/>
          <w:sz w:val="28"/>
          <w:szCs w:val="28"/>
        </w:rPr>
        <w:t>иконавцем</w:t>
      </w:r>
      <w:r w:rsidR="007460C6" w:rsidRPr="007368EB">
        <w:rPr>
          <w:rFonts w:ascii="Times New Roman" w:hAnsi="Times New Roman" w:cs="Times New Roman"/>
          <w:sz w:val="28"/>
          <w:szCs w:val="28"/>
        </w:rPr>
        <w:t xml:space="preserve">.  Неопломбовані  засоби </w:t>
      </w:r>
      <w:r w:rsidR="007460C6" w:rsidRPr="007368EB">
        <w:rPr>
          <w:rFonts w:ascii="Times New Roman" w:hAnsi="Times New Roman" w:cs="Times New Roman"/>
          <w:sz w:val="28"/>
          <w:szCs w:val="28"/>
        </w:rPr>
        <w:br/>
        <w:t>обліку до експлуатації не допускаються.</w:t>
      </w:r>
    </w:p>
    <w:p w14:paraId="02C85447" w14:textId="77777777" w:rsidR="00A81773" w:rsidRPr="00AA151B" w:rsidRDefault="00124A09" w:rsidP="00561EA9">
      <w:pPr>
        <w:pStyle w:val="1"/>
        <w:shd w:val="clear" w:color="auto" w:fill="auto"/>
        <w:tabs>
          <w:tab w:val="left" w:pos="1100"/>
        </w:tabs>
        <w:ind w:firstLine="0"/>
        <w:jc w:val="both"/>
        <w:rPr>
          <w:sz w:val="28"/>
          <w:szCs w:val="28"/>
        </w:rPr>
      </w:pPr>
      <w:r w:rsidRPr="00124A09">
        <w:rPr>
          <w:sz w:val="28"/>
          <w:szCs w:val="28"/>
          <w:lang w:val="ru-RU"/>
        </w:rPr>
        <w:t xml:space="preserve">    </w:t>
      </w:r>
      <w:r w:rsidR="00694D6F">
        <w:rPr>
          <w:sz w:val="28"/>
          <w:szCs w:val="28"/>
          <w:lang w:val="ru-RU"/>
        </w:rPr>
        <w:t>8</w:t>
      </w:r>
      <w:r w:rsidR="00561EA9" w:rsidRPr="00AA151B">
        <w:rPr>
          <w:sz w:val="28"/>
          <w:szCs w:val="28"/>
          <w:lang w:val="ru-RU"/>
        </w:rPr>
        <w:t>.</w:t>
      </w:r>
      <w:r w:rsidR="007460C6" w:rsidRPr="00AA151B">
        <w:rPr>
          <w:sz w:val="28"/>
          <w:szCs w:val="28"/>
          <w:lang w:val="ru-RU"/>
        </w:rPr>
        <w:t>3</w:t>
      </w:r>
      <w:r w:rsidR="00561EA9" w:rsidRPr="00AA151B">
        <w:rPr>
          <w:sz w:val="28"/>
          <w:szCs w:val="28"/>
          <w:lang w:val="ru-RU"/>
        </w:rPr>
        <w:t xml:space="preserve">. </w:t>
      </w:r>
      <w:r w:rsidR="00A81773" w:rsidRPr="00AA151B">
        <w:rPr>
          <w:sz w:val="28"/>
          <w:szCs w:val="28"/>
        </w:rPr>
        <w:t xml:space="preserve">Підключення до систем централізованого водопостачання допускається </w:t>
      </w:r>
      <w:r w:rsidR="00061B24">
        <w:rPr>
          <w:sz w:val="28"/>
          <w:szCs w:val="28"/>
          <w:lang w:val="ru-RU"/>
        </w:rPr>
        <w:t xml:space="preserve">тільки </w:t>
      </w:r>
      <w:r w:rsidR="00A81773" w:rsidRPr="00AA151B">
        <w:rPr>
          <w:sz w:val="28"/>
          <w:szCs w:val="28"/>
        </w:rPr>
        <w:t>за наявності</w:t>
      </w:r>
      <w:r w:rsidR="00061B24">
        <w:rPr>
          <w:sz w:val="28"/>
          <w:szCs w:val="28"/>
          <w:lang w:val="ru-RU"/>
        </w:rPr>
        <w:t xml:space="preserve"> тех</w:t>
      </w:r>
      <w:r w:rsidR="00061B24">
        <w:rPr>
          <w:sz w:val="28"/>
          <w:szCs w:val="28"/>
        </w:rPr>
        <w:t>нічних умов, проекту та</w:t>
      </w:r>
      <w:r w:rsidR="00A81773" w:rsidRPr="00AA151B">
        <w:rPr>
          <w:sz w:val="28"/>
          <w:szCs w:val="28"/>
        </w:rPr>
        <w:t xml:space="preserve"> засобів обліку води</w:t>
      </w:r>
      <w:r w:rsidR="00205678" w:rsidRPr="00AA151B">
        <w:rPr>
          <w:sz w:val="28"/>
          <w:szCs w:val="28"/>
        </w:rPr>
        <w:t xml:space="preserve">. </w:t>
      </w:r>
      <w:r w:rsidR="00A81773" w:rsidRPr="00AA151B">
        <w:rPr>
          <w:sz w:val="28"/>
          <w:szCs w:val="28"/>
        </w:rPr>
        <w:t>Оснащення будівель вузлами комерційного обліку та обладнанням інженерних систем для забезпечення такого обліку здійснюється відповідно до проектної документації з дотриманням будівельних норм і правил та з урахуванням Закону України «Про комерційний облік теплової енергії та водопостачання» та Порядку оснащення будівель вузлами комерційного обліку та обладнанням інженерних систем для забезпечення такого обліку.</w:t>
      </w:r>
    </w:p>
    <w:p w14:paraId="5A55C7F0" w14:textId="77777777" w:rsidR="00A81773" w:rsidRPr="00AA151B" w:rsidRDefault="00694D6F" w:rsidP="00A81773">
      <w:pPr>
        <w:pStyle w:val="1"/>
        <w:shd w:val="clear" w:color="auto" w:fill="auto"/>
        <w:ind w:firstLine="580"/>
        <w:jc w:val="both"/>
        <w:rPr>
          <w:sz w:val="28"/>
          <w:szCs w:val="28"/>
        </w:rPr>
      </w:pPr>
      <w:r>
        <w:rPr>
          <w:sz w:val="28"/>
          <w:szCs w:val="28"/>
          <w:lang w:val="ru-RU"/>
        </w:rPr>
        <w:t>8</w:t>
      </w:r>
      <w:r w:rsidR="007A44C4" w:rsidRPr="007A44C4">
        <w:rPr>
          <w:sz w:val="28"/>
          <w:szCs w:val="28"/>
          <w:lang w:val="ru-RU"/>
        </w:rPr>
        <w:t xml:space="preserve">.3.1. </w:t>
      </w:r>
      <w:r w:rsidR="00A81773" w:rsidRPr="00AA151B">
        <w:rPr>
          <w:sz w:val="28"/>
          <w:szCs w:val="28"/>
        </w:rPr>
        <w:t xml:space="preserve">При розробці проектно-технічної документації на централізоване  водопостачання, необхідно </w:t>
      </w:r>
      <w:r w:rsidR="00BD298D" w:rsidRPr="00AA151B">
        <w:rPr>
          <w:sz w:val="28"/>
          <w:szCs w:val="28"/>
        </w:rPr>
        <w:t xml:space="preserve">погодити з </w:t>
      </w:r>
      <w:r w:rsidR="0033531A">
        <w:rPr>
          <w:sz w:val="28"/>
          <w:szCs w:val="28"/>
          <w:lang w:val="uk-UA"/>
        </w:rPr>
        <w:t>виконавцем</w:t>
      </w:r>
      <w:r w:rsidR="00A81773" w:rsidRPr="00AA151B">
        <w:rPr>
          <w:sz w:val="28"/>
          <w:szCs w:val="28"/>
        </w:rPr>
        <w:t xml:space="preserve"> де, та на яких системах необхідно передбачити вузли обліку.</w:t>
      </w:r>
    </w:p>
    <w:p w14:paraId="27E4191C" w14:textId="77777777" w:rsidR="00A81773" w:rsidRPr="00AA151B" w:rsidRDefault="00694D6F" w:rsidP="00A81773">
      <w:pPr>
        <w:pStyle w:val="1"/>
        <w:shd w:val="clear" w:color="auto" w:fill="auto"/>
        <w:ind w:firstLine="580"/>
        <w:jc w:val="both"/>
        <w:rPr>
          <w:sz w:val="28"/>
          <w:szCs w:val="28"/>
        </w:rPr>
      </w:pPr>
      <w:r>
        <w:rPr>
          <w:sz w:val="28"/>
          <w:szCs w:val="28"/>
          <w:lang w:val="ru-RU"/>
        </w:rPr>
        <w:t>8</w:t>
      </w:r>
      <w:r w:rsidR="007A44C4" w:rsidRPr="007A44C4">
        <w:rPr>
          <w:sz w:val="28"/>
          <w:szCs w:val="28"/>
          <w:lang w:val="ru-RU"/>
        </w:rPr>
        <w:t>.3.2</w:t>
      </w:r>
      <w:r w:rsidR="007A44C4" w:rsidRPr="005B4EC4">
        <w:rPr>
          <w:sz w:val="28"/>
          <w:szCs w:val="28"/>
          <w:lang w:val="ru-RU"/>
        </w:rPr>
        <w:t xml:space="preserve">. </w:t>
      </w:r>
      <w:r w:rsidR="00A81773" w:rsidRPr="005B4EC4">
        <w:rPr>
          <w:sz w:val="28"/>
          <w:szCs w:val="28"/>
        </w:rPr>
        <w:t>Встановлення засобів обліку води на артезіанських свердловинах - обов’язкове</w:t>
      </w:r>
      <w:r w:rsidR="00D951F8" w:rsidRPr="005B4EC4">
        <w:rPr>
          <w:sz w:val="28"/>
          <w:szCs w:val="28"/>
        </w:rPr>
        <w:t xml:space="preserve"> якщо </w:t>
      </w:r>
      <w:r w:rsidR="005B4EC4" w:rsidRPr="005B4EC4">
        <w:rPr>
          <w:sz w:val="28"/>
          <w:szCs w:val="28"/>
        </w:rPr>
        <w:t>С</w:t>
      </w:r>
      <w:r w:rsidR="00D951F8" w:rsidRPr="005B4EC4">
        <w:rPr>
          <w:sz w:val="28"/>
          <w:szCs w:val="28"/>
        </w:rPr>
        <w:t xml:space="preserve">поживач </w:t>
      </w:r>
      <w:r w:rsidR="00CB3F9D" w:rsidRPr="005B4EC4">
        <w:rPr>
          <w:sz w:val="28"/>
          <w:szCs w:val="28"/>
        </w:rPr>
        <w:t>підключений до системи цетралізованого водовідведення.</w:t>
      </w:r>
    </w:p>
    <w:p w14:paraId="74A40642" w14:textId="2D532F16" w:rsidR="00A81773" w:rsidRPr="00AA151B" w:rsidRDefault="00694D6F" w:rsidP="00A81773">
      <w:pPr>
        <w:pStyle w:val="1"/>
        <w:shd w:val="clear" w:color="auto" w:fill="auto"/>
        <w:ind w:firstLine="420"/>
        <w:jc w:val="both"/>
        <w:rPr>
          <w:sz w:val="28"/>
          <w:szCs w:val="28"/>
        </w:rPr>
      </w:pPr>
      <w:r>
        <w:rPr>
          <w:bCs/>
          <w:sz w:val="28"/>
          <w:szCs w:val="28"/>
          <w:lang w:val="ru-RU"/>
        </w:rPr>
        <w:t>8</w:t>
      </w:r>
      <w:r w:rsidR="004937C3" w:rsidRPr="000B6F5B">
        <w:rPr>
          <w:bCs/>
          <w:sz w:val="28"/>
          <w:szCs w:val="28"/>
        </w:rPr>
        <w:t>.</w:t>
      </w:r>
      <w:r w:rsidR="007460C6" w:rsidRPr="000B6F5B">
        <w:rPr>
          <w:bCs/>
          <w:sz w:val="28"/>
          <w:szCs w:val="28"/>
        </w:rPr>
        <w:t>4</w:t>
      </w:r>
      <w:r w:rsidR="004937C3" w:rsidRPr="000B6F5B">
        <w:rPr>
          <w:bCs/>
          <w:sz w:val="28"/>
          <w:szCs w:val="28"/>
        </w:rPr>
        <w:t>.</w:t>
      </w:r>
      <w:r w:rsidR="00111708" w:rsidRPr="00AA151B">
        <w:rPr>
          <w:sz w:val="28"/>
          <w:szCs w:val="28"/>
        </w:rPr>
        <w:t xml:space="preserve"> </w:t>
      </w:r>
      <w:r w:rsidR="00A81773" w:rsidRPr="00AA151B">
        <w:rPr>
          <w:sz w:val="28"/>
          <w:szCs w:val="28"/>
        </w:rPr>
        <w:t>Вузол комерційного обліку послуги з централізованого водопостачання</w:t>
      </w:r>
      <w:r w:rsidR="00111708" w:rsidRPr="00AA151B">
        <w:rPr>
          <w:sz w:val="28"/>
          <w:szCs w:val="28"/>
        </w:rPr>
        <w:t xml:space="preserve"> повинен</w:t>
      </w:r>
      <w:r w:rsidR="006A3D67" w:rsidRPr="00AA151B">
        <w:rPr>
          <w:sz w:val="28"/>
          <w:szCs w:val="28"/>
        </w:rPr>
        <w:t xml:space="preserve"> </w:t>
      </w:r>
      <w:r w:rsidR="00A81773" w:rsidRPr="00AA151B">
        <w:rPr>
          <w:sz w:val="28"/>
          <w:szCs w:val="28"/>
        </w:rPr>
        <w:t>складаєт</w:t>
      </w:r>
      <w:r w:rsidR="0066243D" w:rsidRPr="00AA151B">
        <w:rPr>
          <w:sz w:val="28"/>
          <w:szCs w:val="28"/>
          <w:lang w:val="ru-RU"/>
        </w:rPr>
        <w:t>и</w:t>
      </w:r>
      <w:r w:rsidR="00A81773" w:rsidRPr="00AA151B">
        <w:rPr>
          <w:sz w:val="28"/>
          <w:szCs w:val="28"/>
        </w:rPr>
        <w:t>ся із:</w:t>
      </w:r>
      <w:r w:rsidR="00800D85">
        <w:rPr>
          <w:noProof/>
        </w:rPr>
        <mc:AlternateContent>
          <mc:Choice Requires="wps">
            <w:drawing>
              <wp:anchor distT="0" distB="0" distL="114300" distR="114300" simplePos="0" relativeHeight="251657728" behindDoc="1" locked="0" layoutInCell="1" allowOverlap="1" wp14:anchorId="72C6C0B8" wp14:editId="3B9063D8">
                <wp:simplePos x="0" y="0"/>
                <wp:positionH relativeFrom="page">
                  <wp:posOffset>0</wp:posOffset>
                </wp:positionH>
                <wp:positionV relativeFrom="page">
                  <wp:posOffset>0</wp:posOffset>
                </wp:positionV>
                <wp:extent cx="7556500" cy="10693400"/>
                <wp:effectExtent l="0" t="0" r="0" b="0"/>
                <wp:wrapNone/>
                <wp:docPr id="15" name="Прямоугольник 4"/>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14:sizeRelH relativeFrom="page">
                  <wp14:pctWidth>0</wp14:pctWidth>
                </wp14:sizeRelH>
                <wp14:sizeRelV relativeFrom="page">
                  <wp14:pctHeight>0</wp14:pctHeight>
                </wp14:sizeRelV>
              </wp:anchor>
            </w:drawing>
          </mc:Choice>
          <mc:Fallback>
            <w:pict>
              <v:rect w14:anchorId="2D1B40A6" id="Прямоугольник 4" o:spid="_x0000_s1026" style="position:absolute;margin-left:0;margin-top:0;width:595pt;height:8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" fillcolor="#fefefe" stroked="f">
                <o:lock v:ext="edit" rotation="t" position="t"/>
                <w10:wrap anchorx="page" anchory="page"/>
              </v:rect>
            </w:pict>
          </mc:Fallback>
        </mc:AlternateContent>
      </w:r>
      <w:r w:rsidR="00A81773" w:rsidRPr="00AA151B">
        <w:rPr>
          <w:sz w:val="28"/>
          <w:szCs w:val="28"/>
        </w:rPr>
        <w:t xml:space="preserve"> </w:t>
      </w:r>
    </w:p>
    <w:p w14:paraId="53910FEE" w14:textId="77777777" w:rsidR="00A81773" w:rsidRPr="00AA151B" w:rsidRDefault="005B4EC4" w:rsidP="008E211F">
      <w:pPr>
        <w:pStyle w:val="1"/>
        <w:numPr>
          <w:ilvl w:val="1"/>
          <w:numId w:val="10"/>
        </w:numPr>
        <w:shd w:val="clear" w:color="auto" w:fill="auto"/>
        <w:ind w:left="851"/>
        <w:jc w:val="both"/>
        <w:rPr>
          <w:sz w:val="28"/>
          <w:szCs w:val="28"/>
        </w:rPr>
      </w:pPr>
      <w:r>
        <w:rPr>
          <w:sz w:val="28"/>
          <w:szCs w:val="28"/>
        </w:rPr>
        <w:t xml:space="preserve">  </w:t>
      </w:r>
      <w:r w:rsidR="00A81773" w:rsidRPr="00AA151B">
        <w:rPr>
          <w:sz w:val="28"/>
          <w:szCs w:val="28"/>
        </w:rPr>
        <w:t>засобу вимірювальної техніки, призначеного для вимірювання об’єму води, що відповідає Технічному регламенту засобів вимірювальної техніки, затвердженому постановою Кабінету Міністрів України від 24 лютого 2016 року № 163;</w:t>
      </w:r>
    </w:p>
    <w:p w14:paraId="7F1D0455" w14:textId="77777777" w:rsidR="00A81773" w:rsidRPr="00AA151B" w:rsidRDefault="00A81773" w:rsidP="008E211F">
      <w:pPr>
        <w:pStyle w:val="1"/>
        <w:numPr>
          <w:ilvl w:val="1"/>
          <w:numId w:val="10"/>
        </w:numPr>
        <w:shd w:val="clear" w:color="auto" w:fill="auto"/>
        <w:ind w:left="851"/>
        <w:jc w:val="both"/>
        <w:rPr>
          <w:sz w:val="28"/>
          <w:szCs w:val="28"/>
        </w:rPr>
      </w:pPr>
      <w:r w:rsidRPr="00AA151B">
        <w:rPr>
          <w:sz w:val="28"/>
          <w:szCs w:val="28"/>
        </w:rPr>
        <w:t>запірної трубопровідної арматури;</w:t>
      </w:r>
    </w:p>
    <w:p w14:paraId="173C4025" w14:textId="77777777" w:rsidR="00A81773" w:rsidRPr="00464B36" w:rsidRDefault="00A81773" w:rsidP="008E211F">
      <w:pPr>
        <w:pStyle w:val="1"/>
        <w:numPr>
          <w:ilvl w:val="1"/>
          <w:numId w:val="10"/>
        </w:numPr>
        <w:shd w:val="clear" w:color="auto" w:fill="auto"/>
        <w:ind w:left="851"/>
        <w:jc w:val="both"/>
        <w:rPr>
          <w:sz w:val="28"/>
          <w:szCs w:val="28"/>
        </w:rPr>
      </w:pPr>
      <w:r w:rsidRPr="00AA151B">
        <w:rPr>
          <w:sz w:val="28"/>
          <w:szCs w:val="28"/>
        </w:rPr>
        <w:t xml:space="preserve">фільтра або іншого обладнання для очищення води (за умови </w:t>
      </w:r>
      <w:r w:rsidRPr="00AA151B">
        <w:rPr>
          <w:sz w:val="28"/>
          <w:szCs w:val="28"/>
        </w:rPr>
        <w:lastRenderedPageBreak/>
        <w:t>відповідних вимог виробника приладу комерційного обліку)</w:t>
      </w:r>
      <w:r w:rsidR="005B4EC4">
        <w:rPr>
          <w:sz w:val="28"/>
          <w:szCs w:val="28"/>
        </w:rPr>
        <w:t>;</w:t>
      </w:r>
    </w:p>
    <w:p w14:paraId="7D758A4E" w14:textId="77777777" w:rsidR="00464B36" w:rsidRPr="00B351C4" w:rsidRDefault="003207E5" w:rsidP="008E211F">
      <w:pPr>
        <w:pStyle w:val="1"/>
        <w:numPr>
          <w:ilvl w:val="1"/>
          <w:numId w:val="10"/>
        </w:numPr>
        <w:shd w:val="clear" w:color="auto" w:fill="auto"/>
        <w:ind w:left="851"/>
        <w:jc w:val="both"/>
        <w:rPr>
          <w:sz w:val="28"/>
          <w:szCs w:val="28"/>
        </w:rPr>
      </w:pPr>
      <w:r w:rsidRPr="00B351C4">
        <w:rPr>
          <w:sz w:val="28"/>
          <w:szCs w:val="28"/>
          <w:lang w:val="ru-RU"/>
        </w:rPr>
        <w:t>к</w:t>
      </w:r>
      <w:r w:rsidR="00464B36" w:rsidRPr="00B351C4">
        <w:rPr>
          <w:sz w:val="28"/>
          <w:szCs w:val="28"/>
          <w:lang w:val="ru-RU"/>
        </w:rPr>
        <w:t>онтрольних засобів вимірювальної</w:t>
      </w:r>
      <w:r w:rsidR="005B4EC4" w:rsidRPr="00B351C4">
        <w:rPr>
          <w:sz w:val="28"/>
          <w:szCs w:val="28"/>
          <w:lang w:val="ru-RU"/>
        </w:rPr>
        <w:t xml:space="preserve"> техніки</w:t>
      </w:r>
      <w:r w:rsidR="00B351C4" w:rsidRPr="00B351C4">
        <w:rPr>
          <w:sz w:val="28"/>
          <w:szCs w:val="28"/>
          <w:lang w:val="ru-RU"/>
        </w:rPr>
        <w:t xml:space="preserve"> тиску</w:t>
      </w:r>
      <w:r w:rsidR="005B4EC4" w:rsidRPr="00B351C4">
        <w:rPr>
          <w:sz w:val="28"/>
          <w:szCs w:val="28"/>
          <w:lang w:val="ru-RU"/>
        </w:rPr>
        <w:t>;</w:t>
      </w:r>
    </w:p>
    <w:p w14:paraId="2147BB63" w14:textId="77777777" w:rsidR="005B4EC4" w:rsidRPr="00B351C4" w:rsidRDefault="005B4EC4" w:rsidP="008E211F">
      <w:pPr>
        <w:pStyle w:val="1"/>
        <w:numPr>
          <w:ilvl w:val="1"/>
          <w:numId w:val="10"/>
        </w:numPr>
        <w:shd w:val="clear" w:color="auto" w:fill="auto"/>
        <w:ind w:left="851"/>
        <w:jc w:val="both"/>
        <w:rPr>
          <w:sz w:val="28"/>
          <w:szCs w:val="28"/>
        </w:rPr>
      </w:pPr>
      <w:r w:rsidRPr="00B351C4">
        <w:rPr>
          <w:sz w:val="28"/>
          <w:szCs w:val="28"/>
          <w:lang w:val="ru-RU"/>
        </w:rPr>
        <w:t>обладнання для дистанційної передачі результатів</w:t>
      </w:r>
      <w:r w:rsidR="00B351C4" w:rsidRPr="00B351C4">
        <w:rPr>
          <w:sz w:val="28"/>
          <w:szCs w:val="28"/>
          <w:lang w:val="ru-RU"/>
        </w:rPr>
        <w:t>.</w:t>
      </w:r>
      <w:r w:rsidRPr="00B351C4">
        <w:rPr>
          <w:sz w:val="28"/>
          <w:szCs w:val="28"/>
          <w:lang w:val="ru-RU"/>
        </w:rPr>
        <w:t xml:space="preserve"> </w:t>
      </w:r>
    </w:p>
    <w:p w14:paraId="57EC91EA" w14:textId="77777777" w:rsidR="00A81773" w:rsidRPr="00AA151B" w:rsidRDefault="00A81773" w:rsidP="00A81773">
      <w:pPr>
        <w:pStyle w:val="1"/>
        <w:shd w:val="clear" w:color="auto" w:fill="auto"/>
        <w:ind w:firstLine="580"/>
        <w:jc w:val="both"/>
        <w:rPr>
          <w:sz w:val="28"/>
          <w:szCs w:val="28"/>
        </w:rPr>
      </w:pPr>
      <w:r w:rsidRPr="00AA151B">
        <w:rPr>
          <w:sz w:val="28"/>
          <w:szCs w:val="28"/>
        </w:rPr>
        <w:t>Всі складові частини вузла обліку води не повинні бути із корозійних матеріалів.</w:t>
      </w:r>
    </w:p>
    <w:p w14:paraId="29A6ACC1" w14:textId="77777777" w:rsidR="00A81773" w:rsidRPr="00AA151B" w:rsidRDefault="00694D6F" w:rsidP="00A81773">
      <w:pPr>
        <w:pStyle w:val="1"/>
        <w:shd w:val="clear" w:color="auto" w:fill="auto"/>
        <w:ind w:firstLine="580"/>
        <w:jc w:val="both"/>
        <w:rPr>
          <w:sz w:val="28"/>
          <w:szCs w:val="28"/>
        </w:rPr>
      </w:pPr>
      <w:r>
        <w:rPr>
          <w:sz w:val="28"/>
          <w:szCs w:val="28"/>
        </w:rPr>
        <w:t>8</w:t>
      </w:r>
      <w:r w:rsidR="003A7EFD" w:rsidRPr="003A7EFD">
        <w:rPr>
          <w:sz w:val="28"/>
          <w:szCs w:val="28"/>
        </w:rPr>
        <w:t xml:space="preserve">.4.1. </w:t>
      </w:r>
      <w:r w:rsidR="00A81773" w:rsidRPr="00AA151B">
        <w:rPr>
          <w:sz w:val="28"/>
          <w:szCs w:val="28"/>
        </w:rPr>
        <w:t>З метою уникнення пошкоджень засобу обліку води дією механічних домішок перед засобом обліку води повинен бути встановлений захисний фільтр</w:t>
      </w:r>
      <w:r w:rsidR="005B4EC4">
        <w:rPr>
          <w:sz w:val="28"/>
          <w:szCs w:val="28"/>
        </w:rPr>
        <w:t>,</w:t>
      </w:r>
      <w:r w:rsidR="00BE09F4">
        <w:rPr>
          <w:sz w:val="28"/>
          <w:szCs w:val="28"/>
        </w:rPr>
        <w:t xml:space="preserve"> який підлягає пломбуванн</w:t>
      </w:r>
      <w:r w:rsidR="00B56A8D">
        <w:rPr>
          <w:sz w:val="28"/>
          <w:szCs w:val="28"/>
        </w:rPr>
        <w:t>ю</w:t>
      </w:r>
      <w:r w:rsidR="00BE09F4">
        <w:rPr>
          <w:sz w:val="28"/>
          <w:szCs w:val="28"/>
        </w:rPr>
        <w:t>.</w:t>
      </w:r>
    </w:p>
    <w:p w14:paraId="7A3E2D6B" w14:textId="77777777" w:rsidR="004F31CB" w:rsidRPr="00AA151B" w:rsidRDefault="00694D6F" w:rsidP="00A81773">
      <w:pPr>
        <w:pStyle w:val="1"/>
        <w:shd w:val="clear" w:color="auto" w:fill="auto"/>
        <w:ind w:firstLine="580"/>
        <w:jc w:val="both"/>
        <w:rPr>
          <w:sz w:val="28"/>
          <w:szCs w:val="28"/>
        </w:rPr>
      </w:pPr>
      <w:r>
        <w:rPr>
          <w:sz w:val="28"/>
          <w:szCs w:val="28"/>
          <w:lang w:val="ru-RU"/>
        </w:rPr>
        <w:t>8</w:t>
      </w:r>
      <w:r w:rsidR="003A7EFD" w:rsidRPr="003A7EFD">
        <w:rPr>
          <w:sz w:val="28"/>
          <w:szCs w:val="28"/>
          <w:lang w:val="ru-RU"/>
        </w:rPr>
        <w:t xml:space="preserve">.4.2. </w:t>
      </w:r>
      <w:r w:rsidR="00A81773" w:rsidRPr="00AA151B">
        <w:rPr>
          <w:sz w:val="28"/>
          <w:szCs w:val="28"/>
        </w:rPr>
        <w:t xml:space="preserve">Перед засобом обліку води, в схемі вузла обліку води та за ним, повинна бути встановлена, відповідно до вимог ДБН В.2.5-64:2012 Зміна № 1, запірна арматура. </w:t>
      </w:r>
      <w:r w:rsidR="004F31CB" w:rsidRPr="00AA151B">
        <w:rPr>
          <w:sz w:val="28"/>
          <w:szCs w:val="28"/>
        </w:rPr>
        <w:t xml:space="preserve">  </w:t>
      </w:r>
    </w:p>
    <w:p w14:paraId="3E6162C0" w14:textId="77777777" w:rsidR="00A81773" w:rsidRPr="00AA151B" w:rsidRDefault="00694D6F" w:rsidP="00A81773">
      <w:pPr>
        <w:pStyle w:val="1"/>
        <w:shd w:val="clear" w:color="auto" w:fill="auto"/>
        <w:ind w:firstLine="580"/>
        <w:jc w:val="both"/>
        <w:rPr>
          <w:sz w:val="28"/>
          <w:szCs w:val="28"/>
        </w:rPr>
      </w:pPr>
      <w:r>
        <w:rPr>
          <w:sz w:val="28"/>
          <w:szCs w:val="28"/>
          <w:lang w:val="ru-RU"/>
        </w:rPr>
        <w:t>8</w:t>
      </w:r>
      <w:r w:rsidR="003A7EFD" w:rsidRPr="003A7EFD">
        <w:rPr>
          <w:sz w:val="28"/>
          <w:szCs w:val="28"/>
          <w:lang w:val="ru-RU"/>
        </w:rPr>
        <w:t xml:space="preserve">.4.3. </w:t>
      </w:r>
      <w:r w:rsidR="00A81773" w:rsidRPr="00AA151B">
        <w:rPr>
          <w:sz w:val="28"/>
          <w:szCs w:val="28"/>
        </w:rPr>
        <w:t>При наявності одного вводу до будівлі, що має протипожежно-господарський водопровід, влаштування обвідної лінії обов’язкове.</w:t>
      </w:r>
    </w:p>
    <w:p w14:paraId="39162369" w14:textId="77777777" w:rsidR="00A81773" w:rsidRPr="00AA151B" w:rsidRDefault="00694D6F" w:rsidP="00A81773">
      <w:pPr>
        <w:pStyle w:val="1"/>
        <w:shd w:val="clear" w:color="auto" w:fill="auto"/>
        <w:ind w:firstLine="580"/>
        <w:jc w:val="both"/>
        <w:rPr>
          <w:sz w:val="28"/>
          <w:szCs w:val="28"/>
        </w:rPr>
      </w:pPr>
      <w:r>
        <w:rPr>
          <w:sz w:val="28"/>
          <w:szCs w:val="28"/>
          <w:lang w:val="ru-RU"/>
        </w:rPr>
        <w:t>8</w:t>
      </w:r>
      <w:r w:rsidR="003A7EFD" w:rsidRPr="003A7EFD">
        <w:rPr>
          <w:sz w:val="28"/>
          <w:szCs w:val="28"/>
          <w:lang w:val="ru-RU"/>
        </w:rPr>
        <w:t xml:space="preserve">.4.4. </w:t>
      </w:r>
      <w:r w:rsidR="00A81773" w:rsidRPr="00AA151B">
        <w:rPr>
          <w:sz w:val="28"/>
          <w:szCs w:val="28"/>
        </w:rPr>
        <w:t>В разі, коли засіб обліку води не розрахований на пропуск води на пожежогасіння, на обвідній лінії передбачають засувку (електрозасувку), яка повинна бути опломбована в закритому положенні.</w:t>
      </w:r>
    </w:p>
    <w:p w14:paraId="21594DCF" w14:textId="77777777" w:rsidR="00A81773" w:rsidRPr="00AA151B" w:rsidRDefault="00694D6F" w:rsidP="00A81773">
      <w:pPr>
        <w:pStyle w:val="1"/>
        <w:shd w:val="clear" w:color="auto" w:fill="auto"/>
        <w:ind w:firstLine="580"/>
        <w:jc w:val="both"/>
        <w:rPr>
          <w:sz w:val="28"/>
          <w:szCs w:val="28"/>
        </w:rPr>
      </w:pPr>
      <w:r>
        <w:rPr>
          <w:sz w:val="28"/>
          <w:szCs w:val="28"/>
          <w:lang w:val="ru-RU"/>
        </w:rPr>
        <w:t>8</w:t>
      </w:r>
      <w:r w:rsidR="003A7EFD" w:rsidRPr="003A7EFD">
        <w:rPr>
          <w:sz w:val="28"/>
          <w:szCs w:val="28"/>
          <w:lang w:val="ru-RU"/>
        </w:rPr>
        <w:t xml:space="preserve">.4.5. </w:t>
      </w:r>
      <w:r w:rsidR="00A81773" w:rsidRPr="00AA151B">
        <w:rPr>
          <w:sz w:val="28"/>
          <w:szCs w:val="28"/>
        </w:rPr>
        <w:t xml:space="preserve">При влаштуванні системи </w:t>
      </w:r>
      <w:r w:rsidR="00914074" w:rsidRPr="00AA151B">
        <w:rPr>
          <w:sz w:val="28"/>
          <w:szCs w:val="28"/>
        </w:rPr>
        <w:t xml:space="preserve">автоматичного </w:t>
      </w:r>
      <w:r w:rsidR="00F86BB9" w:rsidRPr="00AA151B">
        <w:rPr>
          <w:sz w:val="28"/>
          <w:szCs w:val="28"/>
        </w:rPr>
        <w:t>пажежогасіння</w:t>
      </w:r>
      <w:r w:rsidR="00113EE9" w:rsidRPr="00AA151B">
        <w:rPr>
          <w:sz w:val="28"/>
          <w:szCs w:val="28"/>
        </w:rPr>
        <w:t xml:space="preserve"> (АПГ)</w:t>
      </w:r>
      <w:r w:rsidR="00F86BB9" w:rsidRPr="00AA151B">
        <w:rPr>
          <w:sz w:val="28"/>
          <w:szCs w:val="28"/>
        </w:rPr>
        <w:t xml:space="preserve"> та</w:t>
      </w:r>
      <w:r w:rsidR="00A81773" w:rsidRPr="00AA151B">
        <w:rPr>
          <w:sz w:val="28"/>
          <w:szCs w:val="28"/>
        </w:rPr>
        <w:t xml:space="preserve"> розміщення насосної </w:t>
      </w:r>
      <w:r w:rsidR="00113EE9" w:rsidRPr="00AA151B">
        <w:rPr>
          <w:sz w:val="28"/>
          <w:szCs w:val="28"/>
          <w:lang w:val="ru-RU"/>
        </w:rPr>
        <w:t>АПГ</w:t>
      </w:r>
      <w:r w:rsidR="00A81773" w:rsidRPr="00AA151B">
        <w:rPr>
          <w:sz w:val="28"/>
          <w:szCs w:val="28"/>
        </w:rPr>
        <w:t xml:space="preserve"> в окремому приміщенні, необхідно передбачити установку комбінованих засобів обліку води. </w:t>
      </w:r>
    </w:p>
    <w:p w14:paraId="7A0ACFCB" w14:textId="77777777" w:rsidR="00A81773" w:rsidRPr="00AA151B" w:rsidRDefault="00694D6F" w:rsidP="00A81773">
      <w:pPr>
        <w:pStyle w:val="1"/>
        <w:shd w:val="clear" w:color="auto" w:fill="auto"/>
        <w:ind w:firstLine="580"/>
        <w:jc w:val="both"/>
        <w:rPr>
          <w:sz w:val="28"/>
          <w:szCs w:val="28"/>
        </w:rPr>
      </w:pPr>
      <w:r>
        <w:rPr>
          <w:sz w:val="28"/>
          <w:szCs w:val="28"/>
          <w:lang w:val="ru-RU"/>
        </w:rPr>
        <w:t>8</w:t>
      </w:r>
      <w:r w:rsidR="003A7EFD" w:rsidRPr="003A7EFD">
        <w:rPr>
          <w:sz w:val="28"/>
          <w:szCs w:val="28"/>
          <w:lang w:val="ru-RU"/>
        </w:rPr>
        <w:t xml:space="preserve">.4.6. </w:t>
      </w:r>
      <w:r w:rsidR="00A81773" w:rsidRPr="00AA151B">
        <w:rPr>
          <w:sz w:val="28"/>
          <w:szCs w:val="28"/>
        </w:rPr>
        <w:t>Засіб обліку води монтується не вище 1200 мм, але не нижче 400 мм від рівня підлоги та не менше 200 мм від стіни приміщення.</w:t>
      </w:r>
    </w:p>
    <w:p w14:paraId="0BD29789" w14:textId="77777777" w:rsidR="00A81773" w:rsidRPr="00AA151B" w:rsidRDefault="00694D6F" w:rsidP="00A81773">
      <w:pPr>
        <w:pStyle w:val="1"/>
        <w:shd w:val="clear" w:color="auto" w:fill="auto"/>
        <w:ind w:firstLine="580"/>
        <w:jc w:val="both"/>
        <w:rPr>
          <w:sz w:val="28"/>
          <w:szCs w:val="28"/>
        </w:rPr>
      </w:pPr>
      <w:r>
        <w:rPr>
          <w:sz w:val="28"/>
          <w:szCs w:val="28"/>
        </w:rPr>
        <w:t>8</w:t>
      </w:r>
      <w:r w:rsidR="003A7EFD" w:rsidRPr="003A7EFD">
        <w:rPr>
          <w:sz w:val="28"/>
          <w:szCs w:val="28"/>
        </w:rPr>
        <w:t xml:space="preserve">.4.7. </w:t>
      </w:r>
      <w:r w:rsidR="00A81773" w:rsidRPr="00AA151B">
        <w:rPr>
          <w:sz w:val="28"/>
          <w:szCs w:val="28"/>
        </w:rPr>
        <w:t>При наявності декількох водопровідних вводів, які закільцьовані між собою, на кожному з них необхідно передбачити зворотній клапан після водомірного вузла.</w:t>
      </w:r>
    </w:p>
    <w:p w14:paraId="290C0EC1" w14:textId="77777777" w:rsidR="00A81773" w:rsidRPr="00AA151B" w:rsidRDefault="00694D6F" w:rsidP="00A81773">
      <w:pPr>
        <w:pStyle w:val="1"/>
        <w:shd w:val="clear" w:color="auto" w:fill="auto"/>
        <w:ind w:firstLine="580"/>
        <w:jc w:val="both"/>
        <w:rPr>
          <w:sz w:val="28"/>
          <w:szCs w:val="28"/>
        </w:rPr>
      </w:pPr>
      <w:r>
        <w:rPr>
          <w:sz w:val="28"/>
          <w:szCs w:val="28"/>
          <w:lang w:val="ru-RU"/>
        </w:rPr>
        <w:t>8</w:t>
      </w:r>
      <w:r w:rsidR="003A7EFD" w:rsidRPr="003A7EFD">
        <w:rPr>
          <w:sz w:val="28"/>
          <w:szCs w:val="28"/>
          <w:lang w:val="ru-RU"/>
        </w:rPr>
        <w:t xml:space="preserve">.4.8. </w:t>
      </w:r>
      <w:r w:rsidR="00A81773" w:rsidRPr="00AA151B">
        <w:rPr>
          <w:sz w:val="28"/>
          <w:szCs w:val="28"/>
        </w:rPr>
        <w:t>Для видалення повітря з системи водопостачання рекомендується передбачити повітряний клапан, у найближчій до приладу обліку води верхній частині трубопроводу.</w:t>
      </w:r>
    </w:p>
    <w:p w14:paraId="4E9ECD7E" w14:textId="77777777" w:rsidR="00A81773" w:rsidRPr="00AA151B" w:rsidRDefault="00694D6F" w:rsidP="00A81773">
      <w:pPr>
        <w:pStyle w:val="1"/>
        <w:shd w:val="clear" w:color="auto" w:fill="auto"/>
        <w:ind w:firstLine="580"/>
        <w:jc w:val="both"/>
        <w:rPr>
          <w:sz w:val="28"/>
          <w:szCs w:val="28"/>
        </w:rPr>
      </w:pPr>
      <w:r>
        <w:rPr>
          <w:sz w:val="28"/>
          <w:szCs w:val="28"/>
        </w:rPr>
        <w:t>8</w:t>
      </w:r>
      <w:r w:rsidR="003A7EFD" w:rsidRPr="003A7EFD">
        <w:rPr>
          <w:sz w:val="28"/>
          <w:szCs w:val="28"/>
        </w:rPr>
        <w:t xml:space="preserve">.4.9. </w:t>
      </w:r>
      <w:r w:rsidR="00A81773" w:rsidRPr="00AA151B">
        <w:rPr>
          <w:sz w:val="28"/>
          <w:szCs w:val="28"/>
        </w:rPr>
        <w:t>Для усунення негативного впливу турбулентності потоку перед засобом обліку води рекомендується витримувати стабілізаційний прямий відрізок труби</w:t>
      </w:r>
      <w:r w:rsidR="005B4EC4">
        <w:rPr>
          <w:sz w:val="28"/>
          <w:szCs w:val="28"/>
        </w:rPr>
        <w:t>,</w:t>
      </w:r>
      <w:r w:rsidR="00A81773" w:rsidRPr="00AA151B">
        <w:rPr>
          <w:sz w:val="28"/>
          <w:szCs w:val="28"/>
        </w:rPr>
        <w:t xml:space="preserve"> що дорівнює не менше ніж 5 діаметрам умовного проходу засобу обліку води. На цьому відрізку не повинно бути жодних засувок, відводів, врізок, зворотних клапанів тощо.</w:t>
      </w:r>
    </w:p>
    <w:p w14:paraId="3D3E2A46" w14:textId="77777777" w:rsidR="00A81773" w:rsidRPr="00AA151B" w:rsidRDefault="003A7EFD" w:rsidP="003A7EFD">
      <w:pPr>
        <w:pStyle w:val="1"/>
        <w:shd w:val="clear" w:color="auto" w:fill="auto"/>
        <w:ind w:firstLine="0"/>
        <w:jc w:val="both"/>
        <w:rPr>
          <w:sz w:val="28"/>
          <w:szCs w:val="28"/>
        </w:rPr>
      </w:pPr>
      <w:r>
        <w:rPr>
          <w:sz w:val="28"/>
          <w:szCs w:val="28"/>
          <w:lang w:val="en-US"/>
        </w:rPr>
        <w:t xml:space="preserve">     </w:t>
      </w:r>
      <w:r w:rsidR="00694D6F">
        <w:rPr>
          <w:sz w:val="28"/>
          <w:szCs w:val="28"/>
          <w:lang w:val="ru-RU"/>
        </w:rPr>
        <w:t>8</w:t>
      </w:r>
      <w:r w:rsidRPr="003A7EFD">
        <w:rPr>
          <w:sz w:val="28"/>
          <w:szCs w:val="28"/>
          <w:lang w:val="ru-RU"/>
        </w:rPr>
        <w:t xml:space="preserve">.4.10. </w:t>
      </w:r>
      <w:r w:rsidR="00A81773" w:rsidRPr="00AA151B">
        <w:rPr>
          <w:sz w:val="28"/>
          <w:szCs w:val="28"/>
        </w:rPr>
        <w:t>Якщо діаметр умовного проходу засобу обліку води менше діаметра труби, то перехід з одного діаметра на інший слід виконувати конусоподібним, за межами водомірного вузла. З’єднання водомірного вузла повинні бути жорсткими.</w:t>
      </w:r>
    </w:p>
    <w:p w14:paraId="14E88E8F" w14:textId="77777777" w:rsidR="00A81773" w:rsidRPr="00AA151B" w:rsidRDefault="003A7EFD" w:rsidP="003A7EFD">
      <w:pPr>
        <w:pStyle w:val="1"/>
        <w:shd w:val="clear" w:color="auto" w:fill="auto"/>
        <w:ind w:firstLine="0"/>
        <w:jc w:val="both"/>
        <w:rPr>
          <w:sz w:val="28"/>
          <w:szCs w:val="28"/>
        </w:rPr>
      </w:pPr>
      <w:r>
        <w:rPr>
          <w:sz w:val="28"/>
          <w:szCs w:val="28"/>
          <w:lang w:val="en-US"/>
        </w:rPr>
        <w:t xml:space="preserve">     </w:t>
      </w:r>
      <w:r w:rsidR="00694D6F">
        <w:rPr>
          <w:sz w:val="28"/>
          <w:szCs w:val="28"/>
          <w:lang w:val="ru-RU"/>
        </w:rPr>
        <w:t>8</w:t>
      </w:r>
      <w:r w:rsidRPr="003A7EFD">
        <w:rPr>
          <w:sz w:val="28"/>
          <w:szCs w:val="28"/>
          <w:lang w:val="ru-RU"/>
        </w:rPr>
        <w:t xml:space="preserve">.4.11. </w:t>
      </w:r>
      <w:r w:rsidR="00A81773" w:rsidRPr="00AA151B">
        <w:rPr>
          <w:sz w:val="28"/>
          <w:szCs w:val="28"/>
        </w:rPr>
        <w:t>Засіб обліку води не повинен піддаватися перевантаженням механічними напругами, що виникають під дією трубопроводів та арматури. За необхідності засіб обліку води може бути змонтований на підставці або кронштейні.</w:t>
      </w:r>
    </w:p>
    <w:p w14:paraId="38B1B03C" w14:textId="77777777" w:rsidR="00A81773" w:rsidRPr="00AA151B" w:rsidRDefault="003A7EFD" w:rsidP="003A7EFD">
      <w:pPr>
        <w:pStyle w:val="1"/>
        <w:shd w:val="clear" w:color="auto" w:fill="auto"/>
        <w:ind w:firstLine="0"/>
        <w:jc w:val="both"/>
        <w:rPr>
          <w:sz w:val="28"/>
          <w:szCs w:val="28"/>
        </w:rPr>
      </w:pPr>
      <w:r>
        <w:rPr>
          <w:sz w:val="28"/>
          <w:szCs w:val="28"/>
          <w:lang w:val="en-US"/>
        </w:rPr>
        <w:t xml:space="preserve">     </w:t>
      </w:r>
      <w:r w:rsidR="00694D6F">
        <w:rPr>
          <w:sz w:val="28"/>
          <w:szCs w:val="28"/>
          <w:lang w:val="ru-RU"/>
        </w:rPr>
        <w:t>8</w:t>
      </w:r>
      <w:r w:rsidRPr="003A7EFD">
        <w:rPr>
          <w:sz w:val="28"/>
          <w:szCs w:val="28"/>
          <w:lang w:val="ru-RU"/>
        </w:rPr>
        <w:t xml:space="preserve">.4.12. </w:t>
      </w:r>
      <w:r w:rsidR="00A81773" w:rsidRPr="00AA151B">
        <w:rPr>
          <w:sz w:val="28"/>
          <w:szCs w:val="28"/>
        </w:rPr>
        <w:t xml:space="preserve">Якщо вузол обліку води з діаметром умовного проходу лічильника води 50 мм і більше, то перед засобом обліку води необхідно передбачити встановлення пружно- запірної клинової засувки з гладким прохідним каналом та класом герметичності - «А». При наявності пожежогасіння, встановлення такої арматури на обвідних лініях і перемичках водомірного вузла </w:t>
      </w:r>
      <w:r w:rsidR="00A81773" w:rsidRPr="00AA151B">
        <w:rPr>
          <w:sz w:val="28"/>
          <w:szCs w:val="28"/>
        </w:rPr>
        <w:lastRenderedPageBreak/>
        <w:t>обов’язкове.</w:t>
      </w:r>
      <w:r w:rsidR="00DE5327" w:rsidRPr="00AA151B">
        <w:rPr>
          <w:sz w:val="28"/>
          <w:szCs w:val="28"/>
        </w:rPr>
        <w:t xml:space="preserve"> </w:t>
      </w:r>
      <w:r w:rsidR="00A81773" w:rsidRPr="00AA151B">
        <w:rPr>
          <w:sz w:val="28"/>
          <w:szCs w:val="28"/>
        </w:rPr>
        <w:t>Трубопроводи, розміщені перед засобом обліку води та за ним, повинні бути надійно закріплені. При застосуванні засобів обліку води з пластмасовим корпусом необхідно передбачити компенсатори поздовжнього та поперечного зміщення осей засобу обліку води та трубопроводу.</w:t>
      </w:r>
    </w:p>
    <w:p w14:paraId="13C2AEB0" w14:textId="77777777" w:rsidR="00A81773" w:rsidRPr="00AA151B" w:rsidRDefault="003A7EFD" w:rsidP="003A7EFD">
      <w:pPr>
        <w:pStyle w:val="1"/>
        <w:shd w:val="clear" w:color="auto" w:fill="auto"/>
        <w:ind w:firstLine="0"/>
        <w:jc w:val="both"/>
        <w:rPr>
          <w:sz w:val="28"/>
          <w:szCs w:val="28"/>
        </w:rPr>
      </w:pPr>
      <w:r>
        <w:rPr>
          <w:sz w:val="28"/>
          <w:szCs w:val="28"/>
          <w:lang w:val="en-US"/>
        </w:rPr>
        <w:t xml:space="preserve">    </w:t>
      </w:r>
      <w:r w:rsidR="00694D6F">
        <w:rPr>
          <w:sz w:val="28"/>
          <w:szCs w:val="28"/>
          <w:lang w:val="ru-RU"/>
        </w:rPr>
        <w:t>8</w:t>
      </w:r>
      <w:r w:rsidRPr="003A7EFD">
        <w:rPr>
          <w:sz w:val="28"/>
          <w:szCs w:val="28"/>
          <w:lang w:val="ru-RU"/>
        </w:rPr>
        <w:t xml:space="preserve">.4.13. </w:t>
      </w:r>
      <w:r w:rsidR="00A81773" w:rsidRPr="00AA151B">
        <w:rPr>
          <w:sz w:val="28"/>
          <w:szCs w:val="28"/>
        </w:rPr>
        <w:t>Слід враховувати, що засіб обліку води може бути встановлений як на горизонтальному відрізку труби так і на вертикальному (якщо це передбачено виробником для даного виробу). Але перевага завжди надається горизонтальному положенню засобу обліку води.</w:t>
      </w:r>
    </w:p>
    <w:p w14:paraId="2EB454F4" w14:textId="77777777" w:rsidR="0007053A" w:rsidRPr="0067238A" w:rsidRDefault="00694D6F" w:rsidP="00694D6F">
      <w:pPr>
        <w:jc w:val="both"/>
        <w:rPr>
          <w:rFonts w:ascii="Times New Roman" w:hAnsi="Times New Roman" w:cs="Times New Roman"/>
          <w:sz w:val="28"/>
          <w:szCs w:val="28"/>
        </w:rPr>
      </w:pPr>
      <w:r>
        <w:rPr>
          <w:rFonts w:ascii="Times New Roman" w:hAnsi="Times New Roman" w:cs="Times New Roman"/>
          <w:sz w:val="28"/>
          <w:szCs w:val="28"/>
          <w:lang w:val="ru-RU"/>
        </w:rPr>
        <w:t>8</w:t>
      </w:r>
      <w:r w:rsidR="003A7EFD" w:rsidRPr="003A7EFD">
        <w:rPr>
          <w:rFonts w:ascii="Times New Roman" w:hAnsi="Times New Roman" w:cs="Times New Roman"/>
          <w:sz w:val="28"/>
          <w:szCs w:val="28"/>
          <w:lang w:val="ru-RU"/>
        </w:rPr>
        <w:t xml:space="preserve">.4.14. </w:t>
      </w:r>
      <w:r w:rsidR="0007053A" w:rsidRPr="0067238A">
        <w:rPr>
          <w:rFonts w:ascii="Times New Roman" w:hAnsi="Times New Roman" w:cs="Times New Roman"/>
          <w:sz w:val="28"/>
          <w:szCs w:val="28"/>
        </w:rPr>
        <w:t>У</w:t>
      </w:r>
      <w:r w:rsidR="00FA5E58" w:rsidRPr="0067238A">
        <w:rPr>
          <w:rFonts w:ascii="Times New Roman" w:hAnsi="Times New Roman" w:cs="Times New Roman"/>
          <w:sz w:val="28"/>
          <w:szCs w:val="28"/>
        </w:rPr>
        <w:t xml:space="preserve"> </w:t>
      </w:r>
      <w:r w:rsidR="0007053A" w:rsidRPr="0067238A">
        <w:rPr>
          <w:rFonts w:ascii="Times New Roman" w:hAnsi="Times New Roman" w:cs="Times New Roman"/>
          <w:sz w:val="28"/>
          <w:szCs w:val="28"/>
        </w:rPr>
        <w:t>випадку,</w:t>
      </w:r>
      <w:r w:rsidR="0067238A">
        <w:rPr>
          <w:rFonts w:ascii="Times New Roman" w:hAnsi="Times New Roman" w:cs="Times New Roman"/>
          <w:sz w:val="28"/>
          <w:szCs w:val="28"/>
        </w:rPr>
        <w:t xml:space="preserve"> </w:t>
      </w:r>
      <w:r w:rsidR="0007053A" w:rsidRPr="0067238A">
        <w:rPr>
          <w:rFonts w:ascii="Times New Roman" w:hAnsi="Times New Roman" w:cs="Times New Roman"/>
          <w:sz w:val="28"/>
          <w:szCs w:val="28"/>
        </w:rPr>
        <w:t xml:space="preserve">коли витрати води у споживача знизилися або </w:t>
      </w:r>
      <w:r w:rsidR="0007053A" w:rsidRPr="0067238A">
        <w:rPr>
          <w:rFonts w:ascii="Times New Roman" w:hAnsi="Times New Roman" w:cs="Times New Roman"/>
          <w:sz w:val="28"/>
          <w:szCs w:val="28"/>
        </w:rPr>
        <w:br/>
        <w:t>збільшилися</w:t>
      </w:r>
      <w:r w:rsidR="00F5211F">
        <w:rPr>
          <w:rFonts w:ascii="Times New Roman" w:hAnsi="Times New Roman" w:cs="Times New Roman"/>
          <w:sz w:val="28"/>
          <w:szCs w:val="28"/>
        </w:rPr>
        <w:t>,</w:t>
      </w:r>
      <w:r w:rsidR="0007053A" w:rsidRPr="0067238A">
        <w:rPr>
          <w:rFonts w:ascii="Times New Roman" w:hAnsi="Times New Roman" w:cs="Times New Roman"/>
          <w:sz w:val="28"/>
          <w:szCs w:val="28"/>
        </w:rPr>
        <w:t xml:space="preserve">  чи за розрахунками </w:t>
      </w:r>
      <w:r w:rsidR="00F5211F">
        <w:rPr>
          <w:rFonts w:ascii="Times New Roman" w:hAnsi="Times New Roman" w:cs="Times New Roman"/>
          <w:sz w:val="28"/>
          <w:szCs w:val="28"/>
        </w:rPr>
        <w:t>В</w:t>
      </w:r>
      <w:r>
        <w:rPr>
          <w:rFonts w:ascii="Times New Roman" w:hAnsi="Times New Roman" w:cs="Times New Roman"/>
          <w:sz w:val="28"/>
          <w:szCs w:val="28"/>
        </w:rPr>
        <w:t xml:space="preserve">иконавця </w:t>
      </w:r>
      <w:r w:rsidR="0007053A" w:rsidRPr="0067238A">
        <w:rPr>
          <w:rFonts w:ascii="Times New Roman" w:hAnsi="Times New Roman" w:cs="Times New Roman"/>
          <w:sz w:val="28"/>
          <w:szCs w:val="28"/>
        </w:rPr>
        <w:t>не</w:t>
      </w:r>
      <w:r>
        <w:rPr>
          <w:rFonts w:ascii="Times New Roman" w:hAnsi="Times New Roman" w:cs="Times New Roman"/>
          <w:sz w:val="28"/>
          <w:szCs w:val="28"/>
        </w:rPr>
        <w:t xml:space="preserve"> </w:t>
      </w:r>
      <w:r w:rsidR="0007053A" w:rsidRPr="0067238A">
        <w:rPr>
          <w:rFonts w:ascii="Times New Roman" w:hAnsi="Times New Roman" w:cs="Times New Roman"/>
          <w:sz w:val="28"/>
          <w:szCs w:val="28"/>
        </w:rPr>
        <w:t xml:space="preserve">відповідають діаметру </w:t>
      </w:r>
      <w:r w:rsidR="0007053A" w:rsidRPr="0067238A">
        <w:rPr>
          <w:rFonts w:ascii="Times New Roman" w:hAnsi="Times New Roman" w:cs="Times New Roman"/>
          <w:sz w:val="28"/>
          <w:szCs w:val="28"/>
        </w:rPr>
        <w:br/>
        <w:t xml:space="preserve">встановленого засобу обліку, </w:t>
      </w:r>
      <w:r w:rsidR="00F5211F">
        <w:rPr>
          <w:rFonts w:ascii="Times New Roman" w:hAnsi="Times New Roman" w:cs="Times New Roman"/>
          <w:sz w:val="28"/>
          <w:szCs w:val="28"/>
        </w:rPr>
        <w:t>Сп</w:t>
      </w:r>
      <w:r w:rsidR="0007053A" w:rsidRPr="0067238A">
        <w:rPr>
          <w:rFonts w:ascii="Times New Roman" w:hAnsi="Times New Roman" w:cs="Times New Roman"/>
          <w:sz w:val="28"/>
          <w:szCs w:val="28"/>
        </w:rPr>
        <w:t xml:space="preserve">оживач відповідно до вимог </w:t>
      </w:r>
      <w:r w:rsidR="0007053A" w:rsidRPr="0067238A">
        <w:rPr>
          <w:rFonts w:ascii="Times New Roman" w:hAnsi="Times New Roman" w:cs="Times New Roman"/>
          <w:sz w:val="28"/>
          <w:szCs w:val="28"/>
        </w:rPr>
        <w:br/>
      </w:r>
      <w:r w:rsidR="0033531A">
        <w:rPr>
          <w:rFonts w:ascii="Times New Roman" w:hAnsi="Times New Roman" w:cs="Times New Roman"/>
          <w:sz w:val="28"/>
          <w:szCs w:val="28"/>
        </w:rPr>
        <w:t>виконавця</w:t>
      </w:r>
      <w:r w:rsidR="0007053A" w:rsidRPr="0067238A">
        <w:rPr>
          <w:rFonts w:ascii="Times New Roman" w:hAnsi="Times New Roman" w:cs="Times New Roman"/>
          <w:sz w:val="28"/>
          <w:szCs w:val="28"/>
        </w:rPr>
        <w:t xml:space="preserve"> у зазначений ним термін здійснює переобладнання вузла </w:t>
      </w:r>
      <w:r w:rsidR="0007053A" w:rsidRPr="0067238A">
        <w:rPr>
          <w:rFonts w:ascii="Times New Roman" w:hAnsi="Times New Roman" w:cs="Times New Roman"/>
          <w:sz w:val="28"/>
          <w:szCs w:val="28"/>
        </w:rPr>
        <w:br/>
        <w:t>обліку з встановленням засобу обліку необхідного діаметра.</w:t>
      </w:r>
    </w:p>
    <w:p w14:paraId="572BE543" w14:textId="77777777" w:rsidR="000B6F5B" w:rsidRDefault="000B6F5B" w:rsidP="007460C6">
      <w:pPr>
        <w:pStyle w:val="30"/>
        <w:keepNext/>
        <w:keepLines/>
        <w:shd w:val="clear" w:color="auto" w:fill="auto"/>
        <w:ind w:firstLine="0"/>
        <w:jc w:val="both"/>
        <w:rPr>
          <w:sz w:val="28"/>
          <w:szCs w:val="28"/>
        </w:rPr>
      </w:pPr>
      <w:bookmarkStart w:id="75" w:name="bookmark50"/>
      <w:bookmarkStart w:id="76" w:name="bookmark51"/>
    </w:p>
    <w:p w14:paraId="4A072643" w14:textId="77777777" w:rsidR="00A81773" w:rsidRPr="003A7EFD" w:rsidRDefault="000B6F5B" w:rsidP="007460C6">
      <w:pPr>
        <w:pStyle w:val="30"/>
        <w:keepNext/>
        <w:keepLines/>
        <w:shd w:val="clear" w:color="auto" w:fill="auto"/>
        <w:ind w:firstLine="0"/>
        <w:jc w:val="both"/>
        <w:rPr>
          <w:b w:val="0"/>
          <w:bCs w:val="0"/>
          <w:sz w:val="28"/>
          <w:szCs w:val="28"/>
          <w:lang w:val="ru-RU"/>
        </w:rPr>
      </w:pPr>
      <w:r>
        <w:rPr>
          <w:sz w:val="28"/>
          <w:szCs w:val="28"/>
        </w:rPr>
        <w:t xml:space="preserve">   </w:t>
      </w:r>
      <w:r w:rsidR="00694D6F">
        <w:rPr>
          <w:b w:val="0"/>
          <w:bCs w:val="0"/>
          <w:sz w:val="28"/>
          <w:szCs w:val="28"/>
          <w:lang w:val="ru-RU"/>
        </w:rPr>
        <w:t>8</w:t>
      </w:r>
      <w:r w:rsidRPr="000B6F5B">
        <w:rPr>
          <w:b w:val="0"/>
          <w:bCs w:val="0"/>
          <w:sz w:val="28"/>
          <w:szCs w:val="28"/>
        </w:rPr>
        <w:t>.5</w:t>
      </w:r>
      <w:r w:rsidR="00AE4E82">
        <w:rPr>
          <w:b w:val="0"/>
          <w:bCs w:val="0"/>
          <w:sz w:val="28"/>
          <w:szCs w:val="28"/>
        </w:rPr>
        <w:t>.</w:t>
      </w:r>
      <w:r w:rsidRPr="000B6F5B">
        <w:rPr>
          <w:b w:val="0"/>
          <w:bCs w:val="0"/>
          <w:sz w:val="28"/>
          <w:szCs w:val="28"/>
        </w:rPr>
        <w:t xml:space="preserve"> </w:t>
      </w:r>
      <w:r w:rsidR="006D5F13" w:rsidRPr="000B6F5B">
        <w:rPr>
          <w:b w:val="0"/>
          <w:bCs w:val="0"/>
          <w:sz w:val="28"/>
          <w:szCs w:val="28"/>
        </w:rPr>
        <w:t>О</w:t>
      </w:r>
      <w:r w:rsidR="00AE4E82">
        <w:rPr>
          <w:b w:val="0"/>
          <w:bCs w:val="0"/>
          <w:sz w:val="28"/>
          <w:szCs w:val="28"/>
        </w:rPr>
        <w:t>блік</w:t>
      </w:r>
      <w:r w:rsidR="00A81773" w:rsidRPr="000B6F5B">
        <w:rPr>
          <w:b w:val="0"/>
          <w:bCs w:val="0"/>
          <w:sz w:val="28"/>
          <w:szCs w:val="28"/>
        </w:rPr>
        <w:t xml:space="preserve"> </w:t>
      </w:r>
      <w:r w:rsidR="00B760B5" w:rsidRPr="000B6F5B">
        <w:rPr>
          <w:b w:val="0"/>
          <w:bCs w:val="0"/>
          <w:sz w:val="28"/>
          <w:szCs w:val="28"/>
        </w:rPr>
        <w:t>посл</w:t>
      </w:r>
      <w:r w:rsidR="00516615">
        <w:rPr>
          <w:b w:val="0"/>
          <w:bCs w:val="0"/>
          <w:sz w:val="28"/>
          <w:szCs w:val="28"/>
        </w:rPr>
        <w:t>у</w:t>
      </w:r>
      <w:r w:rsidR="00B760B5" w:rsidRPr="000B6F5B">
        <w:rPr>
          <w:b w:val="0"/>
          <w:bCs w:val="0"/>
          <w:sz w:val="28"/>
          <w:szCs w:val="28"/>
        </w:rPr>
        <w:t xml:space="preserve">ги з водопостачання </w:t>
      </w:r>
      <w:r w:rsidR="00A81773" w:rsidRPr="000B6F5B">
        <w:rPr>
          <w:b w:val="0"/>
          <w:bCs w:val="0"/>
          <w:sz w:val="28"/>
          <w:szCs w:val="28"/>
        </w:rPr>
        <w:t>в багатоквартирних житлових будинках</w:t>
      </w:r>
      <w:bookmarkEnd w:id="75"/>
      <w:bookmarkEnd w:id="76"/>
      <w:r w:rsidR="003A7EFD" w:rsidRPr="003A7EFD">
        <w:rPr>
          <w:b w:val="0"/>
          <w:bCs w:val="0"/>
          <w:sz w:val="28"/>
          <w:szCs w:val="28"/>
          <w:lang w:val="ru-RU"/>
        </w:rPr>
        <w:t>.</w:t>
      </w:r>
    </w:p>
    <w:p w14:paraId="0F53B9E6" w14:textId="77777777" w:rsidR="005D2204" w:rsidRPr="00AA151B" w:rsidRDefault="003A7EFD" w:rsidP="003A7EFD">
      <w:pPr>
        <w:pStyle w:val="30"/>
        <w:keepNext/>
        <w:keepLines/>
        <w:shd w:val="clear" w:color="auto" w:fill="auto"/>
        <w:ind w:firstLine="0"/>
        <w:jc w:val="both"/>
        <w:rPr>
          <w:b w:val="0"/>
          <w:sz w:val="28"/>
          <w:szCs w:val="28"/>
        </w:rPr>
      </w:pPr>
      <w:r w:rsidRPr="003A7EFD">
        <w:rPr>
          <w:b w:val="0"/>
          <w:sz w:val="28"/>
          <w:szCs w:val="28"/>
          <w:lang w:val="ru-RU"/>
        </w:rPr>
        <w:t xml:space="preserve">    </w:t>
      </w:r>
      <w:r w:rsidR="005D2204" w:rsidRPr="00AA151B">
        <w:rPr>
          <w:b w:val="0"/>
          <w:sz w:val="28"/>
          <w:szCs w:val="28"/>
        </w:rPr>
        <w:t>Вузли комерційного обліку холодної води в багатоквартирний будинок (нежитлову будівлю)</w:t>
      </w:r>
      <w:r w:rsidR="00F5211F">
        <w:rPr>
          <w:b w:val="0"/>
          <w:sz w:val="28"/>
          <w:szCs w:val="28"/>
        </w:rPr>
        <w:t>,</w:t>
      </w:r>
      <w:r w:rsidR="005D2204" w:rsidRPr="00AA151B">
        <w:rPr>
          <w:b w:val="0"/>
          <w:sz w:val="28"/>
          <w:szCs w:val="28"/>
        </w:rPr>
        <w:t xml:space="preserve"> </w:t>
      </w:r>
      <w:r w:rsidR="006F7649" w:rsidRPr="00AA151B">
        <w:rPr>
          <w:b w:val="0"/>
          <w:sz w:val="28"/>
          <w:szCs w:val="28"/>
        </w:rPr>
        <w:t xml:space="preserve">необхідно </w:t>
      </w:r>
      <w:r w:rsidR="005D2204" w:rsidRPr="00AA151B">
        <w:rPr>
          <w:b w:val="0"/>
          <w:sz w:val="28"/>
          <w:szCs w:val="28"/>
        </w:rPr>
        <w:t>встановлювати</w:t>
      </w:r>
      <w:r w:rsidR="00992C35" w:rsidRPr="00AA151B">
        <w:rPr>
          <w:b w:val="0"/>
          <w:sz w:val="28"/>
          <w:szCs w:val="28"/>
        </w:rPr>
        <w:t xml:space="preserve"> на межі</w:t>
      </w:r>
      <w:r w:rsidR="004B5EFB" w:rsidRPr="00AA151B">
        <w:rPr>
          <w:b w:val="0"/>
          <w:sz w:val="28"/>
          <w:szCs w:val="28"/>
        </w:rPr>
        <w:t xml:space="preserve"> майнової</w:t>
      </w:r>
      <w:r w:rsidR="00992C35" w:rsidRPr="00AA151B">
        <w:rPr>
          <w:b w:val="0"/>
          <w:sz w:val="28"/>
          <w:szCs w:val="28"/>
        </w:rPr>
        <w:t xml:space="preserve"> </w:t>
      </w:r>
      <w:r w:rsidR="00DA3608" w:rsidRPr="00AA151B">
        <w:rPr>
          <w:b w:val="0"/>
          <w:sz w:val="28"/>
          <w:szCs w:val="28"/>
        </w:rPr>
        <w:t>(</w:t>
      </w:r>
      <w:r w:rsidR="00992C35" w:rsidRPr="00AA151B">
        <w:rPr>
          <w:b w:val="0"/>
          <w:sz w:val="28"/>
          <w:szCs w:val="28"/>
        </w:rPr>
        <w:t>балансової</w:t>
      </w:r>
      <w:r w:rsidR="00DA3608" w:rsidRPr="00AA151B">
        <w:rPr>
          <w:b w:val="0"/>
          <w:sz w:val="28"/>
          <w:szCs w:val="28"/>
        </w:rPr>
        <w:t>)</w:t>
      </w:r>
      <w:r w:rsidR="00992C35" w:rsidRPr="00AA151B">
        <w:rPr>
          <w:b w:val="0"/>
          <w:sz w:val="28"/>
          <w:szCs w:val="28"/>
        </w:rPr>
        <w:t xml:space="preserve"> належності</w:t>
      </w:r>
      <w:r w:rsidR="006B2E7A" w:rsidRPr="00AA151B">
        <w:rPr>
          <w:b w:val="0"/>
          <w:sz w:val="28"/>
          <w:szCs w:val="28"/>
        </w:rPr>
        <w:t>:</w:t>
      </w:r>
    </w:p>
    <w:p w14:paraId="1A0F7311" w14:textId="77777777" w:rsidR="006B2E7A" w:rsidRPr="00AA151B" w:rsidRDefault="006B2E7A" w:rsidP="006B2E7A">
      <w:pPr>
        <w:pStyle w:val="1"/>
        <w:numPr>
          <w:ilvl w:val="0"/>
          <w:numId w:val="1"/>
        </w:numPr>
        <w:shd w:val="clear" w:color="auto" w:fill="auto"/>
        <w:ind w:firstLine="720"/>
        <w:jc w:val="both"/>
        <w:rPr>
          <w:sz w:val="28"/>
          <w:szCs w:val="28"/>
        </w:rPr>
      </w:pPr>
      <w:r w:rsidRPr="00AA151B">
        <w:rPr>
          <w:sz w:val="28"/>
          <w:szCs w:val="28"/>
        </w:rPr>
        <w:t xml:space="preserve"> на відстані від будинку, будівлі або споруди</w:t>
      </w:r>
      <w:r w:rsidR="006E7685" w:rsidRPr="00AA151B">
        <w:rPr>
          <w:sz w:val="28"/>
          <w:szCs w:val="28"/>
        </w:rPr>
        <w:t>,</w:t>
      </w:r>
      <w:r w:rsidR="00A22A75" w:rsidRPr="00AA151B">
        <w:rPr>
          <w:sz w:val="28"/>
          <w:szCs w:val="28"/>
        </w:rPr>
        <w:t xml:space="preserve"> </w:t>
      </w:r>
      <w:r w:rsidRPr="00AA151B">
        <w:rPr>
          <w:sz w:val="28"/>
          <w:szCs w:val="28"/>
        </w:rPr>
        <w:t>в камері. Ця камера повинна мати вхід, обладнаний похилими сходинками, захист від ґрунтових, талих і дощових вод, інших шкідливих впливів та відповідати всім вимогам розділу V, Правил № 190.</w:t>
      </w:r>
    </w:p>
    <w:p w14:paraId="5DBE03BA" w14:textId="77777777" w:rsidR="006B2E7A" w:rsidRPr="00213276" w:rsidRDefault="00A57DC6" w:rsidP="00213276">
      <w:pPr>
        <w:pStyle w:val="1"/>
        <w:numPr>
          <w:ilvl w:val="0"/>
          <w:numId w:val="1"/>
        </w:numPr>
        <w:shd w:val="clear" w:color="auto" w:fill="auto"/>
        <w:ind w:firstLine="720"/>
        <w:jc w:val="both"/>
        <w:rPr>
          <w:sz w:val="28"/>
          <w:szCs w:val="28"/>
        </w:rPr>
      </w:pPr>
      <w:r w:rsidRPr="00AA151B">
        <w:rPr>
          <w:sz w:val="28"/>
          <w:szCs w:val="28"/>
        </w:rPr>
        <w:t>після подавання води в будинок за першою стіною</w:t>
      </w:r>
      <w:r w:rsidR="006049DA" w:rsidRPr="00AA151B">
        <w:rPr>
          <w:sz w:val="28"/>
          <w:szCs w:val="28"/>
        </w:rPr>
        <w:t xml:space="preserve"> </w:t>
      </w:r>
      <w:r w:rsidRPr="00AA151B">
        <w:rPr>
          <w:sz w:val="28"/>
          <w:szCs w:val="28"/>
        </w:rPr>
        <w:t>у приміщенні, забезпеченим штучним або природним освітленням і температурою повітря не нижче ніж 5 °С</w:t>
      </w:r>
      <w:r w:rsidRPr="00AA151B">
        <w:rPr>
          <w:color w:val="FF0000"/>
          <w:sz w:val="28"/>
          <w:szCs w:val="28"/>
        </w:rPr>
        <w:t>.</w:t>
      </w:r>
    </w:p>
    <w:p w14:paraId="5DA1EB62" w14:textId="77777777" w:rsidR="00A81773" w:rsidRPr="00AA151B" w:rsidRDefault="00A81773" w:rsidP="00D944F6">
      <w:pPr>
        <w:pStyle w:val="1"/>
        <w:numPr>
          <w:ilvl w:val="0"/>
          <w:numId w:val="1"/>
        </w:numPr>
        <w:shd w:val="clear" w:color="auto" w:fill="auto"/>
        <w:tabs>
          <w:tab w:val="left" w:pos="778"/>
        </w:tabs>
        <w:ind w:firstLine="567"/>
        <w:jc w:val="both"/>
        <w:rPr>
          <w:sz w:val="28"/>
          <w:szCs w:val="28"/>
        </w:rPr>
      </w:pPr>
      <w:r w:rsidRPr="00AA151B">
        <w:rPr>
          <w:sz w:val="28"/>
          <w:szCs w:val="28"/>
        </w:rPr>
        <w:t>на кожному вводі в будинок (в тому числі у випадках коли передбачено водопостачання декількох будинків від однієї насосної станції підвищення тиску води);</w:t>
      </w:r>
    </w:p>
    <w:p w14:paraId="27CFEF43" w14:textId="77777777" w:rsidR="00A81773" w:rsidRPr="00AA151B" w:rsidRDefault="00A81773" w:rsidP="00A81773">
      <w:pPr>
        <w:pStyle w:val="1"/>
        <w:numPr>
          <w:ilvl w:val="0"/>
          <w:numId w:val="1"/>
        </w:numPr>
        <w:shd w:val="clear" w:color="auto" w:fill="auto"/>
        <w:tabs>
          <w:tab w:val="left" w:pos="788"/>
        </w:tabs>
        <w:ind w:firstLine="580"/>
        <w:jc w:val="both"/>
        <w:rPr>
          <w:sz w:val="28"/>
          <w:szCs w:val="28"/>
        </w:rPr>
      </w:pPr>
      <w:r w:rsidRPr="00AA151B">
        <w:rPr>
          <w:sz w:val="28"/>
          <w:szCs w:val="28"/>
        </w:rPr>
        <w:t>на відгалуженні від вводу холодної води, що йде на полив прибудинкової території та зелених насаджень.</w:t>
      </w:r>
    </w:p>
    <w:p w14:paraId="6F1A9CF4" w14:textId="77777777" w:rsidR="00A81773" w:rsidRPr="00AA151B" w:rsidRDefault="00A81773" w:rsidP="00A81773">
      <w:pPr>
        <w:pStyle w:val="1"/>
        <w:shd w:val="clear" w:color="auto" w:fill="auto"/>
        <w:ind w:firstLine="580"/>
        <w:jc w:val="both"/>
        <w:rPr>
          <w:sz w:val="28"/>
          <w:szCs w:val="28"/>
        </w:rPr>
      </w:pPr>
      <w:r w:rsidRPr="00AA151B">
        <w:rPr>
          <w:sz w:val="28"/>
          <w:szCs w:val="28"/>
        </w:rPr>
        <w:t>В разі наявності на вводах регуляторів тиску, датчики тиску встановлюються перед регуляторами.</w:t>
      </w:r>
    </w:p>
    <w:p w14:paraId="6B041EA5" w14:textId="77777777" w:rsidR="000B6F5B" w:rsidRPr="000B6F5B" w:rsidRDefault="00694D6F" w:rsidP="000B6F5B">
      <w:pPr>
        <w:pStyle w:val="1"/>
        <w:shd w:val="clear" w:color="auto" w:fill="auto"/>
        <w:spacing w:after="180"/>
        <w:ind w:firstLine="580"/>
        <w:jc w:val="both"/>
        <w:rPr>
          <w:sz w:val="28"/>
          <w:szCs w:val="28"/>
        </w:rPr>
      </w:pPr>
      <w:r>
        <w:rPr>
          <w:sz w:val="28"/>
          <w:szCs w:val="28"/>
          <w:lang w:val="ru-RU"/>
        </w:rPr>
        <w:t>8</w:t>
      </w:r>
      <w:r w:rsidR="003A7EFD" w:rsidRPr="003A7EFD">
        <w:rPr>
          <w:sz w:val="28"/>
          <w:szCs w:val="28"/>
          <w:lang w:val="ru-RU"/>
        </w:rPr>
        <w:t xml:space="preserve">.5.1. </w:t>
      </w:r>
      <w:r w:rsidR="00A81773" w:rsidRPr="00AA151B">
        <w:rPr>
          <w:sz w:val="28"/>
          <w:szCs w:val="28"/>
        </w:rPr>
        <w:t>Для будинків, будівель або споруд, які будуються, реконструюються, реставруються, технічно переоснащуються та капітально ремонтуються, необхідно передбачити вузли обліку води з використанням засобів обліку холодної води, параметри яких відповідають вимогам чинного законодавства України, технічним вимогам та можуть бути підключеними до систем (пунктів) дистанційного зняття показів</w:t>
      </w:r>
      <w:r w:rsidR="00814583" w:rsidRPr="00AA151B">
        <w:rPr>
          <w:sz w:val="28"/>
          <w:szCs w:val="28"/>
        </w:rPr>
        <w:t>.</w:t>
      </w:r>
      <w:bookmarkStart w:id="77" w:name="bookmark52"/>
      <w:bookmarkStart w:id="78" w:name="bookmark53"/>
    </w:p>
    <w:p w14:paraId="18189043" w14:textId="77777777" w:rsidR="00A81773" w:rsidRPr="003A7EFD" w:rsidRDefault="00124A09" w:rsidP="00124A09">
      <w:pPr>
        <w:pStyle w:val="30"/>
        <w:keepNext/>
        <w:keepLines/>
        <w:shd w:val="clear" w:color="auto" w:fill="auto"/>
        <w:spacing w:line="259" w:lineRule="auto"/>
        <w:rPr>
          <w:b w:val="0"/>
          <w:bCs w:val="0"/>
          <w:sz w:val="28"/>
          <w:szCs w:val="28"/>
        </w:rPr>
      </w:pPr>
      <w:r w:rsidRPr="003A7EFD">
        <w:rPr>
          <w:b w:val="0"/>
          <w:bCs w:val="0"/>
          <w:sz w:val="28"/>
          <w:szCs w:val="28"/>
        </w:rPr>
        <w:t xml:space="preserve"> </w:t>
      </w:r>
      <w:r w:rsidR="00694D6F">
        <w:rPr>
          <w:b w:val="0"/>
          <w:bCs w:val="0"/>
          <w:sz w:val="28"/>
          <w:szCs w:val="28"/>
        </w:rPr>
        <w:t>8</w:t>
      </w:r>
      <w:r w:rsidR="000B6F5B">
        <w:rPr>
          <w:b w:val="0"/>
          <w:bCs w:val="0"/>
          <w:sz w:val="28"/>
          <w:szCs w:val="28"/>
        </w:rPr>
        <w:t xml:space="preserve">.6. </w:t>
      </w:r>
      <w:r w:rsidR="00A81773" w:rsidRPr="000B6F5B">
        <w:rPr>
          <w:b w:val="0"/>
          <w:bCs w:val="0"/>
          <w:sz w:val="28"/>
          <w:szCs w:val="28"/>
        </w:rPr>
        <w:t>Улаштування квартирного обліку</w:t>
      </w:r>
      <w:bookmarkEnd w:id="77"/>
      <w:bookmarkEnd w:id="78"/>
      <w:r w:rsidR="003A7EFD" w:rsidRPr="003A7EFD">
        <w:rPr>
          <w:b w:val="0"/>
          <w:bCs w:val="0"/>
          <w:sz w:val="28"/>
          <w:szCs w:val="28"/>
        </w:rPr>
        <w:t>.</w:t>
      </w:r>
    </w:p>
    <w:p w14:paraId="0163189C" w14:textId="77777777" w:rsidR="009B50AF" w:rsidRPr="00AA151B" w:rsidRDefault="004937C3" w:rsidP="004937C3">
      <w:pPr>
        <w:pStyle w:val="30"/>
        <w:keepNext/>
        <w:keepLines/>
        <w:shd w:val="clear" w:color="auto" w:fill="auto"/>
        <w:ind w:firstLine="0"/>
        <w:jc w:val="both"/>
        <w:rPr>
          <w:b w:val="0"/>
          <w:sz w:val="28"/>
          <w:szCs w:val="28"/>
        </w:rPr>
      </w:pPr>
      <w:r w:rsidRPr="00124A09">
        <w:rPr>
          <w:b w:val="0"/>
          <w:sz w:val="28"/>
          <w:szCs w:val="28"/>
        </w:rPr>
        <w:t xml:space="preserve">            </w:t>
      </w:r>
      <w:r w:rsidR="009B50AF" w:rsidRPr="00AA151B">
        <w:rPr>
          <w:b w:val="0"/>
          <w:sz w:val="28"/>
          <w:szCs w:val="28"/>
        </w:rPr>
        <w:t xml:space="preserve">Вузли комерційного (розподільчого) обліку холодної води в </w:t>
      </w:r>
      <w:r w:rsidR="00E26D77" w:rsidRPr="00AA151B">
        <w:rPr>
          <w:b w:val="0"/>
          <w:sz w:val="28"/>
          <w:szCs w:val="28"/>
        </w:rPr>
        <w:t>квартирах</w:t>
      </w:r>
      <w:r w:rsidR="009B50AF" w:rsidRPr="00AA151B">
        <w:rPr>
          <w:b w:val="0"/>
          <w:sz w:val="28"/>
          <w:szCs w:val="28"/>
        </w:rPr>
        <w:t xml:space="preserve"> необхідно встановлювати</w:t>
      </w:r>
      <w:r w:rsidR="006E10FC" w:rsidRPr="00AA151B">
        <w:rPr>
          <w:b w:val="0"/>
          <w:sz w:val="28"/>
          <w:szCs w:val="28"/>
        </w:rPr>
        <w:t xml:space="preserve"> безпосередньо</w:t>
      </w:r>
      <w:r w:rsidR="009B50AF" w:rsidRPr="00AA151B">
        <w:rPr>
          <w:b w:val="0"/>
          <w:sz w:val="28"/>
          <w:szCs w:val="28"/>
        </w:rPr>
        <w:t xml:space="preserve"> </w:t>
      </w:r>
      <w:r w:rsidR="00E26D77" w:rsidRPr="00AA151B">
        <w:rPr>
          <w:b w:val="0"/>
          <w:sz w:val="28"/>
          <w:szCs w:val="28"/>
        </w:rPr>
        <w:t>на вводі</w:t>
      </w:r>
      <w:r w:rsidR="006E10FC" w:rsidRPr="00AA151B">
        <w:rPr>
          <w:b w:val="0"/>
          <w:sz w:val="28"/>
          <w:szCs w:val="28"/>
        </w:rPr>
        <w:t>,</w:t>
      </w:r>
      <w:r w:rsidR="00D12DB4" w:rsidRPr="00AA151B">
        <w:rPr>
          <w:b w:val="0"/>
          <w:sz w:val="28"/>
          <w:szCs w:val="28"/>
        </w:rPr>
        <w:t xml:space="preserve"> після першого </w:t>
      </w:r>
      <w:r w:rsidR="00F96A67" w:rsidRPr="00AA151B">
        <w:rPr>
          <w:b w:val="0"/>
          <w:sz w:val="28"/>
          <w:szCs w:val="28"/>
        </w:rPr>
        <w:t>запірного крану</w:t>
      </w:r>
      <w:r w:rsidR="006E10FC" w:rsidRPr="00AA151B">
        <w:rPr>
          <w:b w:val="0"/>
          <w:sz w:val="28"/>
          <w:szCs w:val="28"/>
        </w:rPr>
        <w:t>,</w:t>
      </w:r>
      <w:r w:rsidR="00241D42" w:rsidRPr="00AA151B">
        <w:rPr>
          <w:b w:val="0"/>
          <w:sz w:val="28"/>
          <w:szCs w:val="28"/>
        </w:rPr>
        <w:t xml:space="preserve"> </w:t>
      </w:r>
      <w:r w:rsidR="00802985" w:rsidRPr="00AA151B">
        <w:rPr>
          <w:b w:val="0"/>
          <w:sz w:val="28"/>
          <w:szCs w:val="28"/>
        </w:rPr>
        <w:t>в комунікаційних</w:t>
      </w:r>
      <w:r w:rsidR="00241D42" w:rsidRPr="00AA151B">
        <w:rPr>
          <w:b w:val="0"/>
          <w:sz w:val="28"/>
          <w:szCs w:val="28"/>
        </w:rPr>
        <w:t xml:space="preserve"> шахтах або підвальн</w:t>
      </w:r>
      <w:r w:rsidR="00802985" w:rsidRPr="00AA151B">
        <w:rPr>
          <w:b w:val="0"/>
          <w:sz w:val="28"/>
          <w:szCs w:val="28"/>
        </w:rPr>
        <w:t xml:space="preserve">ому </w:t>
      </w:r>
      <w:r w:rsidR="00241D42" w:rsidRPr="00AA151B">
        <w:rPr>
          <w:b w:val="0"/>
          <w:sz w:val="28"/>
          <w:szCs w:val="28"/>
        </w:rPr>
        <w:t>приміщенн</w:t>
      </w:r>
      <w:r w:rsidR="00802985" w:rsidRPr="00AA151B">
        <w:rPr>
          <w:b w:val="0"/>
          <w:sz w:val="28"/>
          <w:szCs w:val="28"/>
        </w:rPr>
        <w:t>і</w:t>
      </w:r>
      <w:r w:rsidR="00F96A67" w:rsidRPr="00AA151B">
        <w:rPr>
          <w:b w:val="0"/>
          <w:sz w:val="28"/>
          <w:szCs w:val="28"/>
        </w:rPr>
        <w:t>.</w:t>
      </w:r>
      <w:r w:rsidR="009B50AF" w:rsidRPr="00AA151B">
        <w:rPr>
          <w:b w:val="0"/>
          <w:sz w:val="28"/>
          <w:szCs w:val="28"/>
        </w:rPr>
        <w:t xml:space="preserve"> </w:t>
      </w:r>
    </w:p>
    <w:p w14:paraId="51B3C9F9" w14:textId="77777777" w:rsidR="00A81773" w:rsidRPr="00AA151B" w:rsidRDefault="004937C3" w:rsidP="004937C3">
      <w:pPr>
        <w:pStyle w:val="1"/>
        <w:shd w:val="clear" w:color="auto" w:fill="auto"/>
        <w:tabs>
          <w:tab w:val="left" w:pos="1282"/>
        </w:tabs>
        <w:spacing w:line="259" w:lineRule="auto"/>
        <w:ind w:firstLine="0"/>
        <w:jc w:val="both"/>
        <w:rPr>
          <w:sz w:val="28"/>
          <w:szCs w:val="28"/>
        </w:rPr>
      </w:pPr>
      <w:r w:rsidRPr="00AA151B">
        <w:rPr>
          <w:sz w:val="28"/>
          <w:szCs w:val="28"/>
        </w:rPr>
        <w:t xml:space="preserve">         </w:t>
      </w:r>
      <w:r w:rsidR="00694D6F">
        <w:rPr>
          <w:sz w:val="28"/>
          <w:szCs w:val="28"/>
        </w:rPr>
        <w:t>8</w:t>
      </w:r>
      <w:r w:rsidR="003A7EFD" w:rsidRPr="003A7EFD">
        <w:rPr>
          <w:sz w:val="28"/>
          <w:szCs w:val="28"/>
        </w:rPr>
        <w:t>.6.1.</w:t>
      </w:r>
      <w:r w:rsidRPr="00AA151B">
        <w:rPr>
          <w:sz w:val="28"/>
          <w:szCs w:val="28"/>
        </w:rPr>
        <w:t xml:space="preserve">  </w:t>
      </w:r>
      <w:r w:rsidR="00A81773" w:rsidRPr="00AA151B">
        <w:rPr>
          <w:sz w:val="28"/>
          <w:szCs w:val="28"/>
        </w:rPr>
        <w:t xml:space="preserve">При проектуванні систем холодного водопостачання в квартирах житлових будинків, вузли обліку води необхідно розташовувати за межами </w:t>
      </w:r>
      <w:r w:rsidR="00A81773" w:rsidRPr="00AA151B">
        <w:rPr>
          <w:sz w:val="28"/>
          <w:szCs w:val="28"/>
        </w:rPr>
        <w:lastRenderedPageBreak/>
        <w:t>житлових приміщень у комунікаційних шахтах у відповідності до вимог ДБН В.2.2-24:2012 та п.10.8 ДБН В.2.5-64:2012 Зміна №1. Для засобів обліку холодної та гарячої води необхідно застосовувати додатковий захист від маніпулювання показами у відповідності до вимог п.13.1 ДБН В.2.5-64:2012 Зміна №1.</w:t>
      </w:r>
      <w:r w:rsidR="00F5211F">
        <w:rPr>
          <w:sz w:val="28"/>
          <w:szCs w:val="28"/>
        </w:rPr>
        <w:t xml:space="preserve"> </w:t>
      </w:r>
      <w:r w:rsidR="00A81773" w:rsidRPr="00AA151B">
        <w:rPr>
          <w:sz w:val="28"/>
          <w:szCs w:val="28"/>
        </w:rPr>
        <w:t>3 метою захисту засобів обліку холодної води та запобігання їх пошкодженню зворотнім потоком води, рекомендовано передбачити встановлення зворотного клапану після приладу обліку за напрямком руху води. Крім того, необхідно забезпечити передачу даних з приладів обліку води до будинкових автоматизованих систем (пунктів) диспетчеризації вузлів обліку води</w:t>
      </w:r>
      <w:r w:rsidR="006B0444" w:rsidRPr="00AA151B">
        <w:rPr>
          <w:sz w:val="28"/>
          <w:szCs w:val="28"/>
          <w:lang w:val="ru-RU"/>
        </w:rPr>
        <w:t>.</w:t>
      </w:r>
    </w:p>
    <w:p w14:paraId="7958433A" w14:textId="77777777" w:rsidR="00A81773" w:rsidRPr="00AA151B" w:rsidRDefault="00694D6F" w:rsidP="00A81773">
      <w:pPr>
        <w:pStyle w:val="1"/>
        <w:shd w:val="clear" w:color="auto" w:fill="auto"/>
        <w:ind w:firstLine="580"/>
        <w:jc w:val="both"/>
        <w:rPr>
          <w:sz w:val="28"/>
          <w:szCs w:val="28"/>
        </w:rPr>
      </w:pPr>
      <w:r>
        <w:rPr>
          <w:sz w:val="28"/>
          <w:szCs w:val="28"/>
          <w:lang w:val="ru-RU"/>
        </w:rPr>
        <w:t>8</w:t>
      </w:r>
      <w:r w:rsidR="003A7EFD" w:rsidRPr="003A7EFD">
        <w:rPr>
          <w:sz w:val="28"/>
          <w:szCs w:val="28"/>
          <w:lang w:val="ru-RU"/>
        </w:rPr>
        <w:t xml:space="preserve">.6.2. </w:t>
      </w:r>
      <w:r w:rsidR="00A81773" w:rsidRPr="00AA151B">
        <w:rPr>
          <w:sz w:val="28"/>
          <w:szCs w:val="28"/>
        </w:rPr>
        <w:t>Встановлений засіб розподільного обліку води повинен мати відношення номінальної витрати до мінімальної витрати, та повинен бути захищений від впливу магнітного поля.</w:t>
      </w:r>
    </w:p>
    <w:p w14:paraId="4A17F158" w14:textId="77777777" w:rsidR="00A81773" w:rsidRDefault="00694D6F" w:rsidP="00A81773">
      <w:pPr>
        <w:pStyle w:val="1"/>
        <w:shd w:val="clear" w:color="auto" w:fill="auto"/>
        <w:ind w:firstLine="580"/>
        <w:jc w:val="both"/>
        <w:rPr>
          <w:sz w:val="28"/>
          <w:szCs w:val="28"/>
        </w:rPr>
      </w:pPr>
      <w:r>
        <w:rPr>
          <w:sz w:val="28"/>
          <w:szCs w:val="28"/>
        </w:rPr>
        <w:t>8</w:t>
      </w:r>
      <w:r w:rsidR="003A7EFD" w:rsidRPr="003A7EFD">
        <w:rPr>
          <w:sz w:val="28"/>
          <w:szCs w:val="28"/>
        </w:rPr>
        <w:t xml:space="preserve">.6.3. </w:t>
      </w:r>
      <w:r w:rsidR="00A81773" w:rsidRPr="00AA151B">
        <w:rPr>
          <w:sz w:val="28"/>
          <w:szCs w:val="28"/>
        </w:rPr>
        <w:t>Засіб обліку води має буди обладнаним аналоговим чи цифровим інтерфейсом або ж конструктивне виконання цього засобу обліку води має забезпечувати безперешкодне розташування накладних пристроїв для зчитування даних системою (пунктом) диспетчеризації показів та аварійних подій з вузлів обліку води системою (пунктом) диспетчеризації</w:t>
      </w:r>
      <w:r w:rsidR="00CA34D5" w:rsidRPr="00AA151B">
        <w:rPr>
          <w:sz w:val="28"/>
          <w:szCs w:val="28"/>
        </w:rPr>
        <w:t xml:space="preserve">. </w:t>
      </w:r>
    </w:p>
    <w:p w14:paraId="13929EC1" w14:textId="77777777" w:rsidR="004D46B8" w:rsidRPr="00D14EF1" w:rsidRDefault="004D46B8" w:rsidP="00A81773">
      <w:pPr>
        <w:pStyle w:val="1"/>
        <w:shd w:val="clear" w:color="auto" w:fill="auto"/>
        <w:ind w:firstLine="580"/>
        <w:jc w:val="both"/>
        <w:rPr>
          <w:sz w:val="28"/>
          <w:szCs w:val="28"/>
          <w:lang w:val="ru-RU"/>
        </w:rPr>
      </w:pPr>
      <w:r w:rsidRPr="004D46B8">
        <w:rPr>
          <w:sz w:val="28"/>
          <w:szCs w:val="28"/>
        </w:rPr>
        <w:t>Обладнання</w:t>
      </w:r>
      <w:r>
        <w:rPr>
          <w:sz w:val="28"/>
          <w:szCs w:val="28"/>
        </w:rPr>
        <w:t xml:space="preserve"> </w:t>
      </w:r>
      <w:r w:rsidRPr="004D46B8">
        <w:rPr>
          <w:sz w:val="28"/>
          <w:szCs w:val="28"/>
        </w:rPr>
        <w:t>вузла</w:t>
      </w:r>
      <w:r>
        <w:rPr>
          <w:sz w:val="28"/>
          <w:szCs w:val="28"/>
        </w:rPr>
        <w:t xml:space="preserve"> </w:t>
      </w:r>
      <w:r w:rsidRPr="004D46B8">
        <w:rPr>
          <w:sz w:val="28"/>
          <w:szCs w:val="28"/>
        </w:rPr>
        <w:t>обліку</w:t>
      </w:r>
      <w:r>
        <w:rPr>
          <w:sz w:val="28"/>
          <w:szCs w:val="28"/>
        </w:rPr>
        <w:t xml:space="preserve"> </w:t>
      </w:r>
      <w:r w:rsidRPr="004D46B8">
        <w:rPr>
          <w:sz w:val="28"/>
          <w:szCs w:val="28"/>
        </w:rPr>
        <w:t>здійснюється</w:t>
      </w:r>
      <w:r>
        <w:rPr>
          <w:sz w:val="28"/>
          <w:szCs w:val="28"/>
        </w:rPr>
        <w:t xml:space="preserve"> </w:t>
      </w:r>
      <w:r w:rsidRPr="004D46B8">
        <w:rPr>
          <w:sz w:val="28"/>
          <w:szCs w:val="28"/>
        </w:rPr>
        <w:t>за</w:t>
      </w:r>
      <w:r>
        <w:rPr>
          <w:sz w:val="28"/>
          <w:szCs w:val="28"/>
        </w:rPr>
        <w:t xml:space="preserve"> </w:t>
      </w:r>
      <w:r w:rsidRPr="004D46B8">
        <w:rPr>
          <w:sz w:val="28"/>
          <w:szCs w:val="28"/>
        </w:rPr>
        <w:t xml:space="preserve">рахунок </w:t>
      </w:r>
      <w:r w:rsidR="00D14EF1">
        <w:rPr>
          <w:sz w:val="28"/>
          <w:szCs w:val="28"/>
          <w:lang w:val="ru-RU"/>
        </w:rPr>
        <w:t>С</w:t>
      </w:r>
      <w:r w:rsidRPr="004D46B8">
        <w:rPr>
          <w:sz w:val="28"/>
          <w:szCs w:val="28"/>
        </w:rPr>
        <w:t>поживач</w:t>
      </w:r>
      <w:r w:rsidR="00D14EF1">
        <w:rPr>
          <w:sz w:val="28"/>
          <w:szCs w:val="28"/>
          <w:lang w:val="ru-RU"/>
        </w:rPr>
        <w:t>а,</w:t>
      </w:r>
      <w:r w:rsidR="00D14EF1" w:rsidRPr="00D14EF1">
        <w:t xml:space="preserve"> </w:t>
      </w:r>
      <w:r w:rsidR="00D14EF1" w:rsidRPr="00D14EF1">
        <w:rPr>
          <w:sz w:val="28"/>
          <w:szCs w:val="28"/>
          <w:lang w:val="ru-RU"/>
        </w:rPr>
        <w:t>якщо інше не встановленно договором.</w:t>
      </w:r>
    </w:p>
    <w:p w14:paraId="7AE10729" w14:textId="77777777" w:rsidR="000B6F5B" w:rsidRDefault="000B6F5B" w:rsidP="00AD17B4">
      <w:pPr>
        <w:pStyle w:val="1"/>
        <w:shd w:val="clear" w:color="auto" w:fill="auto"/>
        <w:spacing w:after="100"/>
        <w:ind w:left="710" w:firstLine="0"/>
        <w:jc w:val="both"/>
        <w:rPr>
          <w:sz w:val="28"/>
          <w:szCs w:val="28"/>
        </w:rPr>
      </w:pPr>
    </w:p>
    <w:p w14:paraId="25DCA0D0" w14:textId="77777777" w:rsidR="00A81773" w:rsidRPr="000B6F5B" w:rsidRDefault="00694D6F" w:rsidP="00AD17B4">
      <w:pPr>
        <w:pStyle w:val="1"/>
        <w:shd w:val="clear" w:color="auto" w:fill="auto"/>
        <w:spacing w:after="100"/>
        <w:ind w:left="710" w:firstLine="0"/>
        <w:jc w:val="both"/>
        <w:rPr>
          <w:sz w:val="28"/>
          <w:szCs w:val="28"/>
        </w:rPr>
      </w:pPr>
      <w:r>
        <w:rPr>
          <w:sz w:val="28"/>
          <w:szCs w:val="28"/>
        </w:rPr>
        <w:t>8</w:t>
      </w:r>
      <w:r w:rsidR="00AD17B4" w:rsidRPr="000B6F5B">
        <w:rPr>
          <w:sz w:val="28"/>
          <w:szCs w:val="28"/>
        </w:rPr>
        <w:t>.</w:t>
      </w:r>
      <w:r w:rsidR="000B6F5B" w:rsidRPr="000B6F5B">
        <w:rPr>
          <w:sz w:val="28"/>
          <w:szCs w:val="28"/>
        </w:rPr>
        <w:t>7</w:t>
      </w:r>
      <w:r w:rsidR="00AD17B4" w:rsidRPr="000B6F5B">
        <w:rPr>
          <w:sz w:val="28"/>
          <w:szCs w:val="28"/>
        </w:rPr>
        <w:t>.</w:t>
      </w:r>
      <w:r w:rsidR="00DA4049" w:rsidRPr="000B6F5B">
        <w:rPr>
          <w:sz w:val="28"/>
          <w:szCs w:val="28"/>
        </w:rPr>
        <w:t xml:space="preserve">  </w:t>
      </w:r>
      <w:r w:rsidR="00C71409" w:rsidRPr="000B6F5B">
        <w:rPr>
          <w:sz w:val="28"/>
          <w:szCs w:val="28"/>
        </w:rPr>
        <w:t xml:space="preserve"> </w:t>
      </w:r>
      <w:r w:rsidR="00EC27D8" w:rsidRPr="000B6F5B">
        <w:rPr>
          <w:sz w:val="28"/>
          <w:szCs w:val="28"/>
        </w:rPr>
        <w:t>О</w:t>
      </w:r>
      <w:r w:rsidR="00A81773" w:rsidRPr="000B6F5B">
        <w:rPr>
          <w:sz w:val="28"/>
          <w:szCs w:val="28"/>
        </w:rPr>
        <w:t>бліку</w:t>
      </w:r>
      <w:r w:rsidR="00EC27D8" w:rsidRPr="000B6F5B">
        <w:rPr>
          <w:sz w:val="28"/>
          <w:szCs w:val="28"/>
        </w:rPr>
        <w:t xml:space="preserve"> послуг водопостачання</w:t>
      </w:r>
      <w:r w:rsidR="002E0A67">
        <w:rPr>
          <w:sz w:val="28"/>
          <w:szCs w:val="28"/>
        </w:rPr>
        <w:t xml:space="preserve">/водовідведення </w:t>
      </w:r>
      <w:r w:rsidR="00A81773" w:rsidRPr="000B6F5B">
        <w:rPr>
          <w:sz w:val="28"/>
          <w:szCs w:val="28"/>
        </w:rPr>
        <w:t>в приватній забудові</w:t>
      </w:r>
      <w:r w:rsidR="00F21730" w:rsidRPr="000B6F5B">
        <w:rPr>
          <w:sz w:val="28"/>
          <w:szCs w:val="28"/>
        </w:rPr>
        <w:t>:</w:t>
      </w:r>
    </w:p>
    <w:p w14:paraId="1C121B37" w14:textId="77777777" w:rsidR="003056E3" w:rsidRPr="00AA151B" w:rsidRDefault="00F21730" w:rsidP="003056E3">
      <w:pPr>
        <w:pStyle w:val="1"/>
        <w:shd w:val="clear" w:color="auto" w:fill="auto"/>
        <w:ind w:firstLine="580"/>
        <w:jc w:val="both"/>
        <w:rPr>
          <w:sz w:val="28"/>
          <w:szCs w:val="28"/>
        </w:rPr>
      </w:pPr>
      <w:r w:rsidRPr="00AA151B">
        <w:rPr>
          <w:spacing w:val="3"/>
          <w:sz w:val="28"/>
          <w:szCs w:val="28"/>
        </w:rPr>
        <w:t xml:space="preserve"> </w:t>
      </w:r>
      <w:r w:rsidR="003056E3" w:rsidRPr="00AA151B">
        <w:rPr>
          <w:sz w:val="28"/>
          <w:szCs w:val="28"/>
        </w:rPr>
        <w:t>Місце встановленя вузлів комерційного</w:t>
      </w:r>
      <w:r w:rsidR="00095415" w:rsidRPr="00AA151B">
        <w:rPr>
          <w:sz w:val="28"/>
          <w:szCs w:val="28"/>
        </w:rPr>
        <w:t xml:space="preserve"> (розподільчого</w:t>
      </w:r>
      <w:r w:rsidR="00C05451" w:rsidRPr="00AA151B">
        <w:rPr>
          <w:sz w:val="28"/>
          <w:szCs w:val="28"/>
        </w:rPr>
        <w:t>)</w:t>
      </w:r>
      <w:r w:rsidR="003056E3" w:rsidRPr="00AA151B">
        <w:rPr>
          <w:sz w:val="28"/>
          <w:szCs w:val="28"/>
        </w:rPr>
        <w:t xml:space="preserve"> обліку для будинків приватної забудови, необхідно </w:t>
      </w:r>
      <w:r w:rsidR="006D6524" w:rsidRPr="00AA151B">
        <w:rPr>
          <w:sz w:val="28"/>
          <w:szCs w:val="28"/>
        </w:rPr>
        <w:t>виконувати</w:t>
      </w:r>
      <w:r w:rsidR="003056E3" w:rsidRPr="00AA151B">
        <w:rPr>
          <w:sz w:val="28"/>
          <w:szCs w:val="28"/>
        </w:rPr>
        <w:t xml:space="preserve"> за територією </w:t>
      </w:r>
      <w:r w:rsidR="00D14EF1">
        <w:rPr>
          <w:sz w:val="28"/>
          <w:szCs w:val="28"/>
          <w:lang w:val="ru-RU"/>
        </w:rPr>
        <w:t>С</w:t>
      </w:r>
      <w:r w:rsidR="003056E3" w:rsidRPr="00AA151B">
        <w:rPr>
          <w:sz w:val="28"/>
          <w:szCs w:val="28"/>
        </w:rPr>
        <w:t>поживача</w:t>
      </w:r>
      <w:r w:rsidR="0075661C" w:rsidRPr="00AA151B">
        <w:rPr>
          <w:sz w:val="28"/>
          <w:szCs w:val="28"/>
        </w:rPr>
        <w:t xml:space="preserve">. </w:t>
      </w:r>
      <w:r w:rsidR="003056E3" w:rsidRPr="00AA151B">
        <w:rPr>
          <w:sz w:val="28"/>
          <w:szCs w:val="28"/>
        </w:rPr>
        <w:t xml:space="preserve">Таке місце має бути найбільш наближене до відгалуження від мережі централізованого водопостачання </w:t>
      </w:r>
      <w:r w:rsidR="006F056E">
        <w:rPr>
          <w:sz w:val="28"/>
          <w:szCs w:val="28"/>
        </w:rPr>
        <w:t>виконавця послуг</w:t>
      </w:r>
      <w:r w:rsidR="003056E3" w:rsidRPr="00AA151B">
        <w:rPr>
          <w:sz w:val="28"/>
          <w:szCs w:val="28"/>
        </w:rPr>
        <w:t xml:space="preserve"> та знаходитись до ділянок, на яких ускладнений контроль </w:t>
      </w:r>
      <w:r w:rsidR="006F056E">
        <w:rPr>
          <w:sz w:val="28"/>
          <w:szCs w:val="28"/>
        </w:rPr>
        <w:t>виконавцем</w:t>
      </w:r>
      <w:r w:rsidR="003056E3" w:rsidRPr="00AA151B">
        <w:rPr>
          <w:sz w:val="28"/>
          <w:szCs w:val="28"/>
        </w:rPr>
        <w:t xml:space="preserve"> дооблікових відгалужень, а також у місці доступному для обслуговування</w:t>
      </w:r>
      <w:r w:rsidR="004A0BEA" w:rsidRPr="00AA151B">
        <w:rPr>
          <w:sz w:val="28"/>
          <w:szCs w:val="28"/>
        </w:rPr>
        <w:t xml:space="preserve"> та контролю</w:t>
      </w:r>
      <w:r w:rsidR="003056E3" w:rsidRPr="00AA151B">
        <w:rPr>
          <w:sz w:val="28"/>
          <w:szCs w:val="28"/>
        </w:rPr>
        <w:t>.</w:t>
      </w:r>
    </w:p>
    <w:p w14:paraId="7DAAC3AD" w14:textId="77777777" w:rsidR="003056E3" w:rsidRPr="00AA151B" w:rsidRDefault="00694D6F" w:rsidP="002A7202">
      <w:pPr>
        <w:pStyle w:val="1"/>
        <w:shd w:val="clear" w:color="auto" w:fill="auto"/>
        <w:ind w:firstLine="720"/>
        <w:jc w:val="both"/>
        <w:rPr>
          <w:sz w:val="28"/>
          <w:szCs w:val="28"/>
        </w:rPr>
      </w:pPr>
      <w:r>
        <w:rPr>
          <w:sz w:val="28"/>
          <w:szCs w:val="28"/>
        </w:rPr>
        <w:t>8</w:t>
      </w:r>
      <w:r w:rsidR="002E4BF6" w:rsidRPr="002E4BF6">
        <w:rPr>
          <w:sz w:val="28"/>
          <w:szCs w:val="28"/>
        </w:rPr>
        <w:t xml:space="preserve">.7.1. </w:t>
      </w:r>
      <w:r w:rsidR="003056E3" w:rsidRPr="00AA151B">
        <w:rPr>
          <w:sz w:val="28"/>
          <w:szCs w:val="28"/>
        </w:rPr>
        <w:t xml:space="preserve">Для групи будинків приватної забудови та/або садових (дачних) ділянок, або групи приватних будівель (споруд), що живляться від зовнішніх інженерних мереж, які не належать </w:t>
      </w:r>
      <w:r w:rsidR="00F5211F">
        <w:rPr>
          <w:sz w:val="28"/>
          <w:szCs w:val="28"/>
        </w:rPr>
        <w:t>В</w:t>
      </w:r>
      <w:r w:rsidR="00393C8C" w:rsidRPr="00AA151B">
        <w:rPr>
          <w:sz w:val="28"/>
          <w:szCs w:val="28"/>
        </w:rPr>
        <w:t>иконавцю послуг</w:t>
      </w:r>
      <w:r w:rsidR="003056E3" w:rsidRPr="00AA151B">
        <w:rPr>
          <w:sz w:val="28"/>
          <w:szCs w:val="28"/>
        </w:rPr>
        <w:t>, вузол комерційного обліку встановлюється на межі майнової належності</w:t>
      </w:r>
      <w:r w:rsidR="00742786" w:rsidRPr="00AA151B">
        <w:rPr>
          <w:sz w:val="28"/>
          <w:szCs w:val="28"/>
        </w:rPr>
        <w:t xml:space="preserve"> в колодязі</w:t>
      </w:r>
      <w:r w:rsidR="003056E3" w:rsidRPr="00AA151B">
        <w:rPr>
          <w:sz w:val="28"/>
          <w:szCs w:val="28"/>
        </w:rPr>
        <w:t xml:space="preserve"> </w:t>
      </w:r>
      <w:r w:rsidR="003056E3" w:rsidRPr="00213276">
        <w:rPr>
          <w:sz w:val="28"/>
          <w:szCs w:val="28"/>
        </w:rPr>
        <w:t>в кожній точці приєднання до зовнішніх інженерних мереж.</w:t>
      </w:r>
    </w:p>
    <w:p w14:paraId="1B21B49E" w14:textId="77777777" w:rsidR="004865C3" w:rsidRPr="00AA151B" w:rsidRDefault="00D423C1" w:rsidP="002A7202">
      <w:pPr>
        <w:tabs>
          <w:tab w:val="left" w:pos="1568"/>
        </w:tabs>
        <w:spacing w:line="321" w:lineRule="exact"/>
        <w:jc w:val="both"/>
        <w:rPr>
          <w:rFonts w:ascii="Times New Roman" w:hAnsi="Times New Roman" w:cs="Times New Roman"/>
          <w:spacing w:val="3"/>
          <w:sz w:val="28"/>
          <w:szCs w:val="28"/>
        </w:rPr>
      </w:pPr>
      <w:r w:rsidRPr="00AA151B">
        <w:rPr>
          <w:rFonts w:ascii="Times New Roman" w:hAnsi="Times New Roman" w:cs="Times New Roman"/>
          <w:spacing w:val="3"/>
          <w:sz w:val="28"/>
          <w:szCs w:val="28"/>
        </w:rPr>
        <w:t xml:space="preserve">  </w:t>
      </w:r>
      <w:r w:rsidR="006F056E">
        <w:rPr>
          <w:rFonts w:ascii="Times New Roman" w:hAnsi="Times New Roman" w:cs="Times New Roman"/>
          <w:spacing w:val="3"/>
          <w:sz w:val="28"/>
          <w:szCs w:val="28"/>
        </w:rPr>
        <w:t xml:space="preserve">   </w:t>
      </w:r>
      <w:r w:rsidR="00D14EF1" w:rsidRPr="00D14EF1">
        <w:rPr>
          <w:rFonts w:ascii="Times New Roman" w:hAnsi="Times New Roman" w:cs="Times New Roman"/>
          <w:spacing w:val="3"/>
          <w:sz w:val="28"/>
          <w:szCs w:val="28"/>
        </w:rPr>
        <w:t xml:space="preserve">    </w:t>
      </w:r>
      <w:r w:rsidR="006F056E">
        <w:rPr>
          <w:rFonts w:ascii="Times New Roman" w:hAnsi="Times New Roman" w:cs="Times New Roman"/>
          <w:spacing w:val="3"/>
          <w:sz w:val="28"/>
          <w:szCs w:val="28"/>
        </w:rPr>
        <w:t xml:space="preserve"> </w:t>
      </w:r>
      <w:r w:rsidR="00D14EF1" w:rsidRPr="00B54C0A">
        <w:rPr>
          <w:rFonts w:ascii="Times New Roman" w:hAnsi="Times New Roman" w:cs="Times New Roman"/>
          <w:spacing w:val="3"/>
          <w:sz w:val="28"/>
          <w:szCs w:val="28"/>
        </w:rPr>
        <w:t>8.7.2.</w:t>
      </w:r>
      <w:r w:rsidR="006F056E" w:rsidRPr="00B54C0A">
        <w:rPr>
          <w:rFonts w:ascii="Times New Roman" w:hAnsi="Times New Roman" w:cs="Times New Roman"/>
          <w:spacing w:val="3"/>
          <w:sz w:val="28"/>
          <w:szCs w:val="28"/>
        </w:rPr>
        <w:t xml:space="preserve"> </w:t>
      </w:r>
      <w:r w:rsidR="0069125E" w:rsidRPr="00B54C0A">
        <w:rPr>
          <w:rFonts w:ascii="Times New Roman" w:hAnsi="Times New Roman" w:cs="Times New Roman"/>
          <w:spacing w:val="3"/>
          <w:sz w:val="28"/>
          <w:szCs w:val="28"/>
        </w:rPr>
        <w:t>Для запобігання несанкціонованого відбору води та безоблікових втрат та/або у</w:t>
      </w:r>
      <w:r w:rsidR="00D14EF1" w:rsidRPr="00B54C0A">
        <w:rPr>
          <w:rFonts w:ascii="Times New Roman" w:hAnsi="Times New Roman" w:cs="Times New Roman"/>
          <w:spacing w:val="3"/>
          <w:sz w:val="28"/>
          <w:szCs w:val="28"/>
        </w:rPr>
        <w:t xml:space="preserve"> разі виявлення Виконавцем порушеня щодо безоблікового водокористування, цілостності пломб та елементів пломбування на приладі обліку, виведення з ладу або втрата вузла комерційного (розподільчого) обліку води, недопущення представників Виконавця для зняття показників приладу обліку послуг, існуючі Споживачі приватного сектору за приписом Виконавця </w:t>
      </w:r>
      <w:r w:rsidR="0069125E" w:rsidRPr="00B54C0A">
        <w:rPr>
          <w:rFonts w:ascii="Times New Roman" w:hAnsi="Times New Roman" w:cs="Times New Roman"/>
          <w:spacing w:val="3"/>
          <w:sz w:val="28"/>
          <w:szCs w:val="28"/>
        </w:rPr>
        <w:t>зобов’язані</w:t>
      </w:r>
      <w:r w:rsidR="00D14EF1" w:rsidRPr="00B54C0A">
        <w:rPr>
          <w:rFonts w:ascii="Times New Roman" w:hAnsi="Times New Roman" w:cs="Times New Roman"/>
          <w:spacing w:val="3"/>
          <w:sz w:val="28"/>
          <w:szCs w:val="28"/>
        </w:rPr>
        <w:t>, встановити</w:t>
      </w:r>
      <w:r w:rsidR="00D14EF1" w:rsidRPr="00D14EF1">
        <w:rPr>
          <w:rFonts w:ascii="Times New Roman" w:hAnsi="Times New Roman" w:cs="Times New Roman"/>
          <w:spacing w:val="3"/>
          <w:sz w:val="28"/>
          <w:szCs w:val="28"/>
        </w:rPr>
        <w:t xml:space="preserve"> прилади обліку води на межі майнової належності, в колодязі який є місцем підключення до вуличного водопроводу.</w:t>
      </w:r>
    </w:p>
    <w:p w14:paraId="771AD31C" w14:textId="77777777" w:rsidR="00A81773" w:rsidRDefault="004865C3" w:rsidP="002A7202">
      <w:pPr>
        <w:tabs>
          <w:tab w:val="left" w:pos="1568"/>
        </w:tabs>
        <w:spacing w:line="321" w:lineRule="exact"/>
        <w:jc w:val="both"/>
        <w:rPr>
          <w:rFonts w:ascii="Times New Roman" w:hAnsi="Times New Roman" w:cs="Times New Roman"/>
          <w:color w:val="1D1D1D"/>
          <w:sz w:val="28"/>
          <w:szCs w:val="28"/>
        </w:rPr>
      </w:pPr>
      <w:r w:rsidRPr="00AA151B">
        <w:rPr>
          <w:rFonts w:ascii="Times New Roman" w:hAnsi="Times New Roman" w:cs="Times New Roman"/>
          <w:sz w:val="28"/>
          <w:szCs w:val="28"/>
        </w:rPr>
        <w:t xml:space="preserve">  </w:t>
      </w:r>
      <w:r w:rsidR="006F056E">
        <w:rPr>
          <w:rFonts w:ascii="Times New Roman" w:hAnsi="Times New Roman" w:cs="Times New Roman"/>
          <w:sz w:val="28"/>
          <w:szCs w:val="28"/>
        </w:rPr>
        <w:t xml:space="preserve">      </w:t>
      </w:r>
      <w:r w:rsidRPr="00AA151B">
        <w:rPr>
          <w:rFonts w:ascii="Times New Roman" w:hAnsi="Times New Roman" w:cs="Times New Roman"/>
          <w:sz w:val="28"/>
          <w:szCs w:val="28"/>
        </w:rPr>
        <w:t xml:space="preserve"> </w:t>
      </w:r>
      <w:r w:rsidR="00694D6F">
        <w:rPr>
          <w:rFonts w:ascii="Times New Roman" w:hAnsi="Times New Roman" w:cs="Times New Roman"/>
          <w:sz w:val="28"/>
          <w:szCs w:val="28"/>
        </w:rPr>
        <w:t>8</w:t>
      </w:r>
      <w:r w:rsidR="002E4BF6" w:rsidRPr="002E4BF6">
        <w:rPr>
          <w:rFonts w:ascii="Times New Roman" w:hAnsi="Times New Roman" w:cs="Times New Roman"/>
          <w:sz w:val="28"/>
          <w:szCs w:val="28"/>
        </w:rPr>
        <w:t>.7.3.</w:t>
      </w:r>
      <w:r w:rsidRPr="00AA151B">
        <w:rPr>
          <w:rFonts w:ascii="Times New Roman" w:hAnsi="Times New Roman" w:cs="Times New Roman"/>
          <w:sz w:val="28"/>
          <w:szCs w:val="28"/>
        </w:rPr>
        <w:t xml:space="preserve"> </w:t>
      </w:r>
      <w:r w:rsidR="00D04296" w:rsidRPr="00AA151B">
        <w:rPr>
          <w:rFonts w:ascii="Times New Roman" w:hAnsi="Times New Roman" w:cs="Times New Roman"/>
          <w:sz w:val="28"/>
          <w:szCs w:val="28"/>
        </w:rPr>
        <w:t>П</w:t>
      </w:r>
      <w:r w:rsidR="00D955FC" w:rsidRPr="00AA151B">
        <w:rPr>
          <w:rFonts w:ascii="Times New Roman" w:hAnsi="Times New Roman" w:cs="Times New Roman"/>
          <w:sz w:val="28"/>
          <w:szCs w:val="28"/>
        </w:rPr>
        <w:t>ри</w:t>
      </w:r>
      <w:r w:rsidR="00A81773" w:rsidRPr="00AA151B">
        <w:rPr>
          <w:rFonts w:ascii="Times New Roman" w:hAnsi="Times New Roman" w:cs="Times New Roman"/>
          <w:sz w:val="28"/>
          <w:szCs w:val="28"/>
        </w:rPr>
        <w:t xml:space="preserve"> улаштування обліку в колодязі обов’язково застосовувати засіб обліку води типу «мокрохід» або «напівмокрохід», що має ступінь </w:t>
      </w:r>
      <w:r w:rsidR="00A81773" w:rsidRPr="00AA151B">
        <w:rPr>
          <w:rFonts w:ascii="Times New Roman" w:hAnsi="Times New Roman" w:cs="Times New Roman"/>
          <w:sz w:val="28"/>
          <w:szCs w:val="28"/>
        </w:rPr>
        <w:lastRenderedPageBreak/>
        <w:t xml:space="preserve">захисту ІР </w:t>
      </w:r>
      <w:r w:rsidR="00A81773" w:rsidRPr="00AA151B">
        <w:rPr>
          <w:rFonts w:ascii="Times New Roman" w:hAnsi="Times New Roman" w:cs="Times New Roman"/>
          <w:color w:val="1D1D1D"/>
          <w:sz w:val="28"/>
          <w:szCs w:val="28"/>
        </w:rPr>
        <w:t xml:space="preserve">68 </w:t>
      </w:r>
      <w:r w:rsidR="0036043F" w:rsidRPr="00AA151B">
        <w:rPr>
          <w:rFonts w:ascii="Times New Roman" w:hAnsi="Times New Roman" w:cs="Times New Roman"/>
          <w:color w:val="1D1D1D"/>
          <w:sz w:val="28"/>
          <w:szCs w:val="28"/>
        </w:rPr>
        <w:t>.</w:t>
      </w:r>
    </w:p>
    <w:p w14:paraId="5B21BE79" w14:textId="77777777" w:rsidR="004D46B8" w:rsidRPr="00D14EF1" w:rsidRDefault="004D46B8" w:rsidP="002A7202">
      <w:pPr>
        <w:tabs>
          <w:tab w:val="left" w:pos="1568"/>
        </w:tabs>
        <w:spacing w:line="321" w:lineRule="exact"/>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00694D6F">
        <w:rPr>
          <w:rFonts w:ascii="Times New Roman" w:hAnsi="Times New Roman" w:cs="Times New Roman"/>
          <w:sz w:val="28"/>
          <w:szCs w:val="28"/>
        </w:rPr>
        <w:t>8</w:t>
      </w:r>
      <w:r w:rsidR="002E4BF6" w:rsidRPr="002E4BF6">
        <w:rPr>
          <w:rFonts w:ascii="Times New Roman" w:hAnsi="Times New Roman" w:cs="Times New Roman"/>
          <w:sz w:val="28"/>
          <w:szCs w:val="28"/>
          <w:lang w:val="ru-RU"/>
        </w:rPr>
        <w:t>.7.4.</w:t>
      </w:r>
      <w:r>
        <w:rPr>
          <w:rFonts w:ascii="Times New Roman" w:hAnsi="Times New Roman" w:cs="Times New Roman"/>
          <w:sz w:val="28"/>
          <w:szCs w:val="28"/>
        </w:rPr>
        <w:t xml:space="preserve"> </w:t>
      </w:r>
      <w:r w:rsidRPr="004D46B8">
        <w:rPr>
          <w:rFonts w:ascii="Times New Roman" w:hAnsi="Times New Roman" w:cs="Times New Roman"/>
          <w:sz w:val="28"/>
          <w:szCs w:val="28"/>
        </w:rPr>
        <w:t>Обладнання</w:t>
      </w:r>
      <w:r>
        <w:rPr>
          <w:rFonts w:ascii="Times New Roman" w:hAnsi="Times New Roman" w:cs="Times New Roman"/>
          <w:sz w:val="28"/>
          <w:szCs w:val="28"/>
        </w:rPr>
        <w:t xml:space="preserve"> </w:t>
      </w:r>
      <w:r w:rsidRPr="004D46B8">
        <w:rPr>
          <w:rFonts w:ascii="Times New Roman" w:hAnsi="Times New Roman" w:cs="Times New Roman"/>
          <w:sz w:val="28"/>
          <w:szCs w:val="28"/>
        </w:rPr>
        <w:t>вузла</w:t>
      </w:r>
      <w:r>
        <w:rPr>
          <w:rFonts w:ascii="Times New Roman" w:hAnsi="Times New Roman" w:cs="Times New Roman"/>
          <w:sz w:val="28"/>
          <w:szCs w:val="28"/>
        </w:rPr>
        <w:t xml:space="preserve"> </w:t>
      </w:r>
      <w:r w:rsidRPr="004D46B8">
        <w:rPr>
          <w:rFonts w:ascii="Times New Roman" w:hAnsi="Times New Roman" w:cs="Times New Roman"/>
          <w:sz w:val="28"/>
          <w:szCs w:val="28"/>
        </w:rPr>
        <w:t>обліку</w:t>
      </w:r>
      <w:r>
        <w:rPr>
          <w:rFonts w:ascii="Times New Roman" w:hAnsi="Times New Roman" w:cs="Times New Roman"/>
          <w:sz w:val="28"/>
          <w:szCs w:val="28"/>
        </w:rPr>
        <w:t xml:space="preserve"> </w:t>
      </w:r>
      <w:r w:rsidRPr="004D46B8">
        <w:rPr>
          <w:rFonts w:ascii="Times New Roman" w:hAnsi="Times New Roman" w:cs="Times New Roman"/>
          <w:sz w:val="28"/>
          <w:szCs w:val="28"/>
        </w:rPr>
        <w:t>здійснюється</w:t>
      </w:r>
      <w:r>
        <w:rPr>
          <w:rFonts w:ascii="Times New Roman" w:hAnsi="Times New Roman" w:cs="Times New Roman"/>
          <w:sz w:val="28"/>
          <w:szCs w:val="28"/>
        </w:rPr>
        <w:t xml:space="preserve"> </w:t>
      </w:r>
      <w:r w:rsidRPr="004D46B8">
        <w:rPr>
          <w:rFonts w:ascii="Times New Roman" w:hAnsi="Times New Roman" w:cs="Times New Roman"/>
          <w:sz w:val="28"/>
          <w:szCs w:val="28"/>
        </w:rPr>
        <w:t>за</w:t>
      </w:r>
      <w:r>
        <w:rPr>
          <w:rFonts w:ascii="Times New Roman" w:hAnsi="Times New Roman" w:cs="Times New Roman"/>
          <w:sz w:val="28"/>
          <w:szCs w:val="28"/>
        </w:rPr>
        <w:t xml:space="preserve"> </w:t>
      </w:r>
      <w:r w:rsidRPr="004D46B8">
        <w:rPr>
          <w:rFonts w:ascii="Times New Roman" w:hAnsi="Times New Roman" w:cs="Times New Roman"/>
          <w:sz w:val="28"/>
          <w:szCs w:val="28"/>
        </w:rPr>
        <w:t xml:space="preserve">рахунок </w:t>
      </w:r>
      <w:r w:rsidR="00D14EF1">
        <w:rPr>
          <w:rFonts w:ascii="Times New Roman" w:hAnsi="Times New Roman" w:cs="Times New Roman"/>
          <w:sz w:val="28"/>
          <w:szCs w:val="28"/>
          <w:lang w:val="ru-RU"/>
        </w:rPr>
        <w:t>С</w:t>
      </w:r>
      <w:r w:rsidRPr="004D46B8">
        <w:rPr>
          <w:rFonts w:ascii="Times New Roman" w:hAnsi="Times New Roman" w:cs="Times New Roman"/>
          <w:sz w:val="28"/>
          <w:szCs w:val="28"/>
        </w:rPr>
        <w:t>поживач</w:t>
      </w:r>
      <w:r w:rsidR="00D14EF1">
        <w:rPr>
          <w:rFonts w:ascii="Times New Roman" w:hAnsi="Times New Roman" w:cs="Times New Roman"/>
          <w:sz w:val="28"/>
          <w:szCs w:val="28"/>
          <w:lang w:val="ru-RU"/>
        </w:rPr>
        <w:t>а,</w:t>
      </w:r>
      <w:r w:rsidR="00D14EF1" w:rsidRPr="00D14EF1">
        <w:t xml:space="preserve"> </w:t>
      </w:r>
      <w:bookmarkStart w:id="79" w:name="_Hlk165362684"/>
      <w:r w:rsidR="00D14EF1" w:rsidRPr="00D14EF1">
        <w:rPr>
          <w:rFonts w:ascii="Times New Roman" w:hAnsi="Times New Roman" w:cs="Times New Roman"/>
          <w:sz w:val="28"/>
          <w:szCs w:val="28"/>
          <w:lang w:val="ru-RU"/>
        </w:rPr>
        <w:t>якщо інше не встановленно договором.</w:t>
      </w:r>
    </w:p>
    <w:bookmarkEnd w:id="79"/>
    <w:p w14:paraId="389517FA" w14:textId="77777777" w:rsidR="004D46B8" w:rsidRPr="00AA151B" w:rsidRDefault="004D46B8" w:rsidP="002A7202">
      <w:pPr>
        <w:tabs>
          <w:tab w:val="left" w:pos="1568"/>
        </w:tabs>
        <w:spacing w:line="321" w:lineRule="exact"/>
        <w:jc w:val="both"/>
        <w:rPr>
          <w:rFonts w:ascii="Times New Roman" w:hAnsi="Times New Roman" w:cs="Times New Roman"/>
          <w:spacing w:val="3"/>
          <w:sz w:val="28"/>
          <w:szCs w:val="28"/>
        </w:rPr>
      </w:pPr>
    </w:p>
    <w:p w14:paraId="4AC59A80" w14:textId="77777777" w:rsidR="00DD2D8A" w:rsidRPr="000B6F5B" w:rsidRDefault="00694D6F" w:rsidP="00DD2D8A">
      <w:pPr>
        <w:pStyle w:val="1"/>
        <w:shd w:val="clear" w:color="auto" w:fill="auto"/>
        <w:ind w:firstLine="0"/>
        <w:jc w:val="center"/>
        <w:rPr>
          <w:sz w:val="28"/>
          <w:szCs w:val="28"/>
        </w:rPr>
      </w:pPr>
      <w:r w:rsidRPr="00F67153">
        <w:rPr>
          <w:sz w:val="28"/>
          <w:szCs w:val="28"/>
        </w:rPr>
        <w:t>8</w:t>
      </w:r>
      <w:r w:rsidR="00AD17B4" w:rsidRPr="0069125E">
        <w:rPr>
          <w:sz w:val="28"/>
          <w:szCs w:val="28"/>
        </w:rPr>
        <w:t>.</w:t>
      </w:r>
      <w:r w:rsidR="000B6F5B" w:rsidRPr="0069125E">
        <w:rPr>
          <w:sz w:val="28"/>
          <w:szCs w:val="28"/>
        </w:rPr>
        <w:t>8</w:t>
      </w:r>
      <w:r w:rsidR="00AD17B4" w:rsidRPr="0069125E">
        <w:rPr>
          <w:sz w:val="28"/>
          <w:szCs w:val="28"/>
        </w:rPr>
        <w:t>.</w:t>
      </w:r>
      <w:r w:rsidR="00E05FA9" w:rsidRPr="0069125E">
        <w:rPr>
          <w:sz w:val="28"/>
          <w:szCs w:val="28"/>
        </w:rPr>
        <w:t xml:space="preserve"> </w:t>
      </w:r>
      <w:r w:rsidR="00810C80" w:rsidRPr="0069125E">
        <w:rPr>
          <w:sz w:val="28"/>
          <w:szCs w:val="28"/>
        </w:rPr>
        <w:t>О</w:t>
      </w:r>
      <w:r w:rsidR="00A81773" w:rsidRPr="0069125E">
        <w:rPr>
          <w:sz w:val="28"/>
          <w:szCs w:val="28"/>
        </w:rPr>
        <w:t>блік</w:t>
      </w:r>
      <w:r w:rsidR="004E3587" w:rsidRPr="0069125E">
        <w:rPr>
          <w:sz w:val="28"/>
          <w:szCs w:val="28"/>
        </w:rPr>
        <w:t xml:space="preserve"> водопостачання</w:t>
      </w:r>
      <w:r w:rsidR="00A81773" w:rsidRPr="0069125E">
        <w:rPr>
          <w:sz w:val="28"/>
          <w:szCs w:val="28"/>
        </w:rPr>
        <w:t xml:space="preserve"> </w:t>
      </w:r>
      <w:bookmarkStart w:id="80" w:name="_Hlk162940406"/>
      <w:r w:rsidR="002E0A67" w:rsidRPr="0069125E">
        <w:rPr>
          <w:sz w:val="28"/>
          <w:szCs w:val="28"/>
        </w:rPr>
        <w:t xml:space="preserve">та водовідведення </w:t>
      </w:r>
      <w:r w:rsidR="00A81773" w:rsidRPr="0069125E">
        <w:rPr>
          <w:sz w:val="28"/>
          <w:szCs w:val="28"/>
        </w:rPr>
        <w:t xml:space="preserve">окремих будівель </w:t>
      </w:r>
      <w:bookmarkStart w:id="81" w:name="_Hlk159507216"/>
      <w:r w:rsidR="00A81773" w:rsidRPr="0069125E">
        <w:rPr>
          <w:sz w:val="28"/>
          <w:szCs w:val="28"/>
        </w:rPr>
        <w:t>юридичних та/або фізичних осіб</w:t>
      </w:r>
      <w:bookmarkEnd w:id="80"/>
      <w:bookmarkEnd w:id="81"/>
      <w:r w:rsidR="00F67153">
        <w:rPr>
          <w:sz w:val="28"/>
          <w:szCs w:val="28"/>
        </w:rPr>
        <w:t>, які є власниками нежитлових приміщень</w:t>
      </w:r>
      <w:r w:rsidR="000B6F5B" w:rsidRPr="0069125E">
        <w:rPr>
          <w:sz w:val="28"/>
          <w:szCs w:val="28"/>
        </w:rPr>
        <w:t>:</w:t>
      </w:r>
    </w:p>
    <w:p w14:paraId="19C501AF" w14:textId="77777777" w:rsidR="00DD2D8A" w:rsidRPr="00AA151B" w:rsidRDefault="00DD2D8A" w:rsidP="005309B4">
      <w:pPr>
        <w:pStyle w:val="1"/>
        <w:numPr>
          <w:ilvl w:val="0"/>
          <w:numId w:val="1"/>
        </w:numPr>
        <w:shd w:val="clear" w:color="auto" w:fill="auto"/>
        <w:ind w:firstLine="0"/>
        <w:jc w:val="both"/>
        <w:rPr>
          <w:b/>
          <w:bCs/>
          <w:sz w:val="28"/>
          <w:szCs w:val="28"/>
        </w:rPr>
      </w:pPr>
      <w:r w:rsidRPr="00AA151B">
        <w:rPr>
          <w:bCs/>
          <w:sz w:val="28"/>
          <w:szCs w:val="28"/>
        </w:rPr>
        <w:t>Облік послуг водопостачання пр</w:t>
      </w:r>
      <w:r w:rsidR="00355806" w:rsidRPr="00AA151B">
        <w:rPr>
          <w:bCs/>
          <w:sz w:val="28"/>
          <w:szCs w:val="28"/>
        </w:rPr>
        <w:t>ово</w:t>
      </w:r>
      <w:r w:rsidR="009A6D2F" w:rsidRPr="00AA151B">
        <w:rPr>
          <w:bCs/>
          <w:sz w:val="28"/>
          <w:szCs w:val="28"/>
        </w:rPr>
        <w:t>д</w:t>
      </w:r>
      <w:r w:rsidR="00355806" w:rsidRPr="00AA151B">
        <w:rPr>
          <w:bCs/>
          <w:sz w:val="28"/>
          <w:szCs w:val="28"/>
        </w:rPr>
        <w:t>ится комерційними або розподільчими приладами обліку</w:t>
      </w:r>
      <w:r w:rsidR="006A138A" w:rsidRPr="00AA151B">
        <w:rPr>
          <w:bCs/>
          <w:sz w:val="28"/>
          <w:szCs w:val="28"/>
        </w:rPr>
        <w:t xml:space="preserve"> води</w:t>
      </w:r>
      <w:r w:rsidR="00355806" w:rsidRPr="00AA151B">
        <w:rPr>
          <w:bCs/>
          <w:sz w:val="28"/>
          <w:szCs w:val="28"/>
        </w:rPr>
        <w:t>.</w:t>
      </w:r>
    </w:p>
    <w:p w14:paraId="35DE609B" w14:textId="77777777" w:rsidR="006733F8" w:rsidRPr="00AA151B" w:rsidRDefault="00694D6F" w:rsidP="006733F8">
      <w:pPr>
        <w:pStyle w:val="1"/>
        <w:shd w:val="clear" w:color="auto" w:fill="auto"/>
        <w:ind w:firstLine="580"/>
        <w:jc w:val="both"/>
        <w:rPr>
          <w:sz w:val="28"/>
          <w:szCs w:val="28"/>
        </w:rPr>
      </w:pPr>
      <w:r w:rsidRPr="007368EB">
        <w:rPr>
          <w:sz w:val="28"/>
          <w:szCs w:val="28"/>
        </w:rPr>
        <w:t>8</w:t>
      </w:r>
      <w:r w:rsidR="002E4BF6" w:rsidRPr="007368EB">
        <w:rPr>
          <w:sz w:val="28"/>
          <w:szCs w:val="28"/>
        </w:rPr>
        <w:t xml:space="preserve">.8.1. </w:t>
      </w:r>
      <w:r w:rsidR="006733F8" w:rsidRPr="007368EB">
        <w:rPr>
          <w:sz w:val="28"/>
          <w:szCs w:val="28"/>
        </w:rPr>
        <w:t>Місце встановленя вузлів комерційного</w:t>
      </w:r>
      <w:r w:rsidR="00355806" w:rsidRPr="007368EB">
        <w:rPr>
          <w:sz w:val="28"/>
          <w:szCs w:val="28"/>
        </w:rPr>
        <w:t xml:space="preserve"> </w:t>
      </w:r>
      <w:r w:rsidR="00CD719F" w:rsidRPr="007368EB">
        <w:rPr>
          <w:sz w:val="28"/>
          <w:szCs w:val="28"/>
        </w:rPr>
        <w:t>(розподільчого)</w:t>
      </w:r>
      <w:r w:rsidR="008B532D" w:rsidRPr="007368EB">
        <w:rPr>
          <w:sz w:val="28"/>
          <w:szCs w:val="28"/>
        </w:rPr>
        <w:t xml:space="preserve"> обліку</w:t>
      </w:r>
      <w:r w:rsidR="00CD719F" w:rsidRPr="007368EB">
        <w:rPr>
          <w:sz w:val="28"/>
          <w:szCs w:val="28"/>
        </w:rPr>
        <w:t xml:space="preserve"> для</w:t>
      </w:r>
      <w:r w:rsidR="00CD719F" w:rsidRPr="007368EB">
        <w:rPr>
          <w:b/>
          <w:bCs/>
          <w:sz w:val="28"/>
          <w:szCs w:val="28"/>
        </w:rPr>
        <w:t xml:space="preserve"> </w:t>
      </w:r>
      <w:r w:rsidR="00CD719F" w:rsidRPr="007368EB">
        <w:rPr>
          <w:bCs/>
          <w:sz w:val="28"/>
          <w:szCs w:val="28"/>
        </w:rPr>
        <w:t>юридичних та/або фізичних осіб</w:t>
      </w:r>
      <w:r w:rsidR="006733F8" w:rsidRPr="007368EB">
        <w:rPr>
          <w:sz w:val="28"/>
          <w:szCs w:val="28"/>
        </w:rPr>
        <w:t>, необхідно виконувати за територією споживача</w:t>
      </w:r>
      <w:r w:rsidR="00E11C43" w:rsidRPr="007368EB">
        <w:rPr>
          <w:sz w:val="28"/>
          <w:szCs w:val="28"/>
        </w:rPr>
        <w:t xml:space="preserve"> на межі майнової належності</w:t>
      </w:r>
      <w:r w:rsidR="007368EB">
        <w:rPr>
          <w:sz w:val="28"/>
          <w:szCs w:val="28"/>
          <w:lang w:val="ru-RU"/>
        </w:rPr>
        <w:t>.</w:t>
      </w:r>
      <w:r w:rsidR="006733F8" w:rsidRPr="007368EB">
        <w:rPr>
          <w:sz w:val="28"/>
          <w:szCs w:val="28"/>
        </w:rPr>
        <w:t xml:space="preserve"> Таке місце має бути найбільш наближене до відгалуження від мережі централізованого</w:t>
      </w:r>
      <w:r w:rsidR="006733F8" w:rsidRPr="00AA151B">
        <w:rPr>
          <w:sz w:val="28"/>
          <w:szCs w:val="28"/>
        </w:rPr>
        <w:t xml:space="preserve"> водопостачання </w:t>
      </w:r>
      <w:r w:rsidR="006F056E">
        <w:rPr>
          <w:sz w:val="28"/>
          <w:szCs w:val="28"/>
        </w:rPr>
        <w:t>виконавця послуг</w:t>
      </w:r>
      <w:r w:rsidR="006733F8" w:rsidRPr="00AA151B">
        <w:rPr>
          <w:sz w:val="28"/>
          <w:szCs w:val="28"/>
        </w:rPr>
        <w:t xml:space="preserve"> та знаходитись до ділянок, на яких ускладнений контроль </w:t>
      </w:r>
      <w:r w:rsidR="006F056E">
        <w:rPr>
          <w:sz w:val="28"/>
          <w:szCs w:val="28"/>
        </w:rPr>
        <w:t>виконавцем</w:t>
      </w:r>
      <w:r w:rsidR="006733F8" w:rsidRPr="00AA151B">
        <w:rPr>
          <w:sz w:val="28"/>
          <w:szCs w:val="28"/>
        </w:rPr>
        <w:t xml:space="preserve"> дооблікових відгалужень, а також у місці доступному для обслуговування та контролю.</w:t>
      </w:r>
    </w:p>
    <w:p w14:paraId="2F2CDF78" w14:textId="77777777" w:rsidR="006733F8" w:rsidRPr="00AA151B" w:rsidRDefault="00694D6F" w:rsidP="006733F8">
      <w:pPr>
        <w:pStyle w:val="1"/>
        <w:shd w:val="clear" w:color="auto" w:fill="auto"/>
        <w:ind w:firstLine="720"/>
        <w:jc w:val="both"/>
        <w:rPr>
          <w:sz w:val="28"/>
          <w:szCs w:val="28"/>
        </w:rPr>
      </w:pPr>
      <w:r>
        <w:rPr>
          <w:sz w:val="28"/>
          <w:szCs w:val="28"/>
        </w:rPr>
        <w:t>8</w:t>
      </w:r>
      <w:r w:rsidR="002E4BF6" w:rsidRPr="002E4BF6">
        <w:rPr>
          <w:sz w:val="28"/>
          <w:szCs w:val="28"/>
        </w:rPr>
        <w:t>.8.2.</w:t>
      </w:r>
      <w:r w:rsidR="006733F8" w:rsidRPr="00AA151B">
        <w:rPr>
          <w:sz w:val="28"/>
          <w:szCs w:val="28"/>
        </w:rPr>
        <w:t xml:space="preserve"> Для групи </w:t>
      </w:r>
      <w:r w:rsidR="00BA0ED3" w:rsidRPr="00AA151B">
        <w:rPr>
          <w:bCs/>
          <w:sz w:val="28"/>
          <w:szCs w:val="28"/>
        </w:rPr>
        <w:t>юридичних та/або фізичних осіб</w:t>
      </w:r>
      <w:r w:rsidR="00BE1F71" w:rsidRPr="00AA151B">
        <w:rPr>
          <w:bCs/>
          <w:sz w:val="28"/>
          <w:szCs w:val="28"/>
        </w:rPr>
        <w:t>,</w:t>
      </w:r>
      <w:r w:rsidR="00BA0ED3" w:rsidRPr="00AA151B">
        <w:rPr>
          <w:sz w:val="28"/>
          <w:szCs w:val="28"/>
        </w:rPr>
        <w:t xml:space="preserve"> </w:t>
      </w:r>
      <w:r w:rsidR="006733F8" w:rsidRPr="00AA151B">
        <w:rPr>
          <w:sz w:val="28"/>
          <w:szCs w:val="28"/>
        </w:rPr>
        <w:t xml:space="preserve">що живляться від </w:t>
      </w:r>
      <w:r w:rsidR="006733F8" w:rsidRPr="007368EB">
        <w:rPr>
          <w:sz w:val="28"/>
          <w:szCs w:val="28"/>
        </w:rPr>
        <w:t xml:space="preserve">зовнішніх інженерних мереж, які не належать виконавцю послуг, </w:t>
      </w:r>
      <w:r w:rsidR="00117319" w:rsidRPr="007368EB">
        <w:rPr>
          <w:sz w:val="28"/>
          <w:szCs w:val="28"/>
        </w:rPr>
        <w:t xml:space="preserve">встановлюється загальний </w:t>
      </w:r>
      <w:r w:rsidR="006733F8" w:rsidRPr="007368EB">
        <w:rPr>
          <w:sz w:val="28"/>
          <w:szCs w:val="28"/>
        </w:rPr>
        <w:t>вузол комерційного обліку на межі майнової належності</w:t>
      </w:r>
      <w:r w:rsidR="00117319" w:rsidRPr="007368EB">
        <w:rPr>
          <w:sz w:val="28"/>
          <w:szCs w:val="28"/>
        </w:rPr>
        <w:t>,</w:t>
      </w:r>
      <w:r w:rsidR="006733F8" w:rsidRPr="007368EB">
        <w:rPr>
          <w:sz w:val="28"/>
          <w:szCs w:val="28"/>
        </w:rPr>
        <w:t xml:space="preserve"> в колодязі в кожній точці приєднання до зовнішніх інженерних мереж</w:t>
      </w:r>
      <w:r w:rsidR="00BE09F4" w:rsidRPr="007368EB">
        <w:rPr>
          <w:sz w:val="28"/>
          <w:szCs w:val="28"/>
        </w:rPr>
        <w:t>;</w:t>
      </w:r>
    </w:p>
    <w:p w14:paraId="6785CB2B" w14:textId="77777777" w:rsidR="009F75BA" w:rsidRDefault="006733F8" w:rsidP="00AA4468">
      <w:pPr>
        <w:tabs>
          <w:tab w:val="left" w:pos="1568"/>
        </w:tabs>
        <w:spacing w:line="321" w:lineRule="exact"/>
        <w:jc w:val="both"/>
        <w:rPr>
          <w:rFonts w:ascii="Times New Roman" w:hAnsi="Times New Roman" w:cs="Times New Roman"/>
          <w:spacing w:val="3"/>
          <w:sz w:val="28"/>
          <w:szCs w:val="28"/>
        </w:rPr>
      </w:pPr>
      <w:r w:rsidRPr="00AA151B">
        <w:rPr>
          <w:rFonts w:ascii="Times New Roman" w:hAnsi="Times New Roman" w:cs="Times New Roman"/>
          <w:spacing w:val="3"/>
          <w:sz w:val="28"/>
          <w:szCs w:val="28"/>
        </w:rPr>
        <w:t xml:space="preserve">  </w:t>
      </w:r>
      <w:r w:rsidR="006F056E">
        <w:rPr>
          <w:rFonts w:ascii="Times New Roman" w:hAnsi="Times New Roman" w:cs="Times New Roman"/>
          <w:spacing w:val="3"/>
          <w:sz w:val="28"/>
          <w:szCs w:val="28"/>
        </w:rPr>
        <w:t xml:space="preserve">  </w:t>
      </w:r>
      <w:r w:rsidRPr="00AA151B">
        <w:rPr>
          <w:rFonts w:ascii="Times New Roman" w:hAnsi="Times New Roman" w:cs="Times New Roman"/>
          <w:spacing w:val="3"/>
          <w:sz w:val="28"/>
          <w:szCs w:val="28"/>
        </w:rPr>
        <w:t xml:space="preserve"> </w:t>
      </w:r>
      <w:r w:rsidR="009F75BA" w:rsidRPr="009F75BA">
        <w:rPr>
          <w:rFonts w:ascii="Times New Roman" w:hAnsi="Times New Roman" w:cs="Times New Roman"/>
          <w:spacing w:val="3"/>
          <w:sz w:val="28"/>
          <w:szCs w:val="28"/>
        </w:rPr>
        <w:t xml:space="preserve"> 8.8.3. В разі виявлення Виконавцем порушеня щодо безоблікового водокористування, цілостності пломб та елементів пломбування на приладі обліку, виведення з ладу або втрата вузла комерційного (розподільчого) обліку води, недопущення представників Виконавця для зняття показників приладу обліку послуг, існуючі юридичні та/або фізичні особи власники не житлових приміщень за приписом </w:t>
      </w:r>
      <w:r w:rsidR="00BE3251">
        <w:rPr>
          <w:rFonts w:ascii="Times New Roman" w:hAnsi="Times New Roman" w:cs="Times New Roman"/>
          <w:spacing w:val="3"/>
          <w:sz w:val="28"/>
          <w:szCs w:val="28"/>
        </w:rPr>
        <w:t>В</w:t>
      </w:r>
      <w:r w:rsidR="009F75BA" w:rsidRPr="009F75BA">
        <w:rPr>
          <w:rFonts w:ascii="Times New Roman" w:hAnsi="Times New Roman" w:cs="Times New Roman"/>
          <w:spacing w:val="3"/>
          <w:sz w:val="28"/>
          <w:szCs w:val="28"/>
        </w:rPr>
        <w:t>иконавця послуг повинні встановити прилади обліку води на межі майнової належності, в колодязі який є місцем підключення до вуличного водопроводу та вказаний в акті розмежування майнової належності та експлутаційної відповідальності сторін як ВК-1;</w:t>
      </w:r>
    </w:p>
    <w:p w14:paraId="12D022E4" w14:textId="77777777" w:rsidR="00AA4468" w:rsidRDefault="006733F8" w:rsidP="00AA4468">
      <w:pPr>
        <w:tabs>
          <w:tab w:val="left" w:pos="1568"/>
        </w:tabs>
        <w:spacing w:line="321" w:lineRule="exact"/>
        <w:jc w:val="both"/>
        <w:rPr>
          <w:rFonts w:ascii="Times New Roman" w:hAnsi="Times New Roman" w:cs="Times New Roman"/>
          <w:sz w:val="28"/>
          <w:szCs w:val="28"/>
        </w:rPr>
      </w:pPr>
      <w:r w:rsidRPr="00AA151B">
        <w:rPr>
          <w:rFonts w:ascii="Times New Roman" w:hAnsi="Times New Roman" w:cs="Times New Roman"/>
          <w:sz w:val="28"/>
          <w:szCs w:val="28"/>
        </w:rPr>
        <w:t xml:space="preserve">   </w:t>
      </w:r>
      <w:r w:rsidR="006F056E">
        <w:rPr>
          <w:rFonts w:ascii="Times New Roman" w:hAnsi="Times New Roman" w:cs="Times New Roman"/>
          <w:sz w:val="28"/>
          <w:szCs w:val="28"/>
        </w:rPr>
        <w:t xml:space="preserve">  </w:t>
      </w:r>
      <w:r w:rsidR="002E0A67">
        <w:rPr>
          <w:rFonts w:ascii="Times New Roman" w:hAnsi="Times New Roman" w:cs="Times New Roman"/>
          <w:sz w:val="28"/>
          <w:szCs w:val="28"/>
        </w:rPr>
        <w:t xml:space="preserve">  </w:t>
      </w:r>
      <w:r w:rsidR="006F056E">
        <w:rPr>
          <w:rFonts w:ascii="Times New Roman" w:hAnsi="Times New Roman" w:cs="Times New Roman"/>
          <w:sz w:val="28"/>
          <w:szCs w:val="28"/>
        </w:rPr>
        <w:t xml:space="preserve"> </w:t>
      </w:r>
      <w:r w:rsidR="00694D6F">
        <w:rPr>
          <w:rFonts w:ascii="Times New Roman" w:hAnsi="Times New Roman" w:cs="Times New Roman"/>
          <w:sz w:val="28"/>
          <w:szCs w:val="28"/>
        </w:rPr>
        <w:t>8</w:t>
      </w:r>
      <w:r w:rsidR="002E4BF6" w:rsidRPr="002E4BF6">
        <w:rPr>
          <w:rFonts w:ascii="Times New Roman" w:hAnsi="Times New Roman" w:cs="Times New Roman"/>
          <w:sz w:val="28"/>
          <w:szCs w:val="28"/>
        </w:rPr>
        <w:t>.8.4.</w:t>
      </w:r>
      <w:r w:rsidRPr="00AA151B">
        <w:rPr>
          <w:rFonts w:ascii="Times New Roman" w:hAnsi="Times New Roman" w:cs="Times New Roman"/>
          <w:sz w:val="28"/>
          <w:szCs w:val="28"/>
        </w:rPr>
        <w:t xml:space="preserve"> При улаштуванн</w:t>
      </w:r>
      <w:r w:rsidR="00F5211F">
        <w:rPr>
          <w:rFonts w:ascii="Times New Roman" w:hAnsi="Times New Roman" w:cs="Times New Roman"/>
          <w:sz w:val="28"/>
          <w:szCs w:val="28"/>
        </w:rPr>
        <w:t>і</w:t>
      </w:r>
      <w:r w:rsidRPr="00AA151B">
        <w:rPr>
          <w:rFonts w:ascii="Times New Roman" w:hAnsi="Times New Roman" w:cs="Times New Roman"/>
          <w:sz w:val="28"/>
          <w:szCs w:val="28"/>
        </w:rPr>
        <w:t xml:space="preserve"> обліку в колодязі</w:t>
      </w:r>
      <w:r w:rsidR="00F5211F">
        <w:rPr>
          <w:rFonts w:ascii="Times New Roman" w:hAnsi="Times New Roman" w:cs="Times New Roman"/>
          <w:sz w:val="28"/>
          <w:szCs w:val="28"/>
        </w:rPr>
        <w:t>,</w:t>
      </w:r>
      <w:r w:rsidRPr="00AA151B">
        <w:rPr>
          <w:rFonts w:ascii="Times New Roman" w:hAnsi="Times New Roman" w:cs="Times New Roman"/>
          <w:sz w:val="28"/>
          <w:szCs w:val="28"/>
        </w:rPr>
        <w:t xml:space="preserve"> обов’язково застосовувати засіб обліку води типу «мокрохід» або «напівмокрохід», що має ступінь захисту ІР </w:t>
      </w:r>
      <w:r w:rsidRPr="00AA151B">
        <w:rPr>
          <w:rFonts w:ascii="Times New Roman" w:hAnsi="Times New Roman" w:cs="Times New Roman"/>
          <w:color w:val="1D1D1D"/>
          <w:sz w:val="28"/>
          <w:szCs w:val="28"/>
        </w:rPr>
        <w:t xml:space="preserve">68 </w:t>
      </w:r>
      <w:r w:rsidR="008E4C5E" w:rsidRPr="00AA151B">
        <w:rPr>
          <w:rFonts w:ascii="Times New Roman" w:hAnsi="Times New Roman" w:cs="Times New Roman"/>
          <w:color w:val="1D1D1D"/>
          <w:sz w:val="28"/>
          <w:szCs w:val="28"/>
        </w:rPr>
        <w:t>,</w:t>
      </w:r>
      <w:r w:rsidR="00DF6A81" w:rsidRPr="00AA151B">
        <w:rPr>
          <w:rFonts w:ascii="Times New Roman" w:hAnsi="Times New Roman" w:cs="Times New Roman"/>
          <w:color w:val="1D1D1D"/>
          <w:sz w:val="28"/>
          <w:szCs w:val="28"/>
        </w:rPr>
        <w:t xml:space="preserve"> </w:t>
      </w:r>
      <w:r w:rsidR="00AA4468" w:rsidRPr="00AA151B">
        <w:rPr>
          <w:rFonts w:ascii="Times New Roman" w:hAnsi="Times New Roman" w:cs="Times New Roman"/>
          <w:color w:val="1D1D1D"/>
          <w:sz w:val="28"/>
          <w:szCs w:val="28"/>
        </w:rPr>
        <w:t>т</w:t>
      </w:r>
      <w:r w:rsidR="00DF6A81" w:rsidRPr="00AA151B">
        <w:rPr>
          <w:rFonts w:ascii="Times New Roman" w:hAnsi="Times New Roman" w:cs="Times New Roman"/>
          <w:color w:val="1D1D1D"/>
          <w:sz w:val="28"/>
          <w:szCs w:val="28"/>
        </w:rPr>
        <w:t xml:space="preserve">а </w:t>
      </w:r>
      <w:r w:rsidR="00A81773" w:rsidRPr="00AA151B">
        <w:rPr>
          <w:rFonts w:ascii="Times New Roman" w:hAnsi="Times New Roman" w:cs="Times New Roman"/>
          <w:sz w:val="28"/>
          <w:szCs w:val="28"/>
        </w:rPr>
        <w:t>передбач</w:t>
      </w:r>
      <w:r w:rsidR="00AA4468" w:rsidRPr="00AA151B">
        <w:rPr>
          <w:rFonts w:ascii="Times New Roman" w:hAnsi="Times New Roman" w:cs="Times New Roman"/>
          <w:sz w:val="28"/>
          <w:szCs w:val="28"/>
        </w:rPr>
        <w:t>ене</w:t>
      </w:r>
      <w:r w:rsidR="00A81773" w:rsidRPr="00AA151B">
        <w:rPr>
          <w:rFonts w:ascii="Times New Roman" w:hAnsi="Times New Roman" w:cs="Times New Roman"/>
          <w:sz w:val="28"/>
          <w:szCs w:val="28"/>
        </w:rPr>
        <w:t xml:space="preserve"> дистанційне зняття показів</w:t>
      </w:r>
      <w:r w:rsidR="00AA4468" w:rsidRPr="00AA151B">
        <w:rPr>
          <w:rFonts w:ascii="Times New Roman" w:hAnsi="Times New Roman" w:cs="Times New Roman"/>
          <w:sz w:val="28"/>
          <w:szCs w:val="28"/>
        </w:rPr>
        <w:t>.</w:t>
      </w:r>
    </w:p>
    <w:p w14:paraId="55D73861" w14:textId="77777777" w:rsidR="00AA4468" w:rsidRPr="00F67153" w:rsidRDefault="004D46B8" w:rsidP="00AA4468">
      <w:pPr>
        <w:tabs>
          <w:tab w:val="left" w:pos="1568"/>
        </w:tabs>
        <w:spacing w:line="321"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6F056E">
        <w:rPr>
          <w:rFonts w:ascii="Times New Roman" w:hAnsi="Times New Roman" w:cs="Times New Roman"/>
          <w:sz w:val="28"/>
          <w:szCs w:val="28"/>
        </w:rPr>
        <w:t xml:space="preserve">  </w:t>
      </w:r>
      <w:r w:rsidR="002E0A67">
        <w:rPr>
          <w:rFonts w:ascii="Times New Roman" w:hAnsi="Times New Roman" w:cs="Times New Roman"/>
          <w:sz w:val="28"/>
          <w:szCs w:val="28"/>
        </w:rPr>
        <w:t xml:space="preserve">  </w:t>
      </w:r>
      <w:r w:rsidR="00694D6F">
        <w:rPr>
          <w:rFonts w:ascii="Times New Roman" w:hAnsi="Times New Roman" w:cs="Times New Roman"/>
          <w:sz w:val="28"/>
          <w:szCs w:val="28"/>
        </w:rPr>
        <w:t>8</w:t>
      </w:r>
      <w:r w:rsidR="002E4BF6">
        <w:rPr>
          <w:rFonts w:ascii="Times New Roman" w:hAnsi="Times New Roman" w:cs="Times New Roman"/>
          <w:sz w:val="28"/>
          <w:szCs w:val="28"/>
        </w:rPr>
        <w:t>.8.5.</w:t>
      </w:r>
      <w:r>
        <w:rPr>
          <w:rFonts w:ascii="Times New Roman" w:hAnsi="Times New Roman" w:cs="Times New Roman"/>
          <w:sz w:val="28"/>
          <w:szCs w:val="28"/>
        </w:rPr>
        <w:t xml:space="preserve"> </w:t>
      </w:r>
      <w:r w:rsidRPr="002E4BF6">
        <w:rPr>
          <w:rFonts w:ascii="Times New Roman" w:hAnsi="Times New Roman" w:cs="Times New Roman"/>
          <w:sz w:val="28"/>
          <w:szCs w:val="28"/>
        </w:rPr>
        <w:t>Обладнання вузла обліку</w:t>
      </w:r>
      <w:r w:rsidR="002E4BF6" w:rsidRPr="002E4BF6">
        <w:rPr>
          <w:rFonts w:ascii="Times New Roman" w:hAnsi="Times New Roman" w:cs="Times New Roman"/>
          <w:sz w:val="28"/>
          <w:szCs w:val="28"/>
        </w:rPr>
        <w:t xml:space="preserve"> в окремих будівлях юридичних та/або фізичних осіб</w:t>
      </w:r>
      <w:r w:rsidRPr="002E4BF6">
        <w:rPr>
          <w:rFonts w:ascii="Times New Roman" w:hAnsi="Times New Roman" w:cs="Times New Roman"/>
          <w:sz w:val="28"/>
          <w:szCs w:val="28"/>
        </w:rPr>
        <w:t xml:space="preserve"> здійснюється за рахунок </w:t>
      </w:r>
      <w:r w:rsidR="00F5211F">
        <w:rPr>
          <w:rFonts w:ascii="Times New Roman" w:hAnsi="Times New Roman" w:cs="Times New Roman"/>
          <w:sz w:val="28"/>
          <w:szCs w:val="28"/>
        </w:rPr>
        <w:t>С</w:t>
      </w:r>
      <w:r w:rsidRPr="002E4BF6">
        <w:rPr>
          <w:rFonts w:ascii="Times New Roman" w:hAnsi="Times New Roman" w:cs="Times New Roman"/>
          <w:sz w:val="28"/>
          <w:szCs w:val="28"/>
        </w:rPr>
        <w:t>поживач</w:t>
      </w:r>
      <w:r w:rsidR="00394AFF">
        <w:rPr>
          <w:rFonts w:ascii="Times New Roman" w:hAnsi="Times New Roman" w:cs="Times New Roman"/>
          <w:sz w:val="28"/>
          <w:szCs w:val="28"/>
          <w:lang w:val="ru-RU"/>
        </w:rPr>
        <w:t>а,</w:t>
      </w:r>
      <w:r w:rsidR="00394AFF" w:rsidRPr="00394AFF">
        <w:t xml:space="preserve"> </w:t>
      </w:r>
      <w:r w:rsidR="00394AFF" w:rsidRPr="00394AFF">
        <w:rPr>
          <w:rFonts w:ascii="Times New Roman" w:hAnsi="Times New Roman" w:cs="Times New Roman"/>
          <w:sz w:val="28"/>
          <w:szCs w:val="28"/>
          <w:lang w:val="ru-RU"/>
        </w:rPr>
        <w:t>якщо інше не встановленно договором.</w:t>
      </w:r>
    </w:p>
    <w:p w14:paraId="3C9AB9E1" w14:textId="77777777" w:rsidR="00BF48E6" w:rsidRPr="000B6F5B" w:rsidRDefault="00F67153" w:rsidP="00AA4468">
      <w:pPr>
        <w:tabs>
          <w:tab w:val="left" w:pos="1568"/>
        </w:tabs>
        <w:spacing w:line="321" w:lineRule="exact"/>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694D6F">
        <w:rPr>
          <w:rFonts w:ascii="Times New Roman" w:hAnsi="Times New Roman" w:cs="Times New Roman"/>
          <w:sz w:val="28"/>
          <w:szCs w:val="28"/>
          <w:lang w:val="ru-RU"/>
        </w:rPr>
        <w:t>8</w:t>
      </w:r>
      <w:r w:rsidR="00AD17B4" w:rsidRPr="000B6F5B">
        <w:rPr>
          <w:rFonts w:ascii="Times New Roman" w:hAnsi="Times New Roman" w:cs="Times New Roman"/>
          <w:sz w:val="28"/>
          <w:szCs w:val="28"/>
          <w:lang w:val="ru-RU"/>
        </w:rPr>
        <w:t>.</w:t>
      </w:r>
      <w:r w:rsidR="000B6F5B" w:rsidRPr="000B6F5B">
        <w:rPr>
          <w:rFonts w:ascii="Times New Roman" w:hAnsi="Times New Roman" w:cs="Times New Roman"/>
          <w:sz w:val="28"/>
          <w:szCs w:val="28"/>
          <w:lang w:val="ru-RU"/>
        </w:rPr>
        <w:t>9</w:t>
      </w:r>
      <w:r w:rsidR="00AD17B4" w:rsidRPr="000B6F5B">
        <w:rPr>
          <w:rFonts w:ascii="Times New Roman" w:hAnsi="Times New Roman" w:cs="Times New Roman"/>
          <w:sz w:val="28"/>
          <w:szCs w:val="28"/>
          <w:lang w:val="ru-RU"/>
        </w:rPr>
        <w:t>.</w:t>
      </w:r>
      <w:r w:rsidR="00E05FA9" w:rsidRPr="000B6F5B">
        <w:rPr>
          <w:rFonts w:ascii="Times New Roman" w:hAnsi="Times New Roman" w:cs="Times New Roman"/>
          <w:sz w:val="28"/>
          <w:szCs w:val="28"/>
        </w:rPr>
        <w:t xml:space="preserve"> </w:t>
      </w:r>
      <w:r w:rsidR="00BF48E6" w:rsidRPr="000B6F5B">
        <w:rPr>
          <w:rFonts w:ascii="Times New Roman" w:hAnsi="Times New Roman" w:cs="Times New Roman"/>
          <w:sz w:val="28"/>
          <w:szCs w:val="28"/>
        </w:rPr>
        <w:t>Облік водопостачання</w:t>
      </w:r>
      <w:r w:rsidR="002E0A67">
        <w:rPr>
          <w:rFonts w:ascii="Times New Roman" w:hAnsi="Times New Roman" w:cs="Times New Roman"/>
          <w:sz w:val="28"/>
          <w:szCs w:val="28"/>
        </w:rPr>
        <w:t xml:space="preserve"> та водовідведення</w:t>
      </w:r>
      <w:r w:rsidR="00BF48E6" w:rsidRPr="000B6F5B">
        <w:rPr>
          <w:rFonts w:ascii="Times New Roman" w:hAnsi="Times New Roman" w:cs="Times New Roman"/>
          <w:sz w:val="28"/>
          <w:szCs w:val="28"/>
        </w:rPr>
        <w:t xml:space="preserve"> </w:t>
      </w:r>
      <w:r w:rsidR="00C30473" w:rsidRPr="000B6F5B">
        <w:rPr>
          <w:rFonts w:ascii="Times New Roman" w:hAnsi="Times New Roman" w:cs="Times New Roman"/>
          <w:sz w:val="28"/>
          <w:szCs w:val="28"/>
        </w:rPr>
        <w:t>приміщень</w:t>
      </w:r>
      <w:r w:rsidR="00BF48E6" w:rsidRPr="000B6F5B">
        <w:rPr>
          <w:rFonts w:ascii="Times New Roman" w:hAnsi="Times New Roman" w:cs="Times New Roman"/>
          <w:sz w:val="28"/>
          <w:szCs w:val="28"/>
        </w:rPr>
        <w:t xml:space="preserve"> юридичних та/або фізичних осіб</w:t>
      </w:r>
      <w:r w:rsidR="00DF0EEF" w:rsidRPr="000B6F5B">
        <w:rPr>
          <w:rFonts w:ascii="Times New Roman" w:hAnsi="Times New Roman" w:cs="Times New Roman"/>
          <w:sz w:val="28"/>
          <w:szCs w:val="28"/>
        </w:rPr>
        <w:t xml:space="preserve"> які знаходяться в багатоквартирних будинках</w:t>
      </w:r>
      <w:r w:rsidR="002E4BF6">
        <w:rPr>
          <w:rFonts w:ascii="Times New Roman" w:hAnsi="Times New Roman" w:cs="Times New Roman"/>
          <w:sz w:val="28"/>
          <w:szCs w:val="28"/>
        </w:rPr>
        <w:t>:</w:t>
      </w:r>
    </w:p>
    <w:p w14:paraId="16D9C202" w14:textId="77777777" w:rsidR="00310349" w:rsidRPr="00AA151B" w:rsidRDefault="00C60597" w:rsidP="00C60597">
      <w:pPr>
        <w:pStyle w:val="1"/>
        <w:shd w:val="clear" w:color="auto" w:fill="auto"/>
        <w:ind w:firstLine="0"/>
        <w:jc w:val="both"/>
        <w:rPr>
          <w:b/>
          <w:bCs/>
          <w:sz w:val="28"/>
          <w:szCs w:val="28"/>
        </w:rPr>
      </w:pPr>
      <w:r>
        <w:rPr>
          <w:bCs/>
          <w:sz w:val="28"/>
          <w:szCs w:val="28"/>
          <w:lang w:val="ru-RU"/>
        </w:rPr>
        <w:t xml:space="preserve">  </w:t>
      </w:r>
      <w:r w:rsidR="006F056E">
        <w:rPr>
          <w:bCs/>
          <w:sz w:val="28"/>
          <w:szCs w:val="28"/>
          <w:lang w:val="ru-RU"/>
        </w:rPr>
        <w:t xml:space="preserve">     </w:t>
      </w:r>
      <w:r>
        <w:rPr>
          <w:bCs/>
          <w:sz w:val="28"/>
          <w:szCs w:val="28"/>
          <w:lang w:val="ru-RU"/>
        </w:rPr>
        <w:t xml:space="preserve"> </w:t>
      </w:r>
      <w:r w:rsidR="00694D6F">
        <w:rPr>
          <w:bCs/>
          <w:sz w:val="28"/>
          <w:szCs w:val="28"/>
          <w:lang w:val="ru-RU"/>
        </w:rPr>
        <w:t>8</w:t>
      </w:r>
      <w:r w:rsidR="002E4BF6">
        <w:rPr>
          <w:bCs/>
          <w:sz w:val="28"/>
          <w:szCs w:val="28"/>
          <w:lang w:val="ru-RU"/>
        </w:rPr>
        <w:t>.9.1.</w:t>
      </w:r>
      <w:r>
        <w:rPr>
          <w:bCs/>
          <w:sz w:val="28"/>
          <w:szCs w:val="28"/>
          <w:lang w:val="ru-RU"/>
        </w:rPr>
        <w:t xml:space="preserve">  </w:t>
      </w:r>
      <w:r w:rsidR="00310349" w:rsidRPr="00AA151B">
        <w:rPr>
          <w:bCs/>
          <w:sz w:val="28"/>
          <w:szCs w:val="28"/>
        </w:rPr>
        <w:t>Облік послуг</w:t>
      </w:r>
      <w:r>
        <w:rPr>
          <w:bCs/>
          <w:sz w:val="28"/>
          <w:szCs w:val="28"/>
          <w:lang w:val="ru-RU"/>
        </w:rPr>
        <w:t xml:space="preserve"> </w:t>
      </w:r>
      <w:r w:rsidR="00310349" w:rsidRPr="00AA151B">
        <w:rPr>
          <w:bCs/>
          <w:sz w:val="28"/>
          <w:szCs w:val="28"/>
        </w:rPr>
        <w:t>водопостачання</w:t>
      </w:r>
      <w:r w:rsidR="002E0A67">
        <w:rPr>
          <w:bCs/>
          <w:sz w:val="28"/>
          <w:szCs w:val="28"/>
        </w:rPr>
        <w:t xml:space="preserve"> та водовідведення</w:t>
      </w:r>
      <w:r w:rsidR="00310349" w:rsidRPr="00AA151B">
        <w:rPr>
          <w:bCs/>
          <w:sz w:val="28"/>
          <w:szCs w:val="28"/>
        </w:rPr>
        <w:t xml:space="preserve"> проводится комерційними або розподільчими приладами обліку води.</w:t>
      </w:r>
    </w:p>
    <w:p w14:paraId="3AF49554" w14:textId="77777777" w:rsidR="00A02F97" w:rsidRPr="00C60597" w:rsidRDefault="006F056E" w:rsidP="00C60597">
      <w:pPr>
        <w:pStyle w:val="1"/>
        <w:shd w:val="clear" w:color="auto" w:fill="auto"/>
        <w:tabs>
          <w:tab w:val="left" w:pos="1282"/>
        </w:tabs>
        <w:spacing w:line="259" w:lineRule="auto"/>
        <w:jc w:val="both"/>
        <w:rPr>
          <w:sz w:val="28"/>
          <w:szCs w:val="28"/>
        </w:rPr>
      </w:pPr>
      <w:r>
        <w:rPr>
          <w:sz w:val="28"/>
          <w:szCs w:val="28"/>
        </w:rPr>
        <w:t xml:space="preserve">  </w:t>
      </w:r>
      <w:r w:rsidR="00694D6F">
        <w:rPr>
          <w:sz w:val="28"/>
          <w:szCs w:val="28"/>
        </w:rPr>
        <w:t>8</w:t>
      </w:r>
      <w:r w:rsidR="002E4BF6">
        <w:rPr>
          <w:sz w:val="28"/>
          <w:szCs w:val="28"/>
        </w:rPr>
        <w:t xml:space="preserve">.9.2. </w:t>
      </w:r>
      <w:r w:rsidR="001419B0" w:rsidRPr="00AA151B">
        <w:rPr>
          <w:sz w:val="28"/>
          <w:szCs w:val="28"/>
        </w:rPr>
        <w:t>Прилади обліку</w:t>
      </w:r>
      <w:r w:rsidR="002E0A67">
        <w:rPr>
          <w:sz w:val="28"/>
          <w:szCs w:val="28"/>
        </w:rPr>
        <w:t xml:space="preserve"> послуг</w:t>
      </w:r>
      <w:r w:rsidR="001419B0" w:rsidRPr="00AA151B">
        <w:rPr>
          <w:sz w:val="28"/>
          <w:szCs w:val="28"/>
        </w:rPr>
        <w:t xml:space="preserve"> в</w:t>
      </w:r>
      <w:r w:rsidR="00A02F97" w:rsidRPr="00AA151B">
        <w:rPr>
          <w:sz w:val="28"/>
          <w:szCs w:val="28"/>
        </w:rPr>
        <w:t>одопостачання</w:t>
      </w:r>
      <w:r w:rsidR="002E0A67">
        <w:rPr>
          <w:sz w:val="28"/>
          <w:szCs w:val="28"/>
        </w:rPr>
        <w:t xml:space="preserve"> та водовідведення</w:t>
      </w:r>
      <w:r w:rsidR="00DC0E69" w:rsidRPr="00AA151B">
        <w:rPr>
          <w:b/>
          <w:bCs/>
          <w:sz w:val="28"/>
          <w:szCs w:val="28"/>
        </w:rPr>
        <w:t xml:space="preserve"> </w:t>
      </w:r>
      <w:r w:rsidR="00DC0E69" w:rsidRPr="00AA151B">
        <w:rPr>
          <w:bCs/>
          <w:sz w:val="28"/>
          <w:szCs w:val="28"/>
        </w:rPr>
        <w:t>приміщень юридичних та/або фізичних осіб</w:t>
      </w:r>
      <w:r w:rsidR="00F67153">
        <w:rPr>
          <w:bCs/>
          <w:sz w:val="28"/>
          <w:szCs w:val="28"/>
        </w:rPr>
        <w:t>,</w:t>
      </w:r>
      <w:r w:rsidR="00DC0E69" w:rsidRPr="00AA151B">
        <w:rPr>
          <w:bCs/>
          <w:sz w:val="28"/>
          <w:szCs w:val="28"/>
        </w:rPr>
        <w:t xml:space="preserve"> які знаходяться в багатоквартирних будинках</w:t>
      </w:r>
      <w:r w:rsidR="00A02F97" w:rsidRPr="00AA151B">
        <w:rPr>
          <w:sz w:val="28"/>
          <w:szCs w:val="28"/>
        </w:rPr>
        <w:t xml:space="preserve">  необхідно розташовувати за межами приміщень у комунікаційних шахтах</w:t>
      </w:r>
      <w:r w:rsidR="001419B0" w:rsidRPr="00AA151B">
        <w:rPr>
          <w:sz w:val="28"/>
          <w:szCs w:val="28"/>
        </w:rPr>
        <w:t xml:space="preserve"> або підвальних приміщеннях</w:t>
      </w:r>
      <w:r w:rsidR="00A02F97" w:rsidRPr="00C60597">
        <w:rPr>
          <w:sz w:val="28"/>
          <w:szCs w:val="28"/>
        </w:rPr>
        <w:t xml:space="preserve"> у відповідності до вимог ДБН В.2.2-24:2012 та п.10.8 ДБН В.2.5-64:2012 Зміна №1. Для засобів обліку холодної води необхідно застосовувати додатковий захист від маніпулювання показами у відповідності до вимог п.13.1 ДБН В.2.5-64:2012 Зміна №1.3 </w:t>
      </w:r>
      <w:r w:rsidR="00A02F97" w:rsidRPr="00C60597">
        <w:rPr>
          <w:sz w:val="28"/>
          <w:szCs w:val="28"/>
        </w:rPr>
        <w:lastRenderedPageBreak/>
        <w:t>метою захисту засобів обліку холодної води та запобігання їх пошкодженню зворотнім потоком води, рекомендовано передбачити встановлення зворотного клапану після приладу обліку за напрямком руху води. Крім того, необхідно забезпечити передачу даних з приладів обліку води до будинкових автоматизованих систем (пунктів) диспетчеризації вузлів обліку води</w:t>
      </w:r>
      <w:r w:rsidR="00E6423D" w:rsidRPr="00C60597">
        <w:rPr>
          <w:sz w:val="28"/>
          <w:szCs w:val="28"/>
        </w:rPr>
        <w:t>.</w:t>
      </w:r>
    </w:p>
    <w:p w14:paraId="54117FBF" w14:textId="77777777" w:rsidR="009F75BA" w:rsidRDefault="002E4BF6" w:rsidP="00B91B6F">
      <w:pPr>
        <w:tabs>
          <w:tab w:val="left" w:pos="1568"/>
        </w:tabs>
        <w:spacing w:line="321" w:lineRule="exac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009F75BA" w:rsidRPr="009F75BA">
        <w:rPr>
          <w:rFonts w:ascii="Times New Roman" w:hAnsi="Times New Roman" w:cs="Times New Roman"/>
          <w:spacing w:val="3"/>
          <w:sz w:val="28"/>
          <w:szCs w:val="28"/>
        </w:rPr>
        <w:t xml:space="preserve">  8.9.3. В разі виявлення Виконавцем порушеня щодо безоблікового водокористування, цілостності пломб та елементів пломбування на приладі обліку, виведення з ладу або втрата вузла комерційного (розподільчого) обліку води, недопущення представників Виконавця для зняття показників приладу обліку послуг</w:t>
      </w:r>
      <w:r w:rsidR="005309B4">
        <w:rPr>
          <w:rFonts w:ascii="Times New Roman" w:hAnsi="Times New Roman" w:cs="Times New Roman"/>
          <w:spacing w:val="3"/>
          <w:sz w:val="28"/>
          <w:szCs w:val="28"/>
        </w:rPr>
        <w:t>, ю</w:t>
      </w:r>
      <w:r w:rsidR="009F75BA" w:rsidRPr="009F75BA">
        <w:rPr>
          <w:rFonts w:ascii="Times New Roman" w:hAnsi="Times New Roman" w:cs="Times New Roman"/>
          <w:spacing w:val="3"/>
          <w:sz w:val="28"/>
          <w:szCs w:val="28"/>
        </w:rPr>
        <w:t>ридичні та/або фізичні споживачі власники нежитлових приміщень в багатоквартирних будинках</w:t>
      </w:r>
      <w:r w:rsidR="00BE3251">
        <w:rPr>
          <w:rFonts w:ascii="Times New Roman" w:hAnsi="Times New Roman" w:cs="Times New Roman"/>
          <w:spacing w:val="3"/>
          <w:sz w:val="28"/>
          <w:szCs w:val="28"/>
        </w:rPr>
        <w:t xml:space="preserve"> </w:t>
      </w:r>
      <w:r w:rsidR="009F75BA" w:rsidRPr="009F75BA">
        <w:rPr>
          <w:rFonts w:ascii="Times New Roman" w:hAnsi="Times New Roman" w:cs="Times New Roman"/>
          <w:spacing w:val="3"/>
          <w:sz w:val="28"/>
          <w:szCs w:val="28"/>
        </w:rPr>
        <w:t xml:space="preserve">за приписом Виконавця послуг повинні, обладнати окремий водопровідний ввід з внутрішньо підвальної водопровідної мережі та встановити прилади обліку води в місці підключення. </w:t>
      </w:r>
    </w:p>
    <w:p w14:paraId="3E5EA01F" w14:textId="77777777" w:rsidR="000B6F5B" w:rsidRPr="00F67153" w:rsidRDefault="004D46B8" w:rsidP="00F67153">
      <w:pPr>
        <w:tabs>
          <w:tab w:val="left" w:pos="1568"/>
        </w:tabs>
        <w:spacing w:line="321" w:lineRule="exact"/>
        <w:jc w:val="both"/>
        <w:rPr>
          <w:rFonts w:ascii="Times New Roman" w:hAnsi="Times New Roman" w:cs="Times New Roman"/>
          <w:spacing w:val="3"/>
          <w:sz w:val="28"/>
          <w:szCs w:val="28"/>
        </w:rPr>
      </w:pPr>
      <w:r>
        <w:rPr>
          <w:rFonts w:ascii="Times New Roman" w:hAnsi="Times New Roman" w:cs="Times New Roman"/>
          <w:sz w:val="28"/>
          <w:szCs w:val="28"/>
        </w:rPr>
        <w:t xml:space="preserve">   </w:t>
      </w:r>
      <w:r w:rsidR="00694D6F">
        <w:rPr>
          <w:rFonts w:ascii="Times New Roman" w:hAnsi="Times New Roman" w:cs="Times New Roman"/>
          <w:sz w:val="28"/>
          <w:szCs w:val="28"/>
        </w:rPr>
        <w:t>8</w:t>
      </w:r>
      <w:r w:rsidR="002E4BF6">
        <w:rPr>
          <w:rFonts w:ascii="Times New Roman" w:hAnsi="Times New Roman" w:cs="Times New Roman"/>
          <w:sz w:val="28"/>
          <w:szCs w:val="28"/>
        </w:rPr>
        <w:t>.9.4.</w:t>
      </w:r>
      <w:r>
        <w:rPr>
          <w:rFonts w:ascii="Times New Roman" w:hAnsi="Times New Roman" w:cs="Times New Roman"/>
          <w:sz w:val="28"/>
          <w:szCs w:val="28"/>
        </w:rPr>
        <w:t xml:space="preserve">  </w:t>
      </w:r>
      <w:r w:rsidRPr="004D46B8">
        <w:rPr>
          <w:rFonts w:ascii="Times New Roman" w:hAnsi="Times New Roman" w:cs="Times New Roman"/>
          <w:sz w:val="28"/>
          <w:szCs w:val="28"/>
        </w:rPr>
        <w:t>Обладнання</w:t>
      </w:r>
      <w:r>
        <w:rPr>
          <w:rFonts w:ascii="Times New Roman" w:hAnsi="Times New Roman" w:cs="Times New Roman"/>
          <w:sz w:val="28"/>
          <w:szCs w:val="28"/>
        </w:rPr>
        <w:t xml:space="preserve"> </w:t>
      </w:r>
      <w:r w:rsidRPr="004D46B8">
        <w:rPr>
          <w:rFonts w:ascii="Times New Roman" w:hAnsi="Times New Roman" w:cs="Times New Roman"/>
          <w:sz w:val="28"/>
          <w:szCs w:val="28"/>
        </w:rPr>
        <w:t>вузла</w:t>
      </w:r>
      <w:r>
        <w:rPr>
          <w:rFonts w:ascii="Times New Roman" w:hAnsi="Times New Roman" w:cs="Times New Roman"/>
          <w:sz w:val="28"/>
          <w:szCs w:val="28"/>
        </w:rPr>
        <w:t xml:space="preserve"> </w:t>
      </w:r>
      <w:r w:rsidRPr="004D46B8">
        <w:rPr>
          <w:rFonts w:ascii="Times New Roman" w:hAnsi="Times New Roman" w:cs="Times New Roman"/>
          <w:sz w:val="28"/>
          <w:szCs w:val="28"/>
        </w:rPr>
        <w:t>обліку</w:t>
      </w:r>
      <w:r w:rsidR="002E4BF6" w:rsidRPr="002E4BF6">
        <w:rPr>
          <w:rFonts w:ascii="Times New Roman" w:hAnsi="Times New Roman" w:cs="Times New Roman"/>
          <w:sz w:val="28"/>
          <w:szCs w:val="28"/>
        </w:rPr>
        <w:t xml:space="preserve"> </w:t>
      </w:r>
      <w:r w:rsidR="002E4BF6" w:rsidRPr="000B6F5B">
        <w:rPr>
          <w:rFonts w:ascii="Times New Roman" w:hAnsi="Times New Roman" w:cs="Times New Roman"/>
          <w:sz w:val="28"/>
          <w:szCs w:val="28"/>
        </w:rPr>
        <w:t>приміщень юридичних та/або фізичних осіб</w:t>
      </w:r>
      <w:r w:rsidR="00F67153">
        <w:rPr>
          <w:rFonts w:ascii="Times New Roman" w:hAnsi="Times New Roman" w:cs="Times New Roman"/>
          <w:sz w:val="28"/>
          <w:szCs w:val="28"/>
        </w:rPr>
        <w:t>,</w:t>
      </w:r>
      <w:r w:rsidR="002E4BF6" w:rsidRPr="000B6F5B">
        <w:rPr>
          <w:rFonts w:ascii="Times New Roman" w:hAnsi="Times New Roman" w:cs="Times New Roman"/>
          <w:sz w:val="28"/>
          <w:szCs w:val="28"/>
        </w:rPr>
        <w:t xml:space="preserve"> які знаходяться в багатоквартирних будинках</w:t>
      </w:r>
      <w:r>
        <w:rPr>
          <w:rFonts w:ascii="Times New Roman" w:hAnsi="Times New Roman" w:cs="Times New Roman"/>
          <w:sz w:val="28"/>
          <w:szCs w:val="28"/>
        </w:rPr>
        <w:t xml:space="preserve"> </w:t>
      </w:r>
      <w:r w:rsidRPr="004D46B8">
        <w:rPr>
          <w:rFonts w:ascii="Times New Roman" w:hAnsi="Times New Roman" w:cs="Times New Roman"/>
          <w:sz w:val="28"/>
          <w:szCs w:val="28"/>
        </w:rPr>
        <w:t>здійснюється</w:t>
      </w:r>
      <w:r>
        <w:rPr>
          <w:rFonts w:ascii="Times New Roman" w:hAnsi="Times New Roman" w:cs="Times New Roman"/>
          <w:sz w:val="28"/>
          <w:szCs w:val="28"/>
        </w:rPr>
        <w:t xml:space="preserve"> </w:t>
      </w:r>
      <w:r w:rsidRPr="004D46B8">
        <w:rPr>
          <w:rFonts w:ascii="Times New Roman" w:hAnsi="Times New Roman" w:cs="Times New Roman"/>
          <w:sz w:val="28"/>
          <w:szCs w:val="28"/>
        </w:rPr>
        <w:t>за</w:t>
      </w:r>
      <w:r>
        <w:rPr>
          <w:rFonts w:ascii="Times New Roman" w:hAnsi="Times New Roman" w:cs="Times New Roman"/>
          <w:sz w:val="28"/>
          <w:szCs w:val="28"/>
        </w:rPr>
        <w:t xml:space="preserve"> </w:t>
      </w:r>
      <w:r w:rsidRPr="004D46B8">
        <w:rPr>
          <w:rFonts w:ascii="Times New Roman" w:hAnsi="Times New Roman" w:cs="Times New Roman"/>
          <w:sz w:val="28"/>
          <w:szCs w:val="28"/>
        </w:rPr>
        <w:t xml:space="preserve">рахунок </w:t>
      </w:r>
      <w:r w:rsidR="00712DC7">
        <w:rPr>
          <w:rFonts w:ascii="Times New Roman" w:hAnsi="Times New Roman" w:cs="Times New Roman"/>
          <w:sz w:val="28"/>
          <w:szCs w:val="28"/>
        </w:rPr>
        <w:t>С</w:t>
      </w:r>
      <w:r w:rsidRPr="004D46B8">
        <w:rPr>
          <w:rFonts w:ascii="Times New Roman" w:hAnsi="Times New Roman" w:cs="Times New Roman"/>
          <w:sz w:val="28"/>
          <w:szCs w:val="28"/>
        </w:rPr>
        <w:t>поживач</w:t>
      </w:r>
      <w:r w:rsidR="00394AFF">
        <w:rPr>
          <w:rFonts w:ascii="Times New Roman" w:hAnsi="Times New Roman" w:cs="Times New Roman"/>
          <w:sz w:val="28"/>
          <w:szCs w:val="28"/>
          <w:lang w:val="ru-RU"/>
        </w:rPr>
        <w:t>а,</w:t>
      </w:r>
      <w:r w:rsidR="00394AFF" w:rsidRPr="00394AFF">
        <w:t xml:space="preserve"> </w:t>
      </w:r>
      <w:r w:rsidR="00394AFF" w:rsidRPr="00394AFF">
        <w:rPr>
          <w:rFonts w:ascii="Times New Roman" w:hAnsi="Times New Roman" w:cs="Times New Roman"/>
          <w:sz w:val="28"/>
          <w:szCs w:val="28"/>
          <w:lang w:val="ru-RU"/>
        </w:rPr>
        <w:t>якщо інше не встановленно договором.</w:t>
      </w:r>
    </w:p>
    <w:p w14:paraId="4F31A804" w14:textId="77777777" w:rsidR="00A81773" w:rsidRPr="000B6F5B" w:rsidRDefault="00694D6F" w:rsidP="000B6F5B">
      <w:pPr>
        <w:pStyle w:val="1"/>
        <w:shd w:val="clear" w:color="auto" w:fill="auto"/>
        <w:tabs>
          <w:tab w:val="left" w:pos="1268"/>
        </w:tabs>
        <w:ind w:firstLine="0"/>
        <w:jc w:val="both"/>
        <w:rPr>
          <w:sz w:val="28"/>
          <w:szCs w:val="28"/>
        </w:rPr>
      </w:pPr>
      <w:r>
        <w:rPr>
          <w:sz w:val="28"/>
          <w:szCs w:val="28"/>
        </w:rPr>
        <w:t>8</w:t>
      </w:r>
      <w:r w:rsidR="000B6F5B" w:rsidRPr="000B6F5B">
        <w:rPr>
          <w:sz w:val="28"/>
          <w:szCs w:val="28"/>
        </w:rPr>
        <w:t>.10</w:t>
      </w:r>
      <w:r w:rsidR="00BE09F4" w:rsidRPr="000B6F5B">
        <w:rPr>
          <w:sz w:val="28"/>
          <w:szCs w:val="28"/>
        </w:rPr>
        <w:t xml:space="preserve">.               </w:t>
      </w:r>
      <w:r w:rsidR="00A81773" w:rsidRPr="000B6F5B">
        <w:rPr>
          <w:sz w:val="28"/>
          <w:szCs w:val="28"/>
        </w:rPr>
        <w:t>Диспетчеризація</w:t>
      </w:r>
      <w:r w:rsidR="002E4BF6">
        <w:rPr>
          <w:sz w:val="28"/>
          <w:szCs w:val="28"/>
        </w:rPr>
        <w:t>.</w:t>
      </w:r>
    </w:p>
    <w:p w14:paraId="3F078ABA" w14:textId="77777777" w:rsidR="00BE09F4" w:rsidRPr="00BE09F4" w:rsidRDefault="00BE09F4" w:rsidP="00BE09F4">
      <w:pPr>
        <w:pStyle w:val="1"/>
        <w:shd w:val="clear" w:color="auto" w:fill="auto"/>
        <w:tabs>
          <w:tab w:val="left" w:pos="1268"/>
        </w:tabs>
        <w:ind w:left="580" w:firstLine="0"/>
        <w:jc w:val="both"/>
        <w:rPr>
          <w:sz w:val="28"/>
          <w:szCs w:val="28"/>
        </w:rPr>
      </w:pPr>
      <w:r>
        <w:rPr>
          <w:sz w:val="28"/>
          <w:szCs w:val="28"/>
        </w:rPr>
        <w:t xml:space="preserve">     </w:t>
      </w:r>
      <w:r w:rsidRPr="00BE09F4">
        <w:rPr>
          <w:sz w:val="28"/>
          <w:szCs w:val="28"/>
        </w:rPr>
        <w:t>Диспетчеризація об’єктів передбачає:</w:t>
      </w:r>
    </w:p>
    <w:p w14:paraId="1F61E347" w14:textId="77777777" w:rsidR="00A81773" w:rsidRPr="00AA151B" w:rsidRDefault="00A81773" w:rsidP="00A81773">
      <w:pPr>
        <w:pStyle w:val="1"/>
        <w:numPr>
          <w:ilvl w:val="0"/>
          <w:numId w:val="1"/>
        </w:numPr>
        <w:shd w:val="clear" w:color="auto" w:fill="auto"/>
        <w:tabs>
          <w:tab w:val="left" w:pos="817"/>
        </w:tabs>
        <w:ind w:firstLine="580"/>
        <w:jc w:val="both"/>
        <w:rPr>
          <w:sz w:val="28"/>
          <w:szCs w:val="28"/>
        </w:rPr>
      </w:pPr>
      <w:r w:rsidRPr="00AA151B">
        <w:rPr>
          <w:sz w:val="28"/>
          <w:szCs w:val="28"/>
        </w:rPr>
        <w:t>диспетчеризацію вузлів обліку води;</w:t>
      </w:r>
    </w:p>
    <w:p w14:paraId="0958EF3E" w14:textId="77777777" w:rsidR="00A81773" w:rsidRPr="00AA151B" w:rsidRDefault="00A81773" w:rsidP="00A81773">
      <w:pPr>
        <w:pStyle w:val="1"/>
        <w:numPr>
          <w:ilvl w:val="0"/>
          <w:numId w:val="1"/>
        </w:numPr>
        <w:shd w:val="clear" w:color="auto" w:fill="auto"/>
        <w:tabs>
          <w:tab w:val="left" w:pos="817"/>
        </w:tabs>
        <w:ind w:firstLine="580"/>
        <w:jc w:val="both"/>
        <w:rPr>
          <w:sz w:val="28"/>
          <w:szCs w:val="28"/>
        </w:rPr>
      </w:pPr>
      <w:r w:rsidRPr="00AA151B">
        <w:rPr>
          <w:sz w:val="28"/>
          <w:szCs w:val="28"/>
        </w:rPr>
        <w:t>диспетчеризацію контролю тиску води;</w:t>
      </w:r>
    </w:p>
    <w:p w14:paraId="33DEC5D6" w14:textId="77777777" w:rsidR="00A81773" w:rsidRPr="00AA151B" w:rsidRDefault="00A81773" w:rsidP="00A81773">
      <w:pPr>
        <w:pStyle w:val="1"/>
        <w:numPr>
          <w:ilvl w:val="0"/>
          <w:numId w:val="1"/>
        </w:numPr>
        <w:shd w:val="clear" w:color="auto" w:fill="auto"/>
        <w:tabs>
          <w:tab w:val="left" w:pos="817"/>
        </w:tabs>
        <w:ind w:firstLine="580"/>
        <w:jc w:val="both"/>
        <w:rPr>
          <w:sz w:val="28"/>
          <w:szCs w:val="28"/>
        </w:rPr>
      </w:pPr>
      <w:r w:rsidRPr="00AA151B">
        <w:rPr>
          <w:sz w:val="28"/>
          <w:szCs w:val="28"/>
        </w:rPr>
        <w:t>автоматизоване управління водопостачанням нежитлових приміщень.</w:t>
      </w:r>
    </w:p>
    <w:p w14:paraId="045871F2" w14:textId="77777777" w:rsidR="00A81773" w:rsidRPr="00AA151B" w:rsidRDefault="00494DA3" w:rsidP="00494DA3">
      <w:pPr>
        <w:pStyle w:val="1"/>
        <w:shd w:val="clear" w:color="auto" w:fill="auto"/>
        <w:tabs>
          <w:tab w:val="left" w:pos="1579"/>
        </w:tabs>
        <w:ind w:firstLine="0"/>
        <w:jc w:val="both"/>
        <w:rPr>
          <w:sz w:val="28"/>
          <w:szCs w:val="28"/>
        </w:rPr>
      </w:pPr>
      <w:r>
        <w:rPr>
          <w:sz w:val="28"/>
          <w:szCs w:val="28"/>
        </w:rPr>
        <w:t xml:space="preserve">      </w:t>
      </w:r>
      <w:r w:rsidR="00694D6F">
        <w:rPr>
          <w:sz w:val="28"/>
          <w:szCs w:val="28"/>
        </w:rPr>
        <w:t>8</w:t>
      </w:r>
      <w:r w:rsidR="002E4BF6">
        <w:rPr>
          <w:sz w:val="28"/>
          <w:szCs w:val="28"/>
        </w:rPr>
        <w:t xml:space="preserve">.10.1. </w:t>
      </w:r>
      <w:r w:rsidR="00A81773" w:rsidRPr="00AA151B">
        <w:rPr>
          <w:sz w:val="28"/>
          <w:szCs w:val="28"/>
        </w:rPr>
        <w:t>Диспетчеризація вузлів обліку води на об’єкті має бути виконана облаштуванням системи диспетчеризації або периферійного пункту контролю (для невеликої кількості лічильників на об’єкті) вузлів обліку води. При встановленні обладнання системи (пункту) диспетчеризації обліку та управління водопостачанням об’єкту в приміщенні до шафи (шаф) диспетчеризації має бути забезпечено підведення до нього живлення однофазним електричним струмом через окремий автомат. Всі струмопровідні та не струмоведучі частини обладнання пункту мають бути заземленими шляхом приєднання його до спеціально прокладених заземлюючих дротів або шин.</w:t>
      </w:r>
    </w:p>
    <w:p w14:paraId="5018042A" w14:textId="77777777" w:rsidR="00A81773" w:rsidRPr="00AA151B" w:rsidRDefault="00694D6F" w:rsidP="00A81773">
      <w:pPr>
        <w:pStyle w:val="1"/>
        <w:shd w:val="clear" w:color="auto" w:fill="auto"/>
        <w:ind w:firstLine="580"/>
        <w:jc w:val="both"/>
        <w:rPr>
          <w:sz w:val="28"/>
          <w:szCs w:val="28"/>
        </w:rPr>
      </w:pPr>
      <w:r>
        <w:rPr>
          <w:sz w:val="28"/>
          <w:szCs w:val="28"/>
          <w:lang w:val="ru-RU"/>
        </w:rPr>
        <w:t>8</w:t>
      </w:r>
      <w:r w:rsidR="001067C9">
        <w:rPr>
          <w:sz w:val="28"/>
          <w:szCs w:val="28"/>
          <w:lang w:val="ru-RU"/>
        </w:rPr>
        <w:t>.10.</w:t>
      </w:r>
      <w:r w:rsidR="002E4BF6">
        <w:rPr>
          <w:sz w:val="28"/>
          <w:szCs w:val="28"/>
          <w:lang w:val="ru-RU"/>
        </w:rPr>
        <w:t>2.</w:t>
      </w:r>
      <w:r w:rsidR="001067C9">
        <w:rPr>
          <w:sz w:val="28"/>
          <w:szCs w:val="28"/>
          <w:lang w:val="ru-RU"/>
        </w:rPr>
        <w:t xml:space="preserve"> </w:t>
      </w:r>
      <w:r w:rsidR="00A81773" w:rsidRPr="00AA151B">
        <w:rPr>
          <w:sz w:val="28"/>
          <w:szCs w:val="28"/>
        </w:rPr>
        <w:t>Для забезпечення безперебійної роботи системи (пункту) має бути забезпечено безперебійне живлення його обладнання.</w:t>
      </w:r>
    </w:p>
    <w:p w14:paraId="4464A263" w14:textId="77777777" w:rsidR="00A81773" w:rsidRPr="00AA151B" w:rsidRDefault="00A81773" w:rsidP="00A81773">
      <w:pPr>
        <w:pStyle w:val="1"/>
        <w:shd w:val="clear" w:color="auto" w:fill="auto"/>
        <w:ind w:firstLine="580"/>
        <w:jc w:val="both"/>
        <w:rPr>
          <w:sz w:val="28"/>
          <w:szCs w:val="28"/>
        </w:rPr>
      </w:pPr>
      <w:r w:rsidRPr="00AA151B">
        <w:rPr>
          <w:sz w:val="28"/>
          <w:szCs w:val="28"/>
        </w:rPr>
        <w:t>Запроектоване обладнання має відповідати наступним критеріям:</w:t>
      </w:r>
    </w:p>
    <w:p w14:paraId="63B695B7" w14:textId="77777777" w:rsidR="00A81773" w:rsidRPr="00AA151B" w:rsidRDefault="00A81773" w:rsidP="00A81773">
      <w:pPr>
        <w:pStyle w:val="1"/>
        <w:shd w:val="clear" w:color="auto" w:fill="auto"/>
        <w:ind w:left="160" w:firstLine="300"/>
        <w:jc w:val="both"/>
        <w:rPr>
          <w:sz w:val="28"/>
          <w:szCs w:val="28"/>
        </w:rPr>
      </w:pPr>
      <w:r w:rsidRPr="00AA151B">
        <w:rPr>
          <w:sz w:val="28"/>
          <w:szCs w:val="28"/>
        </w:rPr>
        <w:t>-засоби комерційного обліку споживання холодної води мають бути оснащені одним з цифрових інтерфейсів (М-Виз, В8-485/МосІЬи8, К8232/МобЬи8, іншими подібними промисловими інтерфейсами), або аналоговими з імпульсним виходом чи мати конструктивне виконання, що забезпечить безперешкодне розташування зчитуючих пристроїв для зчитування даних системою дистанційного зняття показів по шині М-Виз.</w:t>
      </w:r>
    </w:p>
    <w:p w14:paraId="6E9A80F1" w14:textId="77777777" w:rsidR="00A81773" w:rsidRPr="00AA151B" w:rsidRDefault="00A81773" w:rsidP="00A81773">
      <w:pPr>
        <w:pStyle w:val="1"/>
        <w:shd w:val="clear" w:color="auto" w:fill="auto"/>
        <w:ind w:left="160" w:firstLine="300"/>
        <w:jc w:val="both"/>
        <w:rPr>
          <w:sz w:val="28"/>
          <w:szCs w:val="28"/>
        </w:rPr>
      </w:pPr>
      <w:r w:rsidRPr="00AA151B">
        <w:rPr>
          <w:sz w:val="28"/>
          <w:szCs w:val="28"/>
        </w:rPr>
        <w:t>-пристрої зчитування, накопичення та передачі інформації від приладів обліку води мають забезпечувати:</w:t>
      </w:r>
    </w:p>
    <w:p w14:paraId="38519A3B" w14:textId="77777777" w:rsidR="00A81773" w:rsidRPr="00AA151B" w:rsidRDefault="00A81773" w:rsidP="008E211F">
      <w:pPr>
        <w:pStyle w:val="1"/>
        <w:numPr>
          <w:ilvl w:val="1"/>
          <w:numId w:val="12"/>
        </w:numPr>
        <w:shd w:val="clear" w:color="auto" w:fill="auto"/>
        <w:ind w:left="1134"/>
        <w:jc w:val="both"/>
        <w:rPr>
          <w:sz w:val="28"/>
          <w:szCs w:val="28"/>
        </w:rPr>
      </w:pPr>
      <w:r w:rsidRPr="00AA151B">
        <w:rPr>
          <w:sz w:val="28"/>
          <w:szCs w:val="28"/>
        </w:rPr>
        <w:t>збір показів з засобів обліку без втрати та викривлень даних;</w:t>
      </w:r>
    </w:p>
    <w:p w14:paraId="2D96ACDD" w14:textId="77777777" w:rsidR="00A81773" w:rsidRPr="00AA151B" w:rsidRDefault="00A81773" w:rsidP="008E211F">
      <w:pPr>
        <w:pStyle w:val="1"/>
        <w:numPr>
          <w:ilvl w:val="1"/>
          <w:numId w:val="12"/>
        </w:numPr>
        <w:shd w:val="clear" w:color="auto" w:fill="auto"/>
        <w:ind w:left="1134"/>
        <w:jc w:val="both"/>
        <w:rPr>
          <w:sz w:val="28"/>
          <w:szCs w:val="28"/>
        </w:rPr>
      </w:pPr>
      <w:r w:rsidRPr="00AA151B">
        <w:rPr>
          <w:sz w:val="28"/>
          <w:szCs w:val="28"/>
        </w:rPr>
        <w:t>зберігання інформації до 90 діб на період можливих переривань зв’язку;</w:t>
      </w:r>
    </w:p>
    <w:p w14:paraId="0872758D" w14:textId="77777777" w:rsidR="00A81773" w:rsidRPr="00AA151B" w:rsidRDefault="00A81773" w:rsidP="008E211F">
      <w:pPr>
        <w:pStyle w:val="1"/>
        <w:numPr>
          <w:ilvl w:val="1"/>
          <w:numId w:val="11"/>
        </w:numPr>
        <w:shd w:val="clear" w:color="auto" w:fill="auto"/>
        <w:spacing w:line="259" w:lineRule="auto"/>
        <w:ind w:left="1134"/>
        <w:jc w:val="both"/>
        <w:rPr>
          <w:sz w:val="28"/>
          <w:szCs w:val="28"/>
        </w:rPr>
      </w:pPr>
      <w:r w:rsidRPr="00AA151B">
        <w:rPr>
          <w:sz w:val="28"/>
          <w:szCs w:val="28"/>
        </w:rPr>
        <w:lastRenderedPageBreak/>
        <w:t>можливість контролю працездатності обладнання та стану запірної арматури (наявності впливу зовнішнім магнітним полем, порушення електроживлення, зворотного руху води, пошкодження або іншого втручання в роботу обладнання, цілісності пломб (за можливості));</w:t>
      </w:r>
    </w:p>
    <w:p w14:paraId="2A145ED7" w14:textId="77777777" w:rsidR="00A81773" w:rsidRPr="00AA151B" w:rsidRDefault="00A81773" w:rsidP="008E211F">
      <w:pPr>
        <w:pStyle w:val="1"/>
        <w:numPr>
          <w:ilvl w:val="1"/>
          <w:numId w:val="13"/>
        </w:numPr>
        <w:shd w:val="clear" w:color="auto" w:fill="auto"/>
        <w:spacing w:line="259" w:lineRule="auto"/>
        <w:ind w:left="1134"/>
        <w:jc w:val="both"/>
        <w:rPr>
          <w:sz w:val="28"/>
          <w:szCs w:val="28"/>
        </w:rPr>
      </w:pPr>
      <w:r w:rsidRPr="00AA151B">
        <w:rPr>
          <w:sz w:val="28"/>
          <w:szCs w:val="28"/>
        </w:rPr>
        <w:t>передачу даних до рівнів диспетчерських пунктів будинку або комплексу будівель за стандартними протоколами двостороннього обміну даними з використанням дротових або бездротових каналів зв’язку;</w:t>
      </w:r>
    </w:p>
    <w:p w14:paraId="6A8735EB" w14:textId="77777777" w:rsidR="00A81773" w:rsidRPr="00AA151B" w:rsidRDefault="00A81773" w:rsidP="008E211F">
      <w:pPr>
        <w:pStyle w:val="1"/>
        <w:numPr>
          <w:ilvl w:val="1"/>
          <w:numId w:val="13"/>
        </w:numPr>
        <w:shd w:val="clear" w:color="auto" w:fill="auto"/>
        <w:spacing w:line="259" w:lineRule="auto"/>
        <w:ind w:left="1134"/>
        <w:jc w:val="both"/>
        <w:rPr>
          <w:sz w:val="28"/>
          <w:szCs w:val="28"/>
        </w:rPr>
      </w:pPr>
      <w:r w:rsidRPr="00AA151B">
        <w:rPr>
          <w:sz w:val="28"/>
          <w:szCs w:val="28"/>
        </w:rPr>
        <w:t>для дротових каналів зв’язку в системах збору даних масштабу будівлі або комплексу будівель (системи збору даних квартирних або офісних приладів обліку) використання протоколу М-Виз;</w:t>
      </w:r>
    </w:p>
    <w:p w14:paraId="602C7413" w14:textId="77777777" w:rsidR="00A81773" w:rsidRPr="00AA151B" w:rsidRDefault="00A81773" w:rsidP="008E211F">
      <w:pPr>
        <w:pStyle w:val="1"/>
        <w:numPr>
          <w:ilvl w:val="1"/>
          <w:numId w:val="14"/>
        </w:numPr>
        <w:shd w:val="clear" w:color="auto" w:fill="auto"/>
        <w:spacing w:line="259" w:lineRule="auto"/>
        <w:ind w:left="851" w:hanging="20"/>
        <w:jc w:val="both"/>
        <w:rPr>
          <w:sz w:val="28"/>
          <w:szCs w:val="28"/>
        </w:rPr>
      </w:pPr>
      <w:r w:rsidRPr="00AA151B">
        <w:rPr>
          <w:sz w:val="28"/>
          <w:szCs w:val="28"/>
        </w:rPr>
        <w:t>для безпровідних каналів в системах збору даних масштабу будівлі або комплексу будівель (системи збору даних квартирних або офісних приладів обліку) використання технологій передачі даних 8КП (радіопристроїв малого радіусу дії) - 2щВее, \УіГі, ЬРХУап або інших технологій цифрової передачі даних, наприклад ИВІоТ, І .оКап, М-Виз;</w:t>
      </w:r>
      <w:r w:rsidR="008F6DD4" w:rsidRPr="00AA151B">
        <w:rPr>
          <w:sz w:val="28"/>
          <w:szCs w:val="28"/>
        </w:rPr>
        <w:t xml:space="preserve"> </w:t>
      </w:r>
      <w:r w:rsidRPr="00AA151B">
        <w:rPr>
          <w:sz w:val="28"/>
          <w:szCs w:val="28"/>
        </w:rPr>
        <w:t>можливість передачі інформації за власною ініціативою за наявності важливої події (вплив магніту, порушення електроживлення тощо)</w:t>
      </w:r>
      <w:r w:rsidR="00BE09F4">
        <w:rPr>
          <w:sz w:val="28"/>
          <w:szCs w:val="28"/>
        </w:rPr>
        <w:t>.</w:t>
      </w:r>
    </w:p>
    <w:p w14:paraId="246DF8D6" w14:textId="77777777" w:rsidR="00BE09F4" w:rsidRDefault="003B0C7B" w:rsidP="00A81773">
      <w:pPr>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 xml:space="preserve">                 </w:t>
      </w:r>
    </w:p>
    <w:p w14:paraId="29EFEDDB" w14:textId="77777777" w:rsidR="00DE2235" w:rsidRDefault="00BE09F4" w:rsidP="00F67153">
      <w:pPr>
        <w:jc w:val="both"/>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 xml:space="preserve">              </w:t>
      </w:r>
      <w:r w:rsidR="003B0C7B">
        <w:rPr>
          <w:rFonts w:ascii="Times New Roman" w:hAnsi="Times New Roman" w:cs="Times New Roman"/>
          <w:b/>
          <w:bCs/>
          <w:color w:val="333333"/>
          <w:sz w:val="28"/>
          <w:szCs w:val="28"/>
          <w:shd w:val="clear" w:color="auto" w:fill="FFFFFF"/>
        </w:rPr>
        <w:t xml:space="preserve"> </w:t>
      </w:r>
      <w:r w:rsidR="00694D6F">
        <w:rPr>
          <w:rFonts w:ascii="Times New Roman" w:hAnsi="Times New Roman" w:cs="Times New Roman"/>
          <w:b/>
          <w:bCs/>
          <w:color w:val="333333"/>
          <w:sz w:val="28"/>
          <w:szCs w:val="28"/>
          <w:shd w:val="clear" w:color="auto" w:fill="FFFFFF"/>
        </w:rPr>
        <w:t>І</w:t>
      </w:r>
      <w:r w:rsidR="001966E7">
        <w:rPr>
          <w:rFonts w:ascii="Times New Roman" w:hAnsi="Times New Roman" w:cs="Times New Roman"/>
          <w:b/>
          <w:bCs/>
          <w:color w:val="333333"/>
          <w:sz w:val="28"/>
          <w:szCs w:val="28"/>
          <w:shd w:val="clear" w:color="auto" w:fill="FFFFFF"/>
        </w:rPr>
        <w:t>Х</w:t>
      </w:r>
      <w:r w:rsidR="003B0C7B">
        <w:rPr>
          <w:rFonts w:ascii="Times New Roman" w:hAnsi="Times New Roman" w:cs="Times New Roman"/>
          <w:b/>
          <w:bCs/>
          <w:color w:val="333333"/>
          <w:sz w:val="28"/>
          <w:szCs w:val="28"/>
          <w:shd w:val="clear" w:color="auto" w:fill="FFFFFF"/>
        </w:rPr>
        <w:t>. П</w:t>
      </w:r>
      <w:r w:rsidR="003B0C7B" w:rsidRPr="003B0C7B">
        <w:rPr>
          <w:rFonts w:ascii="Times New Roman" w:hAnsi="Times New Roman" w:cs="Times New Roman"/>
          <w:b/>
          <w:bCs/>
          <w:color w:val="333333"/>
          <w:sz w:val="28"/>
          <w:szCs w:val="28"/>
          <w:shd w:val="clear" w:color="auto" w:fill="FFFFFF"/>
        </w:rPr>
        <w:t>рийняття приладу обліку</w:t>
      </w:r>
      <w:r w:rsidR="003B0C7B">
        <w:rPr>
          <w:rFonts w:ascii="Times New Roman" w:hAnsi="Times New Roman" w:cs="Times New Roman"/>
          <w:b/>
          <w:bCs/>
          <w:color w:val="333333"/>
          <w:sz w:val="28"/>
          <w:szCs w:val="28"/>
          <w:shd w:val="clear" w:color="auto" w:fill="FFFFFF"/>
        </w:rPr>
        <w:t xml:space="preserve"> </w:t>
      </w:r>
      <w:r w:rsidR="007C2DC3">
        <w:rPr>
          <w:rFonts w:ascii="Times New Roman" w:hAnsi="Times New Roman" w:cs="Times New Roman"/>
          <w:b/>
          <w:bCs/>
          <w:color w:val="333333"/>
          <w:sz w:val="28"/>
          <w:szCs w:val="28"/>
          <w:shd w:val="clear" w:color="auto" w:fill="FFFFFF"/>
        </w:rPr>
        <w:t>водопостачання та або водовідведення</w:t>
      </w:r>
      <w:r w:rsidR="003B0C7B" w:rsidRPr="003B0C7B">
        <w:rPr>
          <w:rFonts w:ascii="Times New Roman" w:hAnsi="Times New Roman" w:cs="Times New Roman"/>
          <w:b/>
          <w:bCs/>
          <w:color w:val="333333"/>
          <w:sz w:val="28"/>
          <w:szCs w:val="28"/>
          <w:shd w:val="clear" w:color="auto" w:fill="FFFFFF"/>
        </w:rPr>
        <w:t xml:space="preserve"> на абонентський облік</w:t>
      </w:r>
    </w:p>
    <w:p w14:paraId="7484A24D" w14:textId="77777777" w:rsidR="00F67153" w:rsidRPr="00F67153" w:rsidRDefault="00F67153" w:rsidP="00F67153">
      <w:pPr>
        <w:jc w:val="both"/>
        <w:rPr>
          <w:rFonts w:ascii="Times New Roman" w:hAnsi="Times New Roman" w:cs="Times New Roman"/>
          <w:b/>
          <w:bCs/>
          <w:color w:val="333333"/>
          <w:sz w:val="28"/>
          <w:szCs w:val="28"/>
          <w:shd w:val="clear" w:color="auto" w:fill="FFFFFF"/>
        </w:rPr>
      </w:pPr>
    </w:p>
    <w:p w14:paraId="1F536992" w14:textId="77777777" w:rsidR="003B0C7B" w:rsidRPr="003B0C7B" w:rsidRDefault="00694D6F" w:rsidP="003B0C7B">
      <w:pPr>
        <w:widowControl/>
        <w:shd w:val="clear" w:color="auto" w:fill="FFFFFF"/>
        <w:spacing w:after="150"/>
        <w:ind w:firstLine="450"/>
        <w:jc w:val="both"/>
        <w:rPr>
          <w:rFonts w:ascii="Times New Roman" w:eastAsia="Times New Roman" w:hAnsi="Times New Roman" w:cs="Times New Roman"/>
          <w:color w:val="333333"/>
          <w:sz w:val="28"/>
          <w:szCs w:val="28"/>
          <w:lang w:eastAsia="ru-RU" w:bidi="ar-SA"/>
        </w:rPr>
      </w:pPr>
      <w:r w:rsidRPr="00394AFF">
        <w:rPr>
          <w:rFonts w:ascii="Times New Roman" w:eastAsia="Times New Roman" w:hAnsi="Times New Roman" w:cs="Times New Roman"/>
          <w:color w:val="333333"/>
          <w:sz w:val="28"/>
          <w:szCs w:val="28"/>
          <w:lang w:eastAsia="ru-RU" w:bidi="ar-SA"/>
        </w:rPr>
        <w:t>9</w:t>
      </w:r>
      <w:r w:rsidR="003B0C7B" w:rsidRPr="003B0C7B">
        <w:rPr>
          <w:rFonts w:ascii="Times New Roman" w:eastAsia="Times New Roman" w:hAnsi="Times New Roman" w:cs="Times New Roman"/>
          <w:color w:val="333333"/>
          <w:sz w:val="28"/>
          <w:szCs w:val="28"/>
          <w:lang w:eastAsia="ru-RU" w:bidi="ar-SA"/>
        </w:rPr>
        <w:t>.1. У разі встановлення приладу обліку води  власником будівлі</w:t>
      </w:r>
      <w:r w:rsidR="00BE09F4">
        <w:rPr>
          <w:rFonts w:ascii="Times New Roman" w:eastAsia="Times New Roman" w:hAnsi="Times New Roman" w:cs="Times New Roman"/>
          <w:color w:val="333333"/>
          <w:sz w:val="28"/>
          <w:szCs w:val="28"/>
          <w:lang w:eastAsia="ru-RU" w:bidi="ar-SA"/>
        </w:rPr>
        <w:t>, квартири, приміщення</w:t>
      </w:r>
      <w:r w:rsidR="003B0C7B" w:rsidRPr="003B0C7B">
        <w:rPr>
          <w:rFonts w:ascii="Times New Roman" w:eastAsia="Times New Roman" w:hAnsi="Times New Roman" w:cs="Times New Roman"/>
          <w:color w:val="333333"/>
          <w:sz w:val="28"/>
          <w:szCs w:val="28"/>
          <w:lang w:eastAsia="ru-RU" w:bidi="ar-SA"/>
        </w:rPr>
        <w:t xml:space="preserve"> такий </w:t>
      </w:r>
      <w:r w:rsidR="00394AFF" w:rsidRPr="00394AFF">
        <w:rPr>
          <w:rFonts w:ascii="Times New Roman" w:eastAsia="Times New Roman" w:hAnsi="Times New Roman" w:cs="Times New Roman"/>
          <w:color w:val="333333"/>
          <w:sz w:val="28"/>
          <w:szCs w:val="28"/>
          <w:lang w:eastAsia="ru-RU" w:bidi="ar-SA"/>
        </w:rPr>
        <w:t>Сп</w:t>
      </w:r>
      <w:r w:rsidR="00394AFF">
        <w:rPr>
          <w:rFonts w:ascii="Times New Roman" w:eastAsia="Times New Roman" w:hAnsi="Times New Roman" w:cs="Times New Roman"/>
          <w:color w:val="333333"/>
          <w:sz w:val="28"/>
          <w:szCs w:val="28"/>
          <w:lang w:val="ru-RU" w:eastAsia="ru-RU" w:bidi="ar-SA"/>
        </w:rPr>
        <w:t>оживач</w:t>
      </w:r>
      <w:r w:rsidR="00BE09F4">
        <w:rPr>
          <w:rFonts w:ascii="Times New Roman" w:eastAsia="Times New Roman" w:hAnsi="Times New Roman" w:cs="Times New Roman"/>
          <w:color w:val="333333"/>
          <w:sz w:val="28"/>
          <w:szCs w:val="28"/>
          <w:lang w:eastAsia="ru-RU" w:bidi="ar-SA"/>
        </w:rPr>
        <w:t xml:space="preserve"> </w:t>
      </w:r>
      <w:r w:rsidR="003B0C7B" w:rsidRPr="003B0C7B">
        <w:rPr>
          <w:rFonts w:ascii="Times New Roman" w:eastAsia="Times New Roman" w:hAnsi="Times New Roman" w:cs="Times New Roman"/>
          <w:color w:val="333333"/>
          <w:sz w:val="28"/>
          <w:szCs w:val="28"/>
          <w:lang w:eastAsia="ru-RU" w:bidi="ar-SA"/>
        </w:rPr>
        <w:t xml:space="preserve">або його  представник подає </w:t>
      </w:r>
      <w:r w:rsidR="00394AFF" w:rsidRPr="00394AFF">
        <w:rPr>
          <w:rFonts w:ascii="Times New Roman" w:eastAsia="Times New Roman" w:hAnsi="Times New Roman" w:cs="Times New Roman"/>
          <w:color w:val="333333"/>
          <w:sz w:val="28"/>
          <w:szCs w:val="28"/>
          <w:lang w:eastAsia="ru-RU" w:bidi="ar-SA"/>
        </w:rPr>
        <w:t>В</w:t>
      </w:r>
      <w:r w:rsidR="003B0C7B" w:rsidRPr="003B0C7B">
        <w:rPr>
          <w:rFonts w:ascii="Times New Roman" w:eastAsia="Times New Roman" w:hAnsi="Times New Roman" w:cs="Times New Roman"/>
          <w:color w:val="333333"/>
          <w:sz w:val="28"/>
          <w:szCs w:val="28"/>
          <w:lang w:eastAsia="ru-RU" w:bidi="ar-SA"/>
        </w:rPr>
        <w:t>иконавцю письмову заяву про прийняття вузла обліку на абонентський облік у довільній формі, у якій зазначаються:</w:t>
      </w:r>
    </w:p>
    <w:p w14:paraId="5E05DAC8" w14:textId="77777777" w:rsidR="003B0C7B" w:rsidRDefault="003B0C7B" w:rsidP="008E211F">
      <w:pPr>
        <w:widowControl/>
        <w:numPr>
          <w:ilvl w:val="1"/>
          <w:numId w:val="16"/>
        </w:numPr>
        <w:shd w:val="clear" w:color="auto" w:fill="FFFFFF"/>
        <w:spacing w:after="150"/>
        <w:ind w:left="709"/>
        <w:jc w:val="both"/>
        <w:rPr>
          <w:rFonts w:ascii="Times New Roman" w:eastAsia="Times New Roman" w:hAnsi="Times New Roman" w:cs="Times New Roman"/>
          <w:color w:val="333333"/>
          <w:sz w:val="28"/>
          <w:szCs w:val="28"/>
          <w:lang w:eastAsia="ru-RU" w:bidi="ar-SA"/>
        </w:rPr>
      </w:pPr>
      <w:r w:rsidRPr="003B0C7B">
        <w:rPr>
          <w:rFonts w:ascii="Times New Roman" w:eastAsia="Times New Roman" w:hAnsi="Times New Roman" w:cs="Times New Roman"/>
          <w:color w:val="333333"/>
          <w:sz w:val="28"/>
          <w:szCs w:val="28"/>
          <w:lang w:eastAsia="ru-RU" w:bidi="ar-SA"/>
        </w:rPr>
        <w:t>найменування юридичної особи або прізвище, ім’я, по батькові фізичної особи, яка є власником будівлі</w:t>
      </w:r>
      <w:r w:rsidR="00BF602E">
        <w:rPr>
          <w:rFonts w:ascii="Times New Roman" w:eastAsia="Times New Roman" w:hAnsi="Times New Roman" w:cs="Times New Roman"/>
          <w:color w:val="333333"/>
          <w:sz w:val="28"/>
          <w:szCs w:val="28"/>
          <w:lang w:eastAsia="ru-RU" w:bidi="ar-SA"/>
        </w:rPr>
        <w:t xml:space="preserve"> (квартири, приміщення)</w:t>
      </w:r>
      <w:r w:rsidRPr="003B0C7B">
        <w:rPr>
          <w:rFonts w:ascii="Times New Roman" w:eastAsia="Times New Roman" w:hAnsi="Times New Roman" w:cs="Times New Roman"/>
          <w:color w:val="333333"/>
          <w:sz w:val="28"/>
          <w:szCs w:val="28"/>
          <w:lang w:eastAsia="ru-RU" w:bidi="ar-SA"/>
        </w:rPr>
        <w:t>;</w:t>
      </w:r>
    </w:p>
    <w:p w14:paraId="21A71535" w14:textId="77777777" w:rsidR="00BF602E" w:rsidRDefault="00BF602E" w:rsidP="008E211F">
      <w:pPr>
        <w:widowControl/>
        <w:numPr>
          <w:ilvl w:val="1"/>
          <w:numId w:val="16"/>
        </w:numPr>
        <w:shd w:val="clear" w:color="auto" w:fill="FFFFFF"/>
        <w:spacing w:after="150"/>
        <w:ind w:left="709"/>
        <w:jc w:val="both"/>
        <w:rPr>
          <w:rFonts w:ascii="Times New Roman" w:eastAsia="Times New Roman" w:hAnsi="Times New Roman" w:cs="Times New Roman"/>
          <w:color w:val="333333"/>
          <w:sz w:val="28"/>
          <w:szCs w:val="28"/>
          <w:lang w:eastAsia="ru-RU" w:bidi="ar-SA"/>
        </w:rPr>
      </w:pPr>
      <w:r w:rsidRPr="00BF602E">
        <w:rPr>
          <w:rFonts w:ascii="Times New Roman" w:eastAsia="Times New Roman" w:hAnsi="Times New Roman" w:cs="Times New Roman"/>
          <w:color w:val="333333"/>
          <w:sz w:val="28"/>
          <w:szCs w:val="28"/>
          <w:lang w:eastAsia="ru-RU" w:bidi="ar-SA"/>
        </w:rPr>
        <w:t xml:space="preserve">місцезнаходження будівлі </w:t>
      </w:r>
      <w:r>
        <w:rPr>
          <w:rFonts w:ascii="Times New Roman" w:eastAsia="Times New Roman" w:hAnsi="Times New Roman" w:cs="Times New Roman"/>
          <w:color w:val="333333"/>
          <w:sz w:val="28"/>
          <w:szCs w:val="28"/>
          <w:lang w:eastAsia="ru-RU" w:bidi="ar-SA"/>
        </w:rPr>
        <w:t>(квартири, приміщення)</w:t>
      </w:r>
      <w:r w:rsidRPr="00BF602E">
        <w:rPr>
          <w:rFonts w:ascii="Times New Roman" w:eastAsia="Times New Roman" w:hAnsi="Times New Roman" w:cs="Times New Roman"/>
          <w:color w:val="333333"/>
          <w:sz w:val="28"/>
          <w:szCs w:val="28"/>
          <w:lang w:eastAsia="ru-RU" w:bidi="ar-SA"/>
        </w:rPr>
        <w:t>, у якій встановлено вузол комерційного (розподільчого) обліку;</w:t>
      </w:r>
    </w:p>
    <w:p w14:paraId="21E550F9" w14:textId="77777777" w:rsidR="003B0C7B" w:rsidRPr="00BF602E" w:rsidRDefault="003B0C7B" w:rsidP="008E211F">
      <w:pPr>
        <w:widowControl/>
        <w:numPr>
          <w:ilvl w:val="1"/>
          <w:numId w:val="16"/>
        </w:numPr>
        <w:shd w:val="clear" w:color="auto" w:fill="FFFFFF"/>
        <w:spacing w:after="150"/>
        <w:ind w:left="709"/>
        <w:jc w:val="both"/>
        <w:rPr>
          <w:rFonts w:ascii="Times New Roman" w:eastAsia="Times New Roman" w:hAnsi="Times New Roman" w:cs="Times New Roman"/>
          <w:color w:val="333333"/>
          <w:sz w:val="28"/>
          <w:szCs w:val="28"/>
          <w:lang w:eastAsia="ru-RU" w:bidi="ar-SA"/>
        </w:rPr>
      </w:pPr>
      <w:r w:rsidRPr="00BF602E">
        <w:rPr>
          <w:rFonts w:ascii="Times New Roman" w:eastAsia="Times New Roman" w:hAnsi="Times New Roman" w:cs="Times New Roman"/>
          <w:color w:val="333333"/>
          <w:sz w:val="28"/>
          <w:szCs w:val="28"/>
          <w:lang w:eastAsia="ru-RU" w:bidi="ar-SA"/>
        </w:rPr>
        <w:t>спосіб отримання повідомлення та адреса, на яку заявнику може бути надіслано відповідь, або відомості про інші засоби зв’язку з ним та відповідний засіб зв’язку з ним (адреса електронної пошти</w:t>
      </w:r>
      <w:r w:rsidR="00BF602E">
        <w:rPr>
          <w:rFonts w:ascii="Times New Roman" w:eastAsia="Times New Roman" w:hAnsi="Times New Roman" w:cs="Times New Roman"/>
          <w:color w:val="333333"/>
          <w:sz w:val="28"/>
          <w:szCs w:val="28"/>
          <w:lang w:eastAsia="ru-RU" w:bidi="ar-SA"/>
        </w:rPr>
        <w:t>, телефон</w:t>
      </w:r>
      <w:r w:rsidRPr="00BF602E">
        <w:rPr>
          <w:rFonts w:ascii="Times New Roman" w:eastAsia="Times New Roman" w:hAnsi="Times New Roman" w:cs="Times New Roman"/>
          <w:color w:val="333333"/>
          <w:sz w:val="28"/>
          <w:szCs w:val="28"/>
          <w:lang w:eastAsia="ru-RU" w:bidi="ar-SA"/>
        </w:rPr>
        <w:t xml:space="preserve"> тощо);</w:t>
      </w:r>
    </w:p>
    <w:p w14:paraId="75601534" w14:textId="77777777" w:rsidR="003B0C7B" w:rsidRPr="003B0C7B" w:rsidRDefault="003B0C7B" w:rsidP="008E211F">
      <w:pPr>
        <w:widowControl/>
        <w:numPr>
          <w:ilvl w:val="0"/>
          <w:numId w:val="15"/>
        </w:numPr>
        <w:shd w:val="clear" w:color="auto" w:fill="FFFFFF"/>
        <w:spacing w:after="150"/>
        <w:ind w:left="709"/>
        <w:jc w:val="both"/>
        <w:rPr>
          <w:rFonts w:ascii="Times New Roman" w:eastAsia="Times New Roman" w:hAnsi="Times New Roman" w:cs="Times New Roman"/>
          <w:color w:val="333333"/>
          <w:sz w:val="28"/>
          <w:szCs w:val="28"/>
          <w:lang w:val="ru-RU" w:eastAsia="ru-RU" w:bidi="ar-SA"/>
        </w:rPr>
      </w:pPr>
      <w:r w:rsidRPr="003B0C7B">
        <w:rPr>
          <w:rFonts w:ascii="Times New Roman" w:eastAsia="Times New Roman" w:hAnsi="Times New Roman" w:cs="Times New Roman"/>
          <w:color w:val="333333"/>
          <w:sz w:val="28"/>
          <w:szCs w:val="28"/>
          <w:lang w:val="ru-RU" w:eastAsia="ru-RU" w:bidi="ar-SA"/>
        </w:rPr>
        <w:t>перелік документів, що додаються до заяви</w:t>
      </w:r>
      <w:r w:rsidR="00BF602E">
        <w:rPr>
          <w:rFonts w:ascii="Times New Roman" w:eastAsia="Times New Roman" w:hAnsi="Times New Roman" w:cs="Times New Roman"/>
          <w:color w:val="333333"/>
          <w:sz w:val="28"/>
          <w:szCs w:val="28"/>
          <w:lang w:val="ru-RU" w:eastAsia="ru-RU" w:bidi="ar-SA"/>
        </w:rPr>
        <w:t>;</w:t>
      </w:r>
    </w:p>
    <w:p w14:paraId="021A674D" w14:textId="77777777" w:rsidR="003B0C7B" w:rsidRPr="003B0C7B" w:rsidRDefault="003B0C7B" w:rsidP="008E211F">
      <w:pPr>
        <w:widowControl/>
        <w:numPr>
          <w:ilvl w:val="0"/>
          <w:numId w:val="15"/>
        </w:numPr>
        <w:shd w:val="clear" w:color="auto" w:fill="FFFFFF"/>
        <w:spacing w:after="150"/>
        <w:ind w:left="709"/>
        <w:jc w:val="both"/>
        <w:rPr>
          <w:rFonts w:ascii="Times New Roman" w:eastAsia="Times New Roman" w:hAnsi="Times New Roman" w:cs="Times New Roman"/>
          <w:color w:val="333333"/>
          <w:sz w:val="28"/>
          <w:szCs w:val="28"/>
          <w:lang w:val="ru-RU" w:eastAsia="ru-RU" w:bidi="ar-SA"/>
        </w:rPr>
      </w:pPr>
      <w:r w:rsidRPr="003B0C7B">
        <w:rPr>
          <w:rFonts w:ascii="Times New Roman" w:eastAsia="Times New Roman" w:hAnsi="Times New Roman" w:cs="Times New Roman"/>
          <w:color w:val="333333"/>
          <w:sz w:val="28"/>
          <w:szCs w:val="28"/>
          <w:lang w:val="ru-RU" w:eastAsia="ru-RU" w:bidi="ar-SA"/>
        </w:rPr>
        <w:t>копія документа, що підтверджує право власності на будівлю (</w:t>
      </w:r>
      <w:r w:rsidR="00F86E75">
        <w:rPr>
          <w:rFonts w:ascii="Times New Roman" w:eastAsia="Times New Roman" w:hAnsi="Times New Roman" w:cs="Times New Roman"/>
          <w:color w:val="333333"/>
          <w:sz w:val="28"/>
          <w:szCs w:val="28"/>
          <w:lang w:val="ru-RU" w:eastAsia="ru-RU" w:bidi="ar-SA"/>
        </w:rPr>
        <w:t>квартиру</w:t>
      </w:r>
      <w:r w:rsidR="00394AFF">
        <w:rPr>
          <w:rFonts w:ascii="Times New Roman" w:eastAsia="Times New Roman" w:hAnsi="Times New Roman" w:cs="Times New Roman"/>
          <w:color w:val="333333"/>
          <w:sz w:val="28"/>
          <w:szCs w:val="28"/>
          <w:lang w:val="ru-RU" w:eastAsia="ru-RU" w:bidi="ar-SA"/>
        </w:rPr>
        <w:t>, приміщення</w:t>
      </w:r>
      <w:r w:rsidRPr="003B0C7B">
        <w:rPr>
          <w:rFonts w:ascii="Times New Roman" w:eastAsia="Times New Roman" w:hAnsi="Times New Roman" w:cs="Times New Roman"/>
          <w:color w:val="333333"/>
          <w:sz w:val="28"/>
          <w:szCs w:val="28"/>
          <w:lang w:val="ru-RU" w:eastAsia="ru-RU" w:bidi="ar-SA"/>
        </w:rPr>
        <w:t>);</w:t>
      </w:r>
    </w:p>
    <w:p w14:paraId="49F9AEBE" w14:textId="77777777" w:rsidR="003B0C7B" w:rsidRPr="003B0C7B" w:rsidRDefault="003B0C7B" w:rsidP="008E211F">
      <w:pPr>
        <w:widowControl/>
        <w:numPr>
          <w:ilvl w:val="0"/>
          <w:numId w:val="15"/>
        </w:numPr>
        <w:shd w:val="clear" w:color="auto" w:fill="FFFFFF"/>
        <w:spacing w:after="150"/>
        <w:ind w:left="709"/>
        <w:jc w:val="both"/>
        <w:rPr>
          <w:rFonts w:ascii="Times New Roman" w:eastAsia="Times New Roman" w:hAnsi="Times New Roman" w:cs="Times New Roman"/>
          <w:color w:val="333333"/>
          <w:sz w:val="28"/>
          <w:szCs w:val="28"/>
          <w:lang w:val="ru-RU" w:eastAsia="ru-RU" w:bidi="ar-SA"/>
        </w:rPr>
      </w:pPr>
      <w:r w:rsidRPr="003B0C7B">
        <w:rPr>
          <w:rFonts w:ascii="Times New Roman" w:eastAsia="Times New Roman" w:hAnsi="Times New Roman" w:cs="Times New Roman"/>
          <w:color w:val="333333"/>
          <w:sz w:val="28"/>
          <w:szCs w:val="28"/>
          <w:lang w:val="ru-RU" w:eastAsia="ru-RU" w:bidi="ar-SA"/>
        </w:rPr>
        <w:t>копія проектної документації на встановлення вузла обліку;</w:t>
      </w:r>
    </w:p>
    <w:p w14:paraId="0AB18A97" w14:textId="77777777" w:rsidR="003B0C7B" w:rsidRPr="003B0C7B" w:rsidRDefault="003B0C7B" w:rsidP="008E211F">
      <w:pPr>
        <w:widowControl/>
        <w:numPr>
          <w:ilvl w:val="0"/>
          <w:numId w:val="15"/>
        </w:numPr>
        <w:shd w:val="clear" w:color="auto" w:fill="FFFFFF"/>
        <w:spacing w:after="150"/>
        <w:ind w:left="709"/>
        <w:jc w:val="both"/>
        <w:rPr>
          <w:rFonts w:ascii="Times New Roman" w:eastAsia="Times New Roman" w:hAnsi="Times New Roman" w:cs="Times New Roman"/>
          <w:color w:val="333333"/>
          <w:sz w:val="28"/>
          <w:szCs w:val="28"/>
          <w:lang w:val="ru-RU" w:eastAsia="ru-RU" w:bidi="ar-SA"/>
        </w:rPr>
      </w:pPr>
      <w:r w:rsidRPr="003B0C7B">
        <w:rPr>
          <w:rFonts w:ascii="Times New Roman" w:eastAsia="Times New Roman" w:hAnsi="Times New Roman" w:cs="Times New Roman"/>
          <w:color w:val="333333"/>
          <w:sz w:val="28"/>
          <w:szCs w:val="28"/>
          <w:lang w:val="ru-RU" w:eastAsia="ru-RU" w:bidi="ar-SA"/>
        </w:rPr>
        <w:t>копія декларації про відповідність засобу вимірювальної техніки</w:t>
      </w:r>
      <w:r w:rsidR="00F86E75">
        <w:rPr>
          <w:rFonts w:ascii="Times New Roman" w:eastAsia="Times New Roman" w:hAnsi="Times New Roman" w:cs="Times New Roman"/>
          <w:color w:val="333333"/>
          <w:sz w:val="28"/>
          <w:szCs w:val="28"/>
          <w:lang w:val="ru-RU" w:eastAsia="ru-RU" w:bidi="ar-SA"/>
        </w:rPr>
        <w:t xml:space="preserve"> (паспорт)</w:t>
      </w:r>
      <w:r w:rsidR="00BF602E">
        <w:rPr>
          <w:rFonts w:ascii="Times New Roman" w:eastAsia="Times New Roman" w:hAnsi="Times New Roman" w:cs="Times New Roman"/>
          <w:color w:val="333333"/>
          <w:sz w:val="28"/>
          <w:szCs w:val="28"/>
          <w:lang w:val="ru-RU" w:eastAsia="ru-RU" w:bidi="ar-SA"/>
        </w:rPr>
        <w:t>.</w:t>
      </w:r>
    </w:p>
    <w:p w14:paraId="581E8BFC" w14:textId="77777777" w:rsidR="003B0C7B" w:rsidRPr="003B0C7B" w:rsidRDefault="003B0C7B" w:rsidP="003B0C7B">
      <w:pPr>
        <w:widowControl/>
        <w:shd w:val="clear" w:color="auto" w:fill="FFFFFF"/>
        <w:spacing w:after="150"/>
        <w:ind w:firstLine="450"/>
        <w:jc w:val="both"/>
        <w:rPr>
          <w:rFonts w:ascii="Times New Roman" w:eastAsia="Times New Roman" w:hAnsi="Times New Roman" w:cs="Times New Roman"/>
          <w:color w:val="333333"/>
          <w:sz w:val="28"/>
          <w:szCs w:val="28"/>
          <w:lang w:val="ru-RU" w:eastAsia="ru-RU" w:bidi="ar-SA"/>
        </w:rPr>
      </w:pPr>
      <w:r w:rsidRPr="003B0C7B">
        <w:rPr>
          <w:rFonts w:ascii="Times New Roman" w:eastAsia="Times New Roman" w:hAnsi="Times New Roman" w:cs="Times New Roman"/>
          <w:color w:val="333333"/>
          <w:sz w:val="28"/>
          <w:szCs w:val="28"/>
          <w:lang w:val="ru-RU" w:eastAsia="ru-RU" w:bidi="ar-SA"/>
        </w:rPr>
        <w:t xml:space="preserve">Заяву підписує </w:t>
      </w:r>
      <w:r w:rsidR="00394AFF">
        <w:rPr>
          <w:rFonts w:ascii="Times New Roman" w:eastAsia="Times New Roman" w:hAnsi="Times New Roman" w:cs="Times New Roman"/>
          <w:color w:val="333333"/>
          <w:sz w:val="28"/>
          <w:szCs w:val="28"/>
          <w:lang w:val="ru-RU" w:eastAsia="ru-RU" w:bidi="ar-SA"/>
        </w:rPr>
        <w:t>Споживач</w:t>
      </w:r>
      <w:r w:rsidRPr="003B0C7B">
        <w:rPr>
          <w:rFonts w:ascii="Times New Roman" w:eastAsia="Times New Roman" w:hAnsi="Times New Roman" w:cs="Times New Roman"/>
          <w:color w:val="333333"/>
          <w:sz w:val="28"/>
          <w:szCs w:val="28"/>
          <w:lang w:val="ru-RU" w:eastAsia="ru-RU" w:bidi="ar-SA"/>
        </w:rPr>
        <w:t xml:space="preserve"> або представник </w:t>
      </w:r>
      <w:r w:rsidR="00394AFF">
        <w:rPr>
          <w:rFonts w:ascii="Times New Roman" w:eastAsia="Times New Roman" w:hAnsi="Times New Roman" w:cs="Times New Roman"/>
          <w:color w:val="333333"/>
          <w:sz w:val="28"/>
          <w:szCs w:val="28"/>
          <w:lang w:val="ru-RU" w:eastAsia="ru-RU" w:bidi="ar-SA"/>
        </w:rPr>
        <w:t>Споживача</w:t>
      </w:r>
      <w:r w:rsidRPr="003B0C7B">
        <w:rPr>
          <w:rFonts w:ascii="Times New Roman" w:eastAsia="Times New Roman" w:hAnsi="Times New Roman" w:cs="Times New Roman"/>
          <w:color w:val="333333"/>
          <w:sz w:val="28"/>
          <w:szCs w:val="28"/>
          <w:lang w:val="ru-RU" w:eastAsia="ru-RU" w:bidi="ar-SA"/>
        </w:rPr>
        <w:t xml:space="preserve">. Представник </w:t>
      </w:r>
      <w:r w:rsidR="00394AFF">
        <w:rPr>
          <w:rFonts w:ascii="Times New Roman" w:eastAsia="Times New Roman" w:hAnsi="Times New Roman" w:cs="Times New Roman"/>
          <w:color w:val="333333"/>
          <w:sz w:val="28"/>
          <w:szCs w:val="28"/>
          <w:lang w:val="ru-RU" w:eastAsia="ru-RU" w:bidi="ar-SA"/>
        </w:rPr>
        <w:t>Споживача</w:t>
      </w:r>
      <w:r w:rsidRPr="003B0C7B">
        <w:rPr>
          <w:rFonts w:ascii="Times New Roman" w:eastAsia="Times New Roman" w:hAnsi="Times New Roman" w:cs="Times New Roman"/>
          <w:color w:val="333333"/>
          <w:sz w:val="28"/>
          <w:szCs w:val="28"/>
          <w:lang w:val="ru-RU" w:eastAsia="ru-RU" w:bidi="ar-SA"/>
        </w:rPr>
        <w:t xml:space="preserve"> додає до заяви документ, що підтверджує його повноваження.</w:t>
      </w:r>
    </w:p>
    <w:p w14:paraId="26ED272D" w14:textId="77777777" w:rsidR="003B0C7B" w:rsidRPr="003B0C7B" w:rsidRDefault="00694D6F" w:rsidP="003B0C7B">
      <w:pPr>
        <w:widowControl/>
        <w:shd w:val="clear" w:color="auto" w:fill="FFFFFF"/>
        <w:spacing w:after="150"/>
        <w:ind w:firstLine="45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lastRenderedPageBreak/>
        <w:t>9</w:t>
      </w:r>
      <w:r w:rsidR="000B6F5B">
        <w:rPr>
          <w:rFonts w:ascii="Times New Roman" w:eastAsia="Times New Roman" w:hAnsi="Times New Roman" w:cs="Times New Roman"/>
          <w:color w:val="333333"/>
          <w:sz w:val="28"/>
          <w:szCs w:val="28"/>
          <w:lang w:val="ru-RU" w:eastAsia="ru-RU" w:bidi="ar-SA"/>
        </w:rPr>
        <w:t>.2</w:t>
      </w:r>
      <w:r w:rsidR="003B0C7B" w:rsidRPr="003B0C7B">
        <w:rPr>
          <w:rFonts w:ascii="Times New Roman" w:eastAsia="Times New Roman" w:hAnsi="Times New Roman" w:cs="Times New Roman"/>
          <w:color w:val="333333"/>
          <w:sz w:val="28"/>
          <w:szCs w:val="28"/>
          <w:lang w:val="ru-RU" w:eastAsia="ru-RU" w:bidi="ar-SA"/>
        </w:rPr>
        <w:t xml:space="preserve">. </w:t>
      </w:r>
      <w:r w:rsidR="00BF602E">
        <w:rPr>
          <w:rFonts w:ascii="Times New Roman" w:eastAsia="Times New Roman" w:hAnsi="Times New Roman" w:cs="Times New Roman"/>
          <w:color w:val="333333"/>
          <w:sz w:val="28"/>
          <w:szCs w:val="28"/>
          <w:lang w:val="ru-RU" w:eastAsia="ru-RU" w:bidi="ar-SA"/>
        </w:rPr>
        <w:t>В</w:t>
      </w:r>
      <w:r w:rsidR="003B0C7B" w:rsidRPr="003B0C7B">
        <w:rPr>
          <w:rFonts w:ascii="Times New Roman" w:eastAsia="Times New Roman" w:hAnsi="Times New Roman" w:cs="Times New Roman"/>
          <w:color w:val="333333"/>
          <w:sz w:val="28"/>
          <w:szCs w:val="28"/>
          <w:lang w:val="ru-RU" w:eastAsia="ru-RU" w:bidi="ar-SA"/>
        </w:rPr>
        <w:t xml:space="preserve">иконавець, якому </w:t>
      </w:r>
      <w:r w:rsidR="00394AFF">
        <w:rPr>
          <w:rFonts w:ascii="Times New Roman" w:eastAsia="Times New Roman" w:hAnsi="Times New Roman" w:cs="Times New Roman"/>
          <w:color w:val="333333"/>
          <w:sz w:val="28"/>
          <w:szCs w:val="28"/>
          <w:lang w:val="ru-RU" w:eastAsia="ru-RU" w:bidi="ar-SA"/>
        </w:rPr>
        <w:t xml:space="preserve">Споживач </w:t>
      </w:r>
      <w:r w:rsidR="003B0C7B" w:rsidRPr="003B0C7B">
        <w:rPr>
          <w:rFonts w:ascii="Times New Roman" w:eastAsia="Times New Roman" w:hAnsi="Times New Roman" w:cs="Times New Roman"/>
          <w:color w:val="333333"/>
          <w:sz w:val="28"/>
          <w:szCs w:val="28"/>
          <w:lang w:val="ru-RU" w:eastAsia="ru-RU" w:bidi="ar-SA"/>
        </w:rPr>
        <w:t>пода</w:t>
      </w:r>
      <w:r w:rsidR="009708D7">
        <w:rPr>
          <w:rFonts w:ascii="Times New Roman" w:eastAsia="Times New Roman" w:hAnsi="Times New Roman" w:cs="Times New Roman"/>
          <w:color w:val="333333"/>
          <w:sz w:val="28"/>
          <w:szCs w:val="28"/>
          <w:lang w:val="ru-RU" w:eastAsia="ru-RU" w:bidi="ar-SA"/>
        </w:rPr>
        <w:t>в</w:t>
      </w:r>
      <w:r w:rsidR="003B0C7B" w:rsidRPr="003B0C7B">
        <w:rPr>
          <w:rFonts w:ascii="Times New Roman" w:eastAsia="Times New Roman" w:hAnsi="Times New Roman" w:cs="Times New Roman"/>
          <w:color w:val="333333"/>
          <w:sz w:val="28"/>
          <w:szCs w:val="28"/>
          <w:lang w:val="ru-RU" w:eastAsia="ru-RU" w:bidi="ar-SA"/>
        </w:rPr>
        <w:t xml:space="preserve"> заяву про прийняття вузла обліку на абонентський облік, протягом 5 календарних днів з дня отримання такої заяви призначає дату і час огляду й опломбування вузла обліку та повідомляє про них </w:t>
      </w:r>
      <w:r w:rsidR="00394AFF">
        <w:rPr>
          <w:rFonts w:ascii="Times New Roman" w:eastAsia="Times New Roman" w:hAnsi="Times New Roman" w:cs="Times New Roman"/>
          <w:color w:val="333333"/>
          <w:sz w:val="28"/>
          <w:szCs w:val="28"/>
          <w:lang w:val="ru-RU" w:eastAsia="ru-RU" w:bidi="ar-SA"/>
        </w:rPr>
        <w:t>Споживача</w:t>
      </w:r>
      <w:r w:rsidR="003B0C7B" w:rsidRPr="003B0C7B">
        <w:rPr>
          <w:rFonts w:ascii="Times New Roman" w:eastAsia="Times New Roman" w:hAnsi="Times New Roman" w:cs="Times New Roman"/>
          <w:color w:val="333333"/>
          <w:sz w:val="28"/>
          <w:szCs w:val="28"/>
          <w:lang w:val="ru-RU" w:eastAsia="ru-RU" w:bidi="ar-SA"/>
        </w:rPr>
        <w:t xml:space="preserve"> або </w:t>
      </w:r>
      <w:r w:rsidR="00BF602E">
        <w:rPr>
          <w:rFonts w:ascii="Times New Roman" w:eastAsia="Times New Roman" w:hAnsi="Times New Roman" w:cs="Times New Roman"/>
          <w:color w:val="333333"/>
          <w:sz w:val="28"/>
          <w:szCs w:val="28"/>
          <w:lang w:val="ru-RU" w:eastAsia="ru-RU" w:bidi="ar-SA"/>
        </w:rPr>
        <w:t>його</w:t>
      </w:r>
      <w:r w:rsidR="003B0C7B" w:rsidRPr="003B0C7B">
        <w:rPr>
          <w:rFonts w:ascii="Times New Roman" w:eastAsia="Times New Roman" w:hAnsi="Times New Roman" w:cs="Times New Roman"/>
          <w:color w:val="333333"/>
          <w:sz w:val="28"/>
          <w:szCs w:val="28"/>
          <w:lang w:val="ru-RU" w:eastAsia="ru-RU" w:bidi="ar-SA"/>
        </w:rPr>
        <w:t xml:space="preserve"> представник</w:t>
      </w:r>
      <w:r w:rsidR="00BF602E">
        <w:rPr>
          <w:rFonts w:ascii="Times New Roman" w:eastAsia="Times New Roman" w:hAnsi="Times New Roman" w:cs="Times New Roman"/>
          <w:color w:val="333333"/>
          <w:sz w:val="28"/>
          <w:szCs w:val="28"/>
          <w:lang w:val="ru-RU" w:eastAsia="ru-RU" w:bidi="ar-SA"/>
        </w:rPr>
        <w:t>а</w:t>
      </w:r>
      <w:r w:rsidR="003B0C7B" w:rsidRPr="003B0C7B">
        <w:rPr>
          <w:rFonts w:ascii="Times New Roman" w:eastAsia="Times New Roman" w:hAnsi="Times New Roman" w:cs="Times New Roman"/>
          <w:color w:val="333333"/>
          <w:sz w:val="28"/>
          <w:szCs w:val="28"/>
          <w:lang w:val="ru-RU" w:eastAsia="ru-RU" w:bidi="ar-SA"/>
        </w:rPr>
        <w:t>.</w:t>
      </w:r>
    </w:p>
    <w:p w14:paraId="7304C103" w14:textId="77777777" w:rsidR="003B0C7B" w:rsidRPr="003B0C7B" w:rsidRDefault="00694D6F" w:rsidP="003B0C7B">
      <w:pPr>
        <w:widowControl/>
        <w:shd w:val="clear" w:color="auto" w:fill="FFFFFF"/>
        <w:spacing w:after="150"/>
        <w:ind w:firstLine="45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t>9</w:t>
      </w:r>
      <w:r w:rsidR="000B6F5B">
        <w:rPr>
          <w:rFonts w:ascii="Times New Roman" w:eastAsia="Times New Roman" w:hAnsi="Times New Roman" w:cs="Times New Roman"/>
          <w:color w:val="333333"/>
          <w:sz w:val="28"/>
          <w:szCs w:val="28"/>
          <w:lang w:val="ru-RU" w:eastAsia="ru-RU" w:bidi="ar-SA"/>
        </w:rPr>
        <w:t>.3</w:t>
      </w:r>
      <w:r w:rsidR="003B0C7B" w:rsidRPr="003B0C7B">
        <w:rPr>
          <w:rFonts w:ascii="Times New Roman" w:eastAsia="Times New Roman" w:hAnsi="Times New Roman" w:cs="Times New Roman"/>
          <w:color w:val="333333"/>
          <w:sz w:val="28"/>
          <w:szCs w:val="28"/>
          <w:lang w:val="ru-RU" w:eastAsia="ru-RU" w:bidi="ar-SA"/>
        </w:rPr>
        <w:t>. Повідомлення</w:t>
      </w:r>
      <w:r w:rsidR="00394AFF">
        <w:rPr>
          <w:rFonts w:ascii="Times New Roman" w:eastAsia="Times New Roman" w:hAnsi="Times New Roman" w:cs="Times New Roman"/>
          <w:color w:val="333333"/>
          <w:sz w:val="28"/>
          <w:szCs w:val="28"/>
          <w:lang w:val="ru-RU" w:eastAsia="ru-RU" w:bidi="ar-SA"/>
        </w:rPr>
        <w:t xml:space="preserve"> Споживачу </w:t>
      </w:r>
      <w:r w:rsidR="003B0C7B" w:rsidRPr="003B0C7B">
        <w:rPr>
          <w:rFonts w:ascii="Times New Roman" w:eastAsia="Times New Roman" w:hAnsi="Times New Roman" w:cs="Times New Roman"/>
          <w:color w:val="333333"/>
          <w:sz w:val="28"/>
          <w:szCs w:val="28"/>
          <w:lang w:val="ru-RU" w:eastAsia="ru-RU" w:bidi="ar-SA"/>
        </w:rPr>
        <w:t>про дату і час огляду й опломбування вузла обліку мають бути надіслані у спосіб, зазначений ними у заяві про прийняття вузла комерційного обліку на абонентський облік, не пізніше ніж за 5 календарних днів до дати такого огляду й опломбування.</w:t>
      </w:r>
    </w:p>
    <w:p w14:paraId="186D7DDD" w14:textId="77777777" w:rsidR="003B0C7B" w:rsidRPr="003B0C7B" w:rsidRDefault="00694D6F" w:rsidP="003B0C7B">
      <w:pPr>
        <w:widowControl/>
        <w:shd w:val="clear" w:color="auto" w:fill="FFFFFF"/>
        <w:spacing w:after="150"/>
        <w:ind w:firstLine="45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t>9</w:t>
      </w:r>
      <w:r w:rsidR="000B6F5B">
        <w:rPr>
          <w:rFonts w:ascii="Times New Roman" w:eastAsia="Times New Roman" w:hAnsi="Times New Roman" w:cs="Times New Roman"/>
          <w:color w:val="333333"/>
          <w:sz w:val="28"/>
          <w:szCs w:val="28"/>
          <w:lang w:val="ru-RU" w:eastAsia="ru-RU" w:bidi="ar-SA"/>
        </w:rPr>
        <w:t>.4</w:t>
      </w:r>
      <w:r w:rsidR="003B0C7B" w:rsidRPr="003B0C7B">
        <w:rPr>
          <w:rFonts w:ascii="Times New Roman" w:eastAsia="Times New Roman" w:hAnsi="Times New Roman" w:cs="Times New Roman"/>
          <w:color w:val="333333"/>
          <w:sz w:val="28"/>
          <w:szCs w:val="28"/>
          <w:lang w:val="ru-RU" w:eastAsia="ru-RU" w:bidi="ar-SA"/>
        </w:rPr>
        <w:t xml:space="preserve">. Огляд і опломбування вузла комерційного обліку проводить представник </w:t>
      </w:r>
      <w:r w:rsidR="00394AFF">
        <w:rPr>
          <w:rFonts w:ascii="Times New Roman" w:eastAsia="Times New Roman" w:hAnsi="Times New Roman" w:cs="Times New Roman"/>
          <w:color w:val="333333"/>
          <w:sz w:val="28"/>
          <w:szCs w:val="28"/>
          <w:lang w:val="ru-RU" w:eastAsia="ru-RU" w:bidi="ar-SA"/>
        </w:rPr>
        <w:t>В</w:t>
      </w:r>
      <w:r w:rsidR="009708D7">
        <w:rPr>
          <w:rFonts w:ascii="Times New Roman" w:eastAsia="Times New Roman" w:hAnsi="Times New Roman" w:cs="Times New Roman"/>
          <w:color w:val="333333"/>
          <w:sz w:val="28"/>
          <w:szCs w:val="28"/>
          <w:lang w:val="ru-RU" w:eastAsia="ru-RU" w:bidi="ar-SA"/>
        </w:rPr>
        <w:t xml:space="preserve">иконавця </w:t>
      </w:r>
      <w:r w:rsidR="003B0C7B" w:rsidRPr="003B0C7B">
        <w:rPr>
          <w:rFonts w:ascii="Times New Roman" w:eastAsia="Times New Roman" w:hAnsi="Times New Roman" w:cs="Times New Roman"/>
          <w:color w:val="333333"/>
          <w:sz w:val="28"/>
          <w:szCs w:val="28"/>
          <w:lang w:val="ru-RU" w:eastAsia="ru-RU" w:bidi="ar-SA"/>
        </w:rPr>
        <w:t>у присутності</w:t>
      </w:r>
      <w:r w:rsidR="00394AFF">
        <w:rPr>
          <w:rFonts w:ascii="Times New Roman" w:eastAsia="Times New Roman" w:hAnsi="Times New Roman" w:cs="Times New Roman"/>
          <w:color w:val="333333"/>
          <w:sz w:val="28"/>
          <w:szCs w:val="28"/>
          <w:lang w:val="ru-RU" w:eastAsia="ru-RU" w:bidi="ar-SA"/>
        </w:rPr>
        <w:t xml:space="preserve"> Споживача </w:t>
      </w:r>
      <w:r w:rsidR="003B0C7B" w:rsidRPr="003B0C7B">
        <w:rPr>
          <w:rFonts w:ascii="Times New Roman" w:eastAsia="Times New Roman" w:hAnsi="Times New Roman" w:cs="Times New Roman"/>
          <w:color w:val="333333"/>
          <w:sz w:val="28"/>
          <w:szCs w:val="28"/>
          <w:lang w:val="ru-RU" w:eastAsia="ru-RU" w:bidi="ar-SA"/>
        </w:rPr>
        <w:t>або їхнього представника</w:t>
      </w:r>
      <w:r w:rsidR="002A0BA7">
        <w:rPr>
          <w:rFonts w:ascii="Times New Roman" w:eastAsia="Times New Roman" w:hAnsi="Times New Roman" w:cs="Times New Roman"/>
          <w:color w:val="333333"/>
          <w:sz w:val="28"/>
          <w:szCs w:val="28"/>
          <w:lang w:val="ru-RU" w:eastAsia="ru-RU" w:bidi="ar-SA"/>
        </w:rPr>
        <w:t>.</w:t>
      </w:r>
    </w:p>
    <w:p w14:paraId="3B823ECF" w14:textId="77777777" w:rsidR="003B0C7B" w:rsidRPr="003B0C7B" w:rsidRDefault="00694D6F" w:rsidP="003B0C7B">
      <w:pPr>
        <w:widowControl/>
        <w:shd w:val="clear" w:color="auto" w:fill="FFFFFF"/>
        <w:spacing w:after="150"/>
        <w:ind w:firstLine="45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t>9</w:t>
      </w:r>
      <w:r w:rsidR="001966E7">
        <w:rPr>
          <w:rFonts w:ascii="Times New Roman" w:eastAsia="Times New Roman" w:hAnsi="Times New Roman" w:cs="Times New Roman"/>
          <w:color w:val="333333"/>
          <w:sz w:val="28"/>
          <w:szCs w:val="28"/>
          <w:lang w:val="ru-RU" w:eastAsia="ru-RU" w:bidi="ar-SA"/>
        </w:rPr>
        <w:t xml:space="preserve">.4.1. </w:t>
      </w:r>
      <w:r w:rsidR="003B0C7B" w:rsidRPr="003B0C7B">
        <w:rPr>
          <w:rFonts w:ascii="Times New Roman" w:eastAsia="Times New Roman" w:hAnsi="Times New Roman" w:cs="Times New Roman"/>
          <w:color w:val="333333"/>
          <w:sz w:val="28"/>
          <w:szCs w:val="28"/>
          <w:lang w:val="ru-RU" w:eastAsia="ru-RU" w:bidi="ar-SA"/>
        </w:rPr>
        <w:t xml:space="preserve">Представник </w:t>
      </w:r>
      <w:r w:rsidR="00394AFF">
        <w:rPr>
          <w:rFonts w:ascii="Times New Roman" w:eastAsia="Times New Roman" w:hAnsi="Times New Roman" w:cs="Times New Roman"/>
          <w:color w:val="333333"/>
          <w:sz w:val="28"/>
          <w:szCs w:val="28"/>
          <w:lang w:val="ru-RU" w:eastAsia="ru-RU" w:bidi="ar-SA"/>
        </w:rPr>
        <w:t>В</w:t>
      </w:r>
      <w:r w:rsidR="002A0BA7">
        <w:rPr>
          <w:rFonts w:ascii="Times New Roman" w:eastAsia="Times New Roman" w:hAnsi="Times New Roman" w:cs="Times New Roman"/>
          <w:color w:val="333333"/>
          <w:sz w:val="28"/>
          <w:szCs w:val="28"/>
          <w:lang w:val="ru-RU" w:eastAsia="ru-RU" w:bidi="ar-SA"/>
        </w:rPr>
        <w:t>иконавця</w:t>
      </w:r>
      <w:r w:rsidR="003B0C7B" w:rsidRPr="003B0C7B">
        <w:rPr>
          <w:rFonts w:ascii="Times New Roman" w:eastAsia="Times New Roman" w:hAnsi="Times New Roman" w:cs="Times New Roman"/>
          <w:color w:val="333333"/>
          <w:sz w:val="28"/>
          <w:szCs w:val="28"/>
          <w:lang w:val="ru-RU" w:eastAsia="ru-RU" w:bidi="ar-SA"/>
        </w:rPr>
        <w:t>, який здійснює огляд і опломбування вузла комерційного обліку, повинен мати при собі документи, що підтверджують його особу та повноваження (службове посвідчення тощо).</w:t>
      </w:r>
    </w:p>
    <w:p w14:paraId="0EB05588" w14:textId="77777777" w:rsidR="003B0C7B" w:rsidRPr="003B0C7B" w:rsidRDefault="00694D6F" w:rsidP="003B0C7B">
      <w:pPr>
        <w:widowControl/>
        <w:shd w:val="clear" w:color="auto" w:fill="FFFFFF"/>
        <w:spacing w:after="150"/>
        <w:ind w:firstLine="45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t>9</w:t>
      </w:r>
      <w:r w:rsidR="001966E7">
        <w:rPr>
          <w:rFonts w:ascii="Times New Roman" w:eastAsia="Times New Roman" w:hAnsi="Times New Roman" w:cs="Times New Roman"/>
          <w:color w:val="333333"/>
          <w:sz w:val="28"/>
          <w:szCs w:val="28"/>
          <w:lang w:val="ru-RU" w:eastAsia="ru-RU" w:bidi="ar-SA"/>
        </w:rPr>
        <w:t xml:space="preserve">.4.2. </w:t>
      </w:r>
      <w:r w:rsidR="003B0C7B" w:rsidRPr="003B0C7B">
        <w:rPr>
          <w:rFonts w:ascii="Times New Roman" w:eastAsia="Times New Roman" w:hAnsi="Times New Roman" w:cs="Times New Roman"/>
          <w:color w:val="333333"/>
          <w:sz w:val="28"/>
          <w:szCs w:val="28"/>
          <w:lang w:val="ru-RU" w:eastAsia="ru-RU" w:bidi="ar-SA"/>
        </w:rPr>
        <w:t xml:space="preserve">Огляд та опломбування вузла комерційного обліку можуть проводитися за відсутності </w:t>
      </w:r>
      <w:r w:rsidR="00394AFF">
        <w:rPr>
          <w:rFonts w:ascii="Times New Roman" w:eastAsia="Times New Roman" w:hAnsi="Times New Roman" w:cs="Times New Roman"/>
          <w:color w:val="333333"/>
          <w:sz w:val="28"/>
          <w:szCs w:val="28"/>
          <w:lang w:val="ru-RU" w:eastAsia="ru-RU" w:bidi="ar-SA"/>
        </w:rPr>
        <w:t>Споживача</w:t>
      </w:r>
      <w:r w:rsidR="003B0C7B" w:rsidRPr="003B0C7B">
        <w:rPr>
          <w:rFonts w:ascii="Times New Roman" w:eastAsia="Times New Roman" w:hAnsi="Times New Roman" w:cs="Times New Roman"/>
          <w:color w:val="333333"/>
          <w:sz w:val="28"/>
          <w:szCs w:val="28"/>
          <w:lang w:val="ru-RU" w:eastAsia="ru-RU" w:bidi="ar-SA"/>
        </w:rPr>
        <w:t xml:space="preserve"> або його представника, якщо вони були належним чином повідомлені про дату і час огляду й опломбування та якщо </w:t>
      </w:r>
      <w:r w:rsidR="00394AFF">
        <w:rPr>
          <w:rFonts w:ascii="Times New Roman" w:eastAsia="Times New Roman" w:hAnsi="Times New Roman" w:cs="Times New Roman"/>
          <w:color w:val="333333"/>
          <w:sz w:val="28"/>
          <w:szCs w:val="28"/>
          <w:lang w:val="ru-RU" w:eastAsia="ru-RU" w:bidi="ar-SA"/>
        </w:rPr>
        <w:t>В</w:t>
      </w:r>
      <w:r w:rsidR="003B0C7B" w:rsidRPr="003B0C7B">
        <w:rPr>
          <w:rFonts w:ascii="Times New Roman" w:eastAsia="Times New Roman" w:hAnsi="Times New Roman" w:cs="Times New Roman"/>
          <w:color w:val="333333"/>
          <w:sz w:val="28"/>
          <w:szCs w:val="28"/>
          <w:lang w:val="ru-RU" w:eastAsia="ru-RU" w:bidi="ar-SA"/>
        </w:rPr>
        <w:t>иконавець</w:t>
      </w:r>
      <w:r w:rsidR="002A0BA7">
        <w:rPr>
          <w:rFonts w:ascii="Times New Roman" w:eastAsia="Times New Roman" w:hAnsi="Times New Roman" w:cs="Times New Roman"/>
          <w:color w:val="333333"/>
          <w:sz w:val="28"/>
          <w:szCs w:val="28"/>
          <w:lang w:val="ru-RU" w:eastAsia="ru-RU" w:bidi="ar-SA"/>
        </w:rPr>
        <w:t xml:space="preserve"> </w:t>
      </w:r>
      <w:r w:rsidR="003B0C7B" w:rsidRPr="003B0C7B">
        <w:rPr>
          <w:rFonts w:ascii="Times New Roman" w:eastAsia="Times New Roman" w:hAnsi="Times New Roman" w:cs="Times New Roman"/>
          <w:color w:val="333333"/>
          <w:sz w:val="28"/>
          <w:szCs w:val="28"/>
          <w:lang w:val="ru-RU" w:eastAsia="ru-RU" w:bidi="ar-SA"/>
        </w:rPr>
        <w:t xml:space="preserve"> ма</w:t>
      </w:r>
      <w:r w:rsidR="002A0BA7">
        <w:rPr>
          <w:rFonts w:ascii="Times New Roman" w:eastAsia="Times New Roman" w:hAnsi="Times New Roman" w:cs="Times New Roman"/>
          <w:color w:val="333333"/>
          <w:sz w:val="28"/>
          <w:szCs w:val="28"/>
          <w:lang w:val="ru-RU" w:eastAsia="ru-RU" w:bidi="ar-SA"/>
        </w:rPr>
        <w:t>є</w:t>
      </w:r>
      <w:r w:rsidR="003B0C7B" w:rsidRPr="003B0C7B">
        <w:rPr>
          <w:rFonts w:ascii="Times New Roman" w:eastAsia="Times New Roman" w:hAnsi="Times New Roman" w:cs="Times New Roman"/>
          <w:color w:val="333333"/>
          <w:sz w:val="28"/>
          <w:szCs w:val="28"/>
          <w:lang w:val="ru-RU" w:eastAsia="ru-RU" w:bidi="ar-SA"/>
        </w:rPr>
        <w:t xml:space="preserve"> можливість безперешкодного доступу до вузла комерційного</w:t>
      </w:r>
      <w:r w:rsidR="002A0BA7">
        <w:rPr>
          <w:rFonts w:ascii="Times New Roman" w:eastAsia="Times New Roman" w:hAnsi="Times New Roman" w:cs="Times New Roman"/>
          <w:color w:val="333333"/>
          <w:sz w:val="28"/>
          <w:szCs w:val="28"/>
          <w:lang w:val="ru-RU" w:eastAsia="ru-RU" w:bidi="ar-SA"/>
        </w:rPr>
        <w:t xml:space="preserve"> (розподільчого)</w:t>
      </w:r>
      <w:r w:rsidR="003B0C7B" w:rsidRPr="003B0C7B">
        <w:rPr>
          <w:rFonts w:ascii="Times New Roman" w:eastAsia="Times New Roman" w:hAnsi="Times New Roman" w:cs="Times New Roman"/>
          <w:color w:val="333333"/>
          <w:sz w:val="28"/>
          <w:szCs w:val="28"/>
          <w:lang w:val="ru-RU" w:eastAsia="ru-RU" w:bidi="ar-SA"/>
        </w:rPr>
        <w:t xml:space="preserve"> обліку.</w:t>
      </w:r>
    </w:p>
    <w:p w14:paraId="1DCDFD14" w14:textId="77777777" w:rsidR="00FC706A" w:rsidRDefault="00694D6F" w:rsidP="003B0C7B">
      <w:pPr>
        <w:widowControl/>
        <w:shd w:val="clear" w:color="auto" w:fill="FFFFFF"/>
        <w:spacing w:after="150"/>
        <w:ind w:firstLine="450"/>
        <w:jc w:val="both"/>
        <w:rPr>
          <w:rFonts w:ascii="Times New Roman" w:eastAsia="Times New Roman" w:hAnsi="Times New Roman" w:cs="Times New Roman"/>
          <w:color w:val="333333"/>
          <w:sz w:val="28"/>
          <w:szCs w:val="28"/>
          <w:lang w:val="ru-RU" w:eastAsia="ru-RU" w:bidi="ar-SA"/>
        </w:rPr>
      </w:pPr>
      <w:bookmarkStart w:id="82" w:name="n44"/>
      <w:bookmarkEnd w:id="82"/>
      <w:r w:rsidRPr="00B351C4">
        <w:rPr>
          <w:rFonts w:ascii="Times New Roman" w:eastAsia="Times New Roman" w:hAnsi="Times New Roman" w:cs="Times New Roman"/>
          <w:color w:val="333333"/>
          <w:sz w:val="28"/>
          <w:szCs w:val="28"/>
          <w:lang w:val="ru-RU" w:eastAsia="ru-RU" w:bidi="ar-SA"/>
        </w:rPr>
        <w:t>9</w:t>
      </w:r>
      <w:r w:rsidR="001966E7" w:rsidRPr="00B351C4">
        <w:rPr>
          <w:rFonts w:ascii="Times New Roman" w:eastAsia="Times New Roman" w:hAnsi="Times New Roman" w:cs="Times New Roman"/>
          <w:color w:val="333333"/>
          <w:sz w:val="28"/>
          <w:szCs w:val="28"/>
          <w:lang w:val="ru-RU" w:eastAsia="ru-RU" w:bidi="ar-SA"/>
        </w:rPr>
        <w:t xml:space="preserve">.4.3. </w:t>
      </w:r>
      <w:r w:rsidR="003B0C7B" w:rsidRPr="00B351C4">
        <w:rPr>
          <w:rFonts w:ascii="Times New Roman" w:eastAsia="Times New Roman" w:hAnsi="Times New Roman" w:cs="Times New Roman"/>
          <w:color w:val="333333"/>
          <w:sz w:val="28"/>
          <w:szCs w:val="28"/>
          <w:lang w:val="ru-RU" w:eastAsia="ru-RU" w:bidi="ar-SA"/>
        </w:rPr>
        <w:t xml:space="preserve">У разі відсутності </w:t>
      </w:r>
      <w:r w:rsidR="00394AFF">
        <w:rPr>
          <w:rFonts w:ascii="Times New Roman" w:eastAsia="Times New Roman" w:hAnsi="Times New Roman" w:cs="Times New Roman"/>
          <w:color w:val="333333"/>
          <w:sz w:val="28"/>
          <w:szCs w:val="28"/>
          <w:lang w:val="ru-RU" w:eastAsia="ru-RU" w:bidi="ar-SA"/>
        </w:rPr>
        <w:t>Споживача</w:t>
      </w:r>
      <w:r w:rsidR="002A0BA7" w:rsidRPr="00B351C4">
        <w:rPr>
          <w:rFonts w:ascii="Times New Roman" w:eastAsia="Times New Roman" w:hAnsi="Times New Roman" w:cs="Times New Roman"/>
          <w:color w:val="333333"/>
          <w:sz w:val="28"/>
          <w:szCs w:val="28"/>
          <w:lang w:val="ru-RU" w:eastAsia="ru-RU" w:bidi="ar-SA"/>
        </w:rPr>
        <w:t xml:space="preserve">, представника </w:t>
      </w:r>
      <w:r w:rsidR="00394AFF">
        <w:rPr>
          <w:rFonts w:ascii="Times New Roman" w:eastAsia="Times New Roman" w:hAnsi="Times New Roman" w:cs="Times New Roman"/>
          <w:color w:val="333333"/>
          <w:sz w:val="28"/>
          <w:szCs w:val="28"/>
          <w:lang w:val="ru-RU" w:eastAsia="ru-RU" w:bidi="ar-SA"/>
        </w:rPr>
        <w:t>споживача</w:t>
      </w:r>
      <w:r w:rsidR="003B0C7B" w:rsidRPr="00B351C4">
        <w:rPr>
          <w:rFonts w:ascii="Times New Roman" w:eastAsia="Times New Roman" w:hAnsi="Times New Roman" w:cs="Times New Roman"/>
          <w:color w:val="333333"/>
          <w:sz w:val="28"/>
          <w:szCs w:val="28"/>
          <w:lang w:val="ru-RU" w:eastAsia="ru-RU" w:bidi="ar-SA"/>
        </w:rPr>
        <w:t xml:space="preserve">, що унеможливлює доступ </w:t>
      </w:r>
      <w:r w:rsidR="00394AFF">
        <w:rPr>
          <w:rFonts w:ascii="Times New Roman" w:eastAsia="Times New Roman" w:hAnsi="Times New Roman" w:cs="Times New Roman"/>
          <w:color w:val="333333"/>
          <w:sz w:val="28"/>
          <w:szCs w:val="28"/>
          <w:lang w:val="ru-RU" w:eastAsia="ru-RU" w:bidi="ar-SA"/>
        </w:rPr>
        <w:t>В</w:t>
      </w:r>
      <w:r w:rsidR="003B0C7B" w:rsidRPr="00B351C4">
        <w:rPr>
          <w:rFonts w:ascii="Times New Roman" w:eastAsia="Times New Roman" w:hAnsi="Times New Roman" w:cs="Times New Roman"/>
          <w:color w:val="333333"/>
          <w:sz w:val="28"/>
          <w:szCs w:val="28"/>
          <w:lang w:val="ru-RU" w:eastAsia="ru-RU" w:bidi="ar-SA"/>
        </w:rPr>
        <w:t>иконавця до вузла комерційного</w:t>
      </w:r>
      <w:r w:rsidR="002A0BA7" w:rsidRPr="00B351C4">
        <w:rPr>
          <w:rFonts w:ascii="Times New Roman" w:eastAsia="Times New Roman" w:hAnsi="Times New Roman" w:cs="Times New Roman"/>
          <w:color w:val="333333"/>
          <w:sz w:val="28"/>
          <w:szCs w:val="28"/>
          <w:lang w:val="ru-RU" w:eastAsia="ru-RU" w:bidi="ar-SA"/>
        </w:rPr>
        <w:t xml:space="preserve"> (розподільчого)</w:t>
      </w:r>
      <w:r w:rsidR="003B0C7B" w:rsidRPr="00B351C4">
        <w:rPr>
          <w:rFonts w:ascii="Times New Roman" w:eastAsia="Times New Roman" w:hAnsi="Times New Roman" w:cs="Times New Roman"/>
          <w:color w:val="333333"/>
          <w:sz w:val="28"/>
          <w:szCs w:val="28"/>
          <w:lang w:val="ru-RU" w:eastAsia="ru-RU" w:bidi="ar-SA"/>
        </w:rPr>
        <w:t xml:space="preserve"> обліку, </w:t>
      </w:r>
      <w:r w:rsidR="00394AFF">
        <w:rPr>
          <w:rFonts w:ascii="Times New Roman" w:eastAsia="Times New Roman" w:hAnsi="Times New Roman" w:cs="Times New Roman"/>
          <w:color w:val="333333"/>
          <w:sz w:val="28"/>
          <w:szCs w:val="28"/>
          <w:lang w:val="ru-RU" w:eastAsia="ru-RU" w:bidi="ar-SA"/>
        </w:rPr>
        <w:t>В</w:t>
      </w:r>
      <w:r w:rsidR="002A0BA7" w:rsidRPr="00B351C4">
        <w:rPr>
          <w:rFonts w:ascii="Times New Roman" w:eastAsia="Times New Roman" w:hAnsi="Times New Roman" w:cs="Times New Roman"/>
          <w:color w:val="333333"/>
          <w:sz w:val="28"/>
          <w:szCs w:val="28"/>
          <w:lang w:val="ru-RU" w:eastAsia="ru-RU" w:bidi="ar-SA"/>
        </w:rPr>
        <w:t>иконавець послуг</w:t>
      </w:r>
      <w:r w:rsidR="003B0C7B" w:rsidRPr="00B351C4">
        <w:rPr>
          <w:rFonts w:ascii="Times New Roman" w:eastAsia="Times New Roman" w:hAnsi="Times New Roman" w:cs="Times New Roman"/>
          <w:color w:val="333333"/>
          <w:sz w:val="28"/>
          <w:szCs w:val="28"/>
          <w:lang w:val="ru-RU" w:eastAsia="ru-RU" w:bidi="ar-SA"/>
        </w:rPr>
        <w:t xml:space="preserve"> складає про це акт у довільній формі</w:t>
      </w:r>
      <w:r w:rsidR="0033531A">
        <w:rPr>
          <w:rFonts w:ascii="Times New Roman" w:eastAsia="Times New Roman" w:hAnsi="Times New Roman" w:cs="Times New Roman"/>
          <w:color w:val="333333"/>
          <w:sz w:val="28"/>
          <w:szCs w:val="28"/>
          <w:lang w:val="ru-RU" w:eastAsia="ru-RU" w:bidi="ar-SA"/>
        </w:rPr>
        <w:t>,</w:t>
      </w:r>
      <w:r w:rsidR="003B0C7B" w:rsidRPr="00B351C4">
        <w:rPr>
          <w:rFonts w:ascii="Times New Roman" w:eastAsia="Times New Roman" w:hAnsi="Times New Roman" w:cs="Times New Roman"/>
          <w:color w:val="333333"/>
          <w:sz w:val="28"/>
          <w:szCs w:val="28"/>
          <w:lang w:val="ru-RU" w:eastAsia="ru-RU" w:bidi="ar-SA"/>
        </w:rPr>
        <w:t xml:space="preserve"> </w:t>
      </w:r>
      <w:r w:rsidR="002A0BA7" w:rsidRPr="00B351C4">
        <w:rPr>
          <w:rFonts w:ascii="Times New Roman" w:eastAsia="Times New Roman" w:hAnsi="Times New Roman" w:cs="Times New Roman"/>
          <w:color w:val="333333"/>
          <w:sz w:val="28"/>
          <w:szCs w:val="28"/>
          <w:lang w:val="ru-RU" w:eastAsia="ru-RU" w:bidi="ar-SA"/>
        </w:rPr>
        <w:t xml:space="preserve">не зараховує об'єм </w:t>
      </w:r>
      <w:r w:rsidR="00FC706A" w:rsidRPr="00B351C4">
        <w:rPr>
          <w:rFonts w:ascii="Times New Roman" w:eastAsia="Times New Roman" w:hAnsi="Times New Roman" w:cs="Times New Roman"/>
          <w:color w:val="333333"/>
          <w:sz w:val="28"/>
          <w:szCs w:val="28"/>
          <w:lang w:val="ru-RU" w:eastAsia="ru-RU" w:bidi="ar-SA"/>
        </w:rPr>
        <w:t xml:space="preserve">водоспоживання по приладу обліку води </w:t>
      </w:r>
      <w:r w:rsidR="0052210D" w:rsidRPr="00B351C4">
        <w:rPr>
          <w:rFonts w:ascii="Times New Roman" w:eastAsia="Times New Roman" w:hAnsi="Times New Roman" w:cs="Times New Roman"/>
          <w:color w:val="333333"/>
          <w:sz w:val="28"/>
          <w:szCs w:val="28"/>
          <w:lang w:val="ru-RU" w:eastAsia="ru-RU" w:bidi="ar-SA"/>
        </w:rPr>
        <w:t>до момента</w:t>
      </w:r>
      <w:r w:rsidR="00FC706A" w:rsidRPr="00B351C4">
        <w:rPr>
          <w:rFonts w:ascii="Times New Roman" w:eastAsia="Times New Roman" w:hAnsi="Times New Roman" w:cs="Times New Roman"/>
          <w:color w:val="333333"/>
          <w:sz w:val="28"/>
          <w:szCs w:val="28"/>
          <w:lang w:val="ru-RU" w:eastAsia="ru-RU" w:bidi="ar-SA"/>
        </w:rPr>
        <w:t xml:space="preserve"> його пломбування</w:t>
      </w:r>
      <w:r w:rsidR="00FC706A">
        <w:rPr>
          <w:rFonts w:ascii="Times New Roman" w:eastAsia="Times New Roman" w:hAnsi="Times New Roman" w:cs="Times New Roman"/>
          <w:color w:val="333333"/>
          <w:sz w:val="28"/>
          <w:szCs w:val="28"/>
          <w:lang w:val="ru-RU" w:eastAsia="ru-RU" w:bidi="ar-SA"/>
        </w:rPr>
        <w:t>.</w:t>
      </w:r>
    </w:p>
    <w:p w14:paraId="0272A45D" w14:textId="77777777" w:rsidR="003B0C7B" w:rsidRPr="003B0C7B" w:rsidRDefault="00694D6F" w:rsidP="003B0C7B">
      <w:pPr>
        <w:widowControl/>
        <w:shd w:val="clear" w:color="auto" w:fill="FFFFFF"/>
        <w:spacing w:after="150"/>
        <w:ind w:firstLine="45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t>9</w:t>
      </w:r>
      <w:r w:rsidR="000B6F5B">
        <w:rPr>
          <w:rFonts w:ascii="Times New Roman" w:eastAsia="Times New Roman" w:hAnsi="Times New Roman" w:cs="Times New Roman"/>
          <w:color w:val="333333"/>
          <w:sz w:val="28"/>
          <w:szCs w:val="28"/>
          <w:lang w:val="ru-RU" w:eastAsia="ru-RU" w:bidi="ar-SA"/>
        </w:rPr>
        <w:t>.5</w:t>
      </w:r>
      <w:r w:rsidR="003B0C7B" w:rsidRPr="003B0C7B">
        <w:rPr>
          <w:rFonts w:ascii="Times New Roman" w:eastAsia="Times New Roman" w:hAnsi="Times New Roman" w:cs="Times New Roman"/>
          <w:color w:val="333333"/>
          <w:sz w:val="28"/>
          <w:szCs w:val="28"/>
          <w:lang w:val="ru-RU" w:eastAsia="ru-RU" w:bidi="ar-SA"/>
        </w:rPr>
        <w:t>. Під час огляду вузла комерційного обліку перевіряються наявність проектної документації, а також:</w:t>
      </w:r>
    </w:p>
    <w:p w14:paraId="03182AD4" w14:textId="77777777" w:rsidR="003B0C7B" w:rsidRPr="003B0C7B" w:rsidRDefault="00597DB1" w:rsidP="008E211F">
      <w:pPr>
        <w:widowControl/>
        <w:numPr>
          <w:ilvl w:val="0"/>
          <w:numId w:val="17"/>
        </w:numPr>
        <w:shd w:val="clear" w:color="auto" w:fill="FFFFFF"/>
        <w:spacing w:after="15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t xml:space="preserve"> </w:t>
      </w:r>
      <w:r w:rsidR="003B0C7B" w:rsidRPr="003B0C7B">
        <w:rPr>
          <w:rFonts w:ascii="Times New Roman" w:eastAsia="Times New Roman" w:hAnsi="Times New Roman" w:cs="Times New Roman"/>
          <w:color w:val="333333"/>
          <w:sz w:val="28"/>
          <w:szCs w:val="28"/>
          <w:lang w:val="ru-RU" w:eastAsia="ru-RU" w:bidi="ar-SA"/>
        </w:rPr>
        <w:t>відповідність даних засобу вимірювальної техніки зазначеним у супровідній документації;</w:t>
      </w:r>
    </w:p>
    <w:p w14:paraId="512FAC7B" w14:textId="77777777" w:rsidR="003B0C7B" w:rsidRPr="003B0C7B" w:rsidRDefault="00597DB1" w:rsidP="008E211F">
      <w:pPr>
        <w:widowControl/>
        <w:numPr>
          <w:ilvl w:val="0"/>
          <w:numId w:val="17"/>
        </w:numPr>
        <w:shd w:val="clear" w:color="auto" w:fill="FFFFFF"/>
        <w:spacing w:after="15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t xml:space="preserve"> </w:t>
      </w:r>
      <w:r w:rsidR="003B0C7B" w:rsidRPr="003B0C7B">
        <w:rPr>
          <w:rFonts w:ascii="Times New Roman" w:eastAsia="Times New Roman" w:hAnsi="Times New Roman" w:cs="Times New Roman"/>
          <w:color w:val="333333"/>
          <w:sz w:val="28"/>
          <w:szCs w:val="28"/>
          <w:lang w:val="ru-RU" w:eastAsia="ru-RU" w:bidi="ar-SA"/>
        </w:rPr>
        <w:t>копія декларації про відповідність засобу вимірювальної техніки</w:t>
      </w:r>
      <w:r w:rsidR="0031004F">
        <w:rPr>
          <w:rFonts w:ascii="Times New Roman" w:eastAsia="Times New Roman" w:hAnsi="Times New Roman" w:cs="Times New Roman"/>
          <w:color w:val="333333"/>
          <w:sz w:val="28"/>
          <w:szCs w:val="28"/>
          <w:lang w:val="ru-RU" w:eastAsia="ru-RU" w:bidi="ar-SA"/>
        </w:rPr>
        <w:t>, паспорт</w:t>
      </w:r>
      <w:r w:rsidR="003B0C7B" w:rsidRPr="003B0C7B">
        <w:rPr>
          <w:rFonts w:ascii="Times New Roman" w:eastAsia="Times New Roman" w:hAnsi="Times New Roman" w:cs="Times New Roman"/>
          <w:color w:val="333333"/>
          <w:sz w:val="28"/>
          <w:szCs w:val="28"/>
          <w:lang w:val="ru-RU" w:eastAsia="ru-RU" w:bidi="ar-SA"/>
        </w:rPr>
        <w:t xml:space="preserve"> (для засобів вимірювальної техніки, що встановлюються вперше);</w:t>
      </w:r>
    </w:p>
    <w:p w14:paraId="2CF8D4A1" w14:textId="77777777" w:rsidR="003B0C7B" w:rsidRPr="003B0C7B" w:rsidRDefault="003B0C7B" w:rsidP="008E211F">
      <w:pPr>
        <w:widowControl/>
        <w:numPr>
          <w:ilvl w:val="0"/>
          <w:numId w:val="17"/>
        </w:numPr>
        <w:shd w:val="clear" w:color="auto" w:fill="FFFFFF"/>
        <w:spacing w:after="150"/>
        <w:jc w:val="both"/>
        <w:rPr>
          <w:rFonts w:ascii="Times New Roman" w:eastAsia="Times New Roman" w:hAnsi="Times New Roman" w:cs="Times New Roman"/>
          <w:color w:val="333333"/>
          <w:sz w:val="28"/>
          <w:szCs w:val="28"/>
          <w:lang w:val="ru-RU" w:eastAsia="ru-RU" w:bidi="ar-SA"/>
        </w:rPr>
      </w:pPr>
      <w:r w:rsidRPr="003B0C7B">
        <w:rPr>
          <w:rFonts w:ascii="Times New Roman" w:eastAsia="Times New Roman" w:hAnsi="Times New Roman" w:cs="Times New Roman"/>
          <w:color w:val="333333"/>
          <w:sz w:val="28"/>
          <w:szCs w:val="28"/>
          <w:lang w:val="ru-RU" w:eastAsia="ru-RU" w:bidi="ar-SA"/>
        </w:rPr>
        <w:t>відповідність параметрів прилад</w:t>
      </w:r>
      <w:r w:rsidR="0052210D">
        <w:rPr>
          <w:rFonts w:ascii="Times New Roman" w:eastAsia="Times New Roman" w:hAnsi="Times New Roman" w:cs="Times New Roman"/>
          <w:color w:val="333333"/>
          <w:sz w:val="28"/>
          <w:szCs w:val="28"/>
          <w:lang w:val="ru-RU" w:eastAsia="ru-RU" w:bidi="ar-SA"/>
        </w:rPr>
        <w:t>у</w:t>
      </w:r>
      <w:r w:rsidRPr="003B0C7B">
        <w:rPr>
          <w:rFonts w:ascii="Times New Roman" w:eastAsia="Times New Roman" w:hAnsi="Times New Roman" w:cs="Times New Roman"/>
          <w:color w:val="333333"/>
          <w:sz w:val="28"/>
          <w:szCs w:val="28"/>
          <w:lang w:val="ru-RU" w:eastAsia="ru-RU" w:bidi="ar-SA"/>
        </w:rPr>
        <w:t xml:space="preserve"> обліку</w:t>
      </w:r>
      <w:r w:rsidR="0052210D">
        <w:rPr>
          <w:rFonts w:ascii="Times New Roman" w:eastAsia="Times New Roman" w:hAnsi="Times New Roman" w:cs="Times New Roman"/>
          <w:color w:val="333333"/>
          <w:sz w:val="28"/>
          <w:szCs w:val="28"/>
          <w:lang w:val="ru-RU" w:eastAsia="ru-RU" w:bidi="ar-SA"/>
        </w:rPr>
        <w:t xml:space="preserve"> води</w:t>
      </w:r>
      <w:r w:rsidRPr="003B0C7B">
        <w:rPr>
          <w:rFonts w:ascii="Times New Roman" w:eastAsia="Times New Roman" w:hAnsi="Times New Roman" w:cs="Times New Roman"/>
          <w:color w:val="333333"/>
          <w:sz w:val="28"/>
          <w:szCs w:val="28"/>
          <w:lang w:val="ru-RU" w:eastAsia="ru-RU" w:bidi="ar-SA"/>
        </w:rPr>
        <w:t xml:space="preserve"> згідно із </w:t>
      </w:r>
      <w:r w:rsidR="0052210D">
        <w:rPr>
          <w:rFonts w:ascii="Times New Roman" w:eastAsia="Times New Roman" w:hAnsi="Times New Roman" w:cs="Times New Roman"/>
          <w:color w:val="333333"/>
          <w:sz w:val="28"/>
          <w:szCs w:val="28"/>
          <w:lang w:val="ru-RU" w:eastAsia="ru-RU" w:bidi="ar-SA"/>
        </w:rPr>
        <w:t>об'ємом</w:t>
      </w:r>
      <w:r w:rsidR="001E59ED">
        <w:rPr>
          <w:rFonts w:ascii="Times New Roman" w:eastAsia="Times New Roman" w:hAnsi="Times New Roman" w:cs="Times New Roman"/>
          <w:color w:val="333333"/>
          <w:sz w:val="28"/>
          <w:szCs w:val="28"/>
          <w:lang w:val="ru-RU" w:eastAsia="ru-RU" w:bidi="ar-SA"/>
        </w:rPr>
        <w:t xml:space="preserve"> фактичного</w:t>
      </w:r>
      <w:r w:rsidR="0052210D">
        <w:rPr>
          <w:rFonts w:ascii="Times New Roman" w:eastAsia="Times New Roman" w:hAnsi="Times New Roman" w:cs="Times New Roman"/>
          <w:color w:val="333333"/>
          <w:sz w:val="28"/>
          <w:szCs w:val="28"/>
          <w:lang w:val="ru-RU" w:eastAsia="ru-RU" w:bidi="ar-SA"/>
        </w:rPr>
        <w:t xml:space="preserve"> водоспоживання</w:t>
      </w:r>
      <w:r w:rsidRPr="003B0C7B">
        <w:rPr>
          <w:rFonts w:ascii="Times New Roman" w:eastAsia="Times New Roman" w:hAnsi="Times New Roman" w:cs="Times New Roman"/>
          <w:color w:val="333333"/>
          <w:sz w:val="28"/>
          <w:szCs w:val="28"/>
          <w:lang w:val="ru-RU" w:eastAsia="ru-RU" w:bidi="ar-SA"/>
        </w:rPr>
        <w:t>;</w:t>
      </w:r>
    </w:p>
    <w:p w14:paraId="6101F08A" w14:textId="77777777" w:rsidR="003B0C7B" w:rsidRPr="003B0C7B" w:rsidRDefault="00597DB1" w:rsidP="008E211F">
      <w:pPr>
        <w:widowControl/>
        <w:numPr>
          <w:ilvl w:val="0"/>
          <w:numId w:val="17"/>
        </w:numPr>
        <w:shd w:val="clear" w:color="auto" w:fill="FFFFFF"/>
        <w:spacing w:after="15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t xml:space="preserve"> </w:t>
      </w:r>
      <w:r w:rsidR="003B0C7B" w:rsidRPr="003B0C7B">
        <w:rPr>
          <w:rFonts w:ascii="Times New Roman" w:eastAsia="Times New Roman" w:hAnsi="Times New Roman" w:cs="Times New Roman"/>
          <w:color w:val="333333"/>
          <w:sz w:val="28"/>
          <w:szCs w:val="28"/>
          <w:lang w:val="ru-RU" w:eastAsia="ru-RU" w:bidi="ar-SA"/>
        </w:rPr>
        <w:t>наявність повірочного тавра на засобі вимірювальної техніки або запису з відбитком повірочного тавра у відповідному розділі експлуатаційних документів або свідоцтва про повірку засобу вимірювальної техніки (для засобів вимірювальної техніки, що були у використанні);</w:t>
      </w:r>
    </w:p>
    <w:p w14:paraId="2275C5FC" w14:textId="77777777" w:rsidR="003B0C7B" w:rsidRDefault="003B0C7B" w:rsidP="008E211F">
      <w:pPr>
        <w:widowControl/>
        <w:numPr>
          <w:ilvl w:val="0"/>
          <w:numId w:val="17"/>
        </w:numPr>
        <w:shd w:val="clear" w:color="auto" w:fill="FFFFFF"/>
        <w:spacing w:after="150"/>
        <w:jc w:val="both"/>
        <w:rPr>
          <w:rFonts w:ascii="Times New Roman" w:eastAsia="Times New Roman" w:hAnsi="Times New Roman" w:cs="Times New Roman"/>
          <w:color w:val="333333"/>
          <w:sz w:val="28"/>
          <w:szCs w:val="28"/>
          <w:lang w:val="ru-RU" w:eastAsia="ru-RU" w:bidi="ar-SA"/>
        </w:rPr>
      </w:pPr>
      <w:bookmarkStart w:id="83" w:name="n50"/>
      <w:bookmarkEnd w:id="83"/>
      <w:r w:rsidRPr="003B0C7B">
        <w:rPr>
          <w:rFonts w:ascii="Times New Roman" w:eastAsia="Times New Roman" w:hAnsi="Times New Roman" w:cs="Times New Roman"/>
          <w:color w:val="333333"/>
          <w:sz w:val="28"/>
          <w:szCs w:val="28"/>
          <w:lang w:val="ru-RU" w:eastAsia="ru-RU" w:bidi="ar-SA"/>
        </w:rPr>
        <w:t>строк дії повірки засобу вимірювальної техніки</w:t>
      </w:r>
      <w:r w:rsidR="001E59ED">
        <w:rPr>
          <w:rFonts w:ascii="Times New Roman" w:eastAsia="Times New Roman" w:hAnsi="Times New Roman" w:cs="Times New Roman"/>
          <w:color w:val="333333"/>
          <w:sz w:val="28"/>
          <w:szCs w:val="28"/>
          <w:lang w:val="ru-RU" w:eastAsia="ru-RU" w:bidi="ar-SA"/>
        </w:rPr>
        <w:t>;</w:t>
      </w:r>
    </w:p>
    <w:p w14:paraId="1B3924F3" w14:textId="77777777" w:rsidR="001E59ED" w:rsidRPr="003B0C7B" w:rsidRDefault="00597DB1" w:rsidP="008E211F">
      <w:pPr>
        <w:widowControl/>
        <w:numPr>
          <w:ilvl w:val="0"/>
          <w:numId w:val="17"/>
        </w:numPr>
        <w:shd w:val="clear" w:color="auto" w:fill="FFFFFF"/>
        <w:spacing w:after="15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t xml:space="preserve"> </w:t>
      </w:r>
      <w:r w:rsidR="001E59ED">
        <w:rPr>
          <w:rFonts w:ascii="Times New Roman" w:eastAsia="Times New Roman" w:hAnsi="Times New Roman" w:cs="Times New Roman"/>
          <w:color w:val="333333"/>
          <w:sz w:val="28"/>
          <w:szCs w:val="28"/>
          <w:lang w:val="ru-RU" w:eastAsia="ru-RU" w:bidi="ar-SA"/>
        </w:rPr>
        <w:t>правильність встановлення приладу обліку води відповідно до технічної документації та паспортних данних.</w:t>
      </w:r>
    </w:p>
    <w:p w14:paraId="7A4B2DEE" w14:textId="77777777" w:rsidR="003B0C7B" w:rsidRPr="003B0C7B" w:rsidRDefault="00694D6F" w:rsidP="003B0C7B">
      <w:pPr>
        <w:widowControl/>
        <w:shd w:val="clear" w:color="auto" w:fill="FFFFFF"/>
        <w:spacing w:after="150"/>
        <w:ind w:firstLine="45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t>9</w:t>
      </w:r>
      <w:r w:rsidR="000B6F5B">
        <w:rPr>
          <w:rFonts w:ascii="Times New Roman" w:eastAsia="Times New Roman" w:hAnsi="Times New Roman" w:cs="Times New Roman"/>
          <w:color w:val="333333"/>
          <w:sz w:val="28"/>
          <w:szCs w:val="28"/>
          <w:lang w:val="ru-RU" w:eastAsia="ru-RU" w:bidi="ar-SA"/>
        </w:rPr>
        <w:t>.6</w:t>
      </w:r>
      <w:r w:rsidR="003B0C7B" w:rsidRPr="003B0C7B">
        <w:rPr>
          <w:rFonts w:ascii="Times New Roman" w:eastAsia="Times New Roman" w:hAnsi="Times New Roman" w:cs="Times New Roman"/>
          <w:color w:val="333333"/>
          <w:sz w:val="28"/>
          <w:szCs w:val="28"/>
          <w:lang w:val="ru-RU" w:eastAsia="ru-RU" w:bidi="ar-SA"/>
        </w:rPr>
        <w:t xml:space="preserve">. Представник </w:t>
      </w:r>
      <w:r w:rsidR="007E1169">
        <w:rPr>
          <w:rFonts w:ascii="Times New Roman" w:eastAsia="Times New Roman" w:hAnsi="Times New Roman" w:cs="Times New Roman"/>
          <w:color w:val="333333"/>
          <w:sz w:val="28"/>
          <w:szCs w:val="28"/>
          <w:lang w:val="ru-RU" w:eastAsia="ru-RU" w:bidi="ar-SA"/>
        </w:rPr>
        <w:t>В</w:t>
      </w:r>
      <w:r w:rsidR="00B56A8D">
        <w:rPr>
          <w:rFonts w:ascii="Times New Roman" w:eastAsia="Times New Roman" w:hAnsi="Times New Roman" w:cs="Times New Roman"/>
          <w:color w:val="333333"/>
          <w:sz w:val="28"/>
          <w:szCs w:val="28"/>
          <w:lang w:val="ru-RU" w:eastAsia="ru-RU" w:bidi="ar-SA"/>
        </w:rPr>
        <w:t xml:space="preserve">иконавця </w:t>
      </w:r>
      <w:r w:rsidR="003B0C7B" w:rsidRPr="003B0C7B">
        <w:rPr>
          <w:rFonts w:ascii="Times New Roman" w:eastAsia="Times New Roman" w:hAnsi="Times New Roman" w:cs="Times New Roman"/>
          <w:color w:val="333333"/>
          <w:sz w:val="28"/>
          <w:szCs w:val="28"/>
          <w:lang w:val="ru-RU" w:eastAsia="ru-RU" w:bidi="ar-SA"/>
        </w:rPr>
        <w:t>виконує опломбування вузла комерційного</w:t>
      </w:r>
      <w:r w:rsidR="001E59ED">
        <w:rPr>
          <w:rFonts w:ascii="Times New Roman" w:eastAsia="Times New Roman" w:hAnsi="Times New Roman" w:cs="Times New Roman"/>
          <w:color w:val="333333"/>
          <w:sz w:val="28"/>
          <w:szCs w:val="28"/>
          <w:lang w:val="ru-RU" w:eastAsia="ru-RU" w:bidi="ar-SA"/>
        </w:rPr>
        <w:t>, розподільчого</w:t>
      </w:r>
      <w:r w:rsidR="003B0C7B" w:rsidRPr="003B0C7B">
        <w:rPr>
          <w:rFonts w:ascii="Times New Roman" w:eastAsia="Times New Roman" w:hAnsi="Times New Roman" w:cs="Times New Roman"/>
          <w:color w:val="333333"/>
          <w:sz w:val="28"/>
          <w:szCs w:val="28"/>
          <w:lang w:val="ru-RU" w:eastAsia="ru-RU" w:bidi="ar-SA"/>
        </w:rPr>
        <w:t xml:space="preserve"> обліку (запірної арматури) та складає акт про прийняття </w:t>
      </w:r>
      <w:r w:rsidR="001E59ED">
        <w:rPr>
          <w:rFonts w:ascii="Times New Roman" w:eastAsia="Times New Roman" w:hAnsi="Times New Roman" w:cs="Times New Roman"/>
          <w:color w:val="333333"/>
          <w:sz w:val="28"/>
          <w:szCs w:val="28"/>
          <w:lang w:val="ru-RU" w:eastAsia="ru-RU" w:bidi="ar-SA"/>
        </w:rPr>
        <w:t>приладу</w:t>
      </w:r>
      <w:r w:rsidR="003B0C7B" w:rsidRPr="003B0C7B">
        <w:rPr>
          <w:rFonts w:ascii="Times New Roman" w:eastAsia="Times New Roman" w:hAnsi="Times New Roman" w:cs="Times New Roman"/>
          <w:color w:val="333333"/>
          <w:sz w:val="28"/>
          <w:szCs w:val="28"/>
          <w:lang w:val="ru-RU" w:eastAsia="ru-RU" w:bidi="ar-SA"/>
        </w:rPr>
        <w:t xml:space="preserve"> обліку на абонентський облік.</w:t>
      </w:r>
    </w:p>
    <w:p w14:paraId="312DF162" w14:textId="77777777" w:rsidR="003B0C7B" w:rsidRPr="003B0C7B" w:rsidRDefault="003B0C7B" w:rsidP="003B0C7B">
      <w:pPr>
        <w:widowControl/>
        <w:shd w:val="clear" w:color="auto" w:fill="FFFFFF"/>
        <w:spacing w:after="150"/>
        <w:ind w:firstLine="450"/>
        <w:jc w:val="both"/>
        <w:rPr>
          <w:rFonts w:ascii="Times New Roman" w:eastAsia="Times New Roman" w:hAnsi="Times New Roman" w:cs="Times New Roman"/>
          <w:color w:val="333333"/>
          <w:sz w:val="28"/>
          <w:szCs w:val="28"/>
          <w:lang w:val="ru-RU" w:eastAsia="ru-RU" w:bidi="ar-SA"/>
        </w:rPr>
      </w:pPr>
      <w:r w:rsidRPr="003B0C7B">
        <w:rPr>
          <w:rFonts w:ascii="Times New Roman" w:eastAsia="Times New Roman" w:hAnsi="Times New Roman" w:cs="Times New Roman"/>
          <w:color w:val="333333"/>
          <w:sz w:val="28"/>
          <w:szCs w:val="28"/>
          <w:lang w:val="ru-RU" w:eastAsia="ru-RU" w:bidi="ar-SA"/>
        </w:rPr>
        <w:lastRenderedPageBreak/>
        <w:t xml:space="preserve">Опломбування вузла комерційного обліку (запірної арматури) здійснюється пломбами </w:t>
      </w:r>
      <w:r w:rsidR="00394AFF">
        <w:rPr>
          <w:rFonts w:ascii="Times New Roman" w:eastAsia="Times New Roman" w:hAnsi="Times New Roman" w:cs="Times New Roman"/>
          <w:color w:val="333333"/>
          <w:sz w:val="28"/>
          <w:szCs w:val="28"/>
          <w:lang w:val="ru-RU" w:eastAsia="ru-RU" w:bidi="ar-SA"/>
        </w:rPr>
        <w:t>В</w:t>
      </w:r>
      <w:r w:rsidR="00765C65">
        <w:rPr>
          <w:rFonts w:ascii="Times New Roman" w:eastAsia="Times New Roman" w:hAnsi="Times New Roman" w:cs="Times New Roman"/>
          <w:color w:val="333333"/>
          <w:sz w:val="28"/>
          <w:szCs w:val="28"/>
          <w:lang w:val="ru-RU" w:eastAsia="ru-RU" w:bidi="ar-SA"/>
        </w:rPr>
        <w:t>иконавця</w:t>
      </w:r>
      <w:r w:rsidRPr="003B0C7B">
        <w:rPr>
          <w:rFonts w:ascii="Times New Roman" w:eastAsia="Times New Roman" w:hAnsi="Times New Roman" w:cs="Times New Roman"/>
          <w:color w:val="333333"/>
          <w:sz w:val="28"/>
          <w:szCs w:val="28"/>
          <w:lang w:val="ru-RU" w:eastAsia="ru-RU" w:bidi="ar-SA"/>
        </w:rPr>
        <w:t>.</w:t>
      </w:r>
    </w:p>
    <w:p w14:paraId="4A92020F" w14:textId="77777777" w:rsidR="003B0C7B" w:rsidRPr="003B0C7B" w:rsidRDefault="00694D6F" w:rsidP="003B0C7B">
      <w:pPr>
        <w:widowControl/>
        <w:shd w:val="clear" w:color="auto" w:fill="FFFFFF"/>
        <w:spacing w:after="150"/>
        <w:ind w:firstLine="450"/>
        <w:jc w:val="both"/>
        <w:rPr>
          <w:rFonts w:ascii="Times New Roman" w:eastAsia="Times New Roman" w:hAnsi="Times New Roman" w:cs="Times New Roman"/>
          <w:color w:val="333333"/>
          <w:sz w:val="28"/>
          <w:szCs w:val="28"/>
          <w:lang w:val="ru-RU" w:eastAsia="ru-RU" w:bidi="ar-SA"/>
        </w:rPr>
      </w:pPr>
      <w:bookmarkStart w:id="84" w:name="n53"/>
      <w:bookmarkEnd w:id="84"/>
      <w:r>
        <w:rPr>
          <w:rFonts w:ascii="Times New Roman" w:eastAsia="Times New Roman" w:hAnsi="Times New Roman" w:cs="Times New Roman"/>
          <w:color w:val="333333"/>
          <w:sz w:val="28"/>
          <w:szCs w:val="28"/>
          <w:lang w:val="ru-RU" w:eastAsia="ru-RU" w:bidi="ar-SA"/>
        </w:rPr>
        <w:t>9</w:t>
      </w:r>
      <w:r w:rsidR="000E7610">
        <w:rPr>
          <w:rFonts w:ascii="Times New Roman" w:eastAsia="Times New Roman" w:hAnsi="Times New Roman" w:cs="Times New Roman"/>
          <w:color w:val="333333"/>
          <w:sz w:val="28"/>
          <w:szCs w:val="28"/>
          <w:lang w:val="ru-RU" w:eastAsia="ru-RU" w:bidi="ar-SA"/>
        </w:rPr>
        <w:t xml:space="preserve">.6.1. </w:t>
      </w:r>
      <w:r w:rsidR="003B0C7B" w:rsidRPr="003B0C7B">
        <w:rPr>
          <w:rFonts w:ascii="Times New Roman" w:eastAsia="Times New Roman" w:hAnsi="Times New Roman" w:cs="Times New Roman"/>
          <w:color w:val="333333"/>
          <w:sz w:val="28"/>
          <w:szCs w:val="28"/>
          <w:lang w:val="ru-RU" w:eastAsia="ru-RU" w:bidi="ar-SA"/>
        </w:rPr>
        <w:t>Дата опломбування</w:t>
      </w:r>
      <w:r w:rsidR="00597DB1">
        <w:rPr>
          <w:rFonts w:ascii="Times New Roman" w:eastAsia="Times New Roman" w:hAnsi="Times New Roman" w:cs="Times New Roman"/>
          <w:color w:val="333333"/>
          <w:sz w:val="28"/>
          <w:szCs w:val="28"/>
          <w:lang w:val="ru-RU" w:eastAsia="ru-RU" w:bidi="ar-SA"/>
        </w:rPr>
        <w:t>, дата повірки, тип приладу обліку, заводський номер, номера встановлених пломб</w:t>
      </w:r>
      <w:r w:rsidR="003B0C7B" w:rsidRPr="003B0C7B">
        <w:rPr>
          <w:rFonts w:ascii="Times New Roman" w:eastAsia="Times New Roman" w:hAnsi="Times New Roman" w:cs="Times New Roman"/>
          <w:color w:val="333333"/>
          <w:sz w:val="28"/>
          <w:szCs w:val="28"/>
          <w:lang w:val="ru-RU" w:eastAsia="ru-RU" w:bidi="ar-SA"/>
        </w:rPr>
        <w:t xml:space="preserve"> та початкові показ</w:t>
      </w:r>
      <w:r w:rsidR="00597DB1">
        <w:rPr>
          <w:rFonts w:ascii="Times New Roman" w:eastAsia="Times New Roman" w:hAnsi="Times New Roman" w:cs="Times New Roman"/>
          <w:color w:val="333333"/>
          <w:sz w:val="28"/>
          <w:szCs w:val="28"/>
          <w:lang w:val="ru-RU" w:eastAsia="ru-RU" w:bidi="ar-SA"/>
        </w:rPr>
        <w:t>ники</w:t>
      </w:r>
      <w:r w:rsidR="003B0C7B" w:rsidRPr="003B0C7B">
        <w:rPr>
          <w:rFonts w:ascii="Times New Roman" w:eastAsia="Times New Roman" w:hAnsi="Times New Roman" w:cs="Times New Roman"/>
          <w:color w:val="333333"/>
          <w:sz w:val="28"/>
          <w:szCs w:val="28"/>
          <w:lang w:val="ru-RU" w:eastAsia="ru-RU" w:bidi="ar-SA"/>
        </w:rPr>
        <w:t xml:space="preserve"> приладів обліку зазначаються в акті про прийняття вузла комерційного</w:t>
      </w:r>
      <w:r w:rsidR="00765C65">
        <w:rPr>
          <w:rFonts w:ascii="Times New Roman" w:eastAsia="Times New Roman" w:hAnsi="Times New Roman" w:cs="Times New Roman"/>
          <w:color w:val="333333"/>
          <w:sz w:val="28"/>
          <w:szCs w:val="28"/>
          <w:lang w:val="ru-RU" w:eastAsia="ru-RU" w:bidi="ar-SA"/>
        </w:rPr>
        <w:t xml:space="preserve"> (розподільчого)</w:t>
      </w:r>
      <w:r w:rsidR="003B0C7B" w:rsidRPr="003B0C7B">
        <w:rPr>
          <w:rFonts w:ascii="Times New Roman" w:eastAsia="Times New Roman" w:hAnsi="Times New Roman" w:cs="Times New Roman"/>
          <w:color w:val="333333"/>
          <w:sz w:val="28"/>
          <w:szCs w:val="28"/>
          <w:lang w:val="ru-RU" w:eastAsia="ru-RU" w:bidi="ar-SA"/>
        </w:rPr>
        <w:t xml:space="preserve"> обліку на абонентський облік.</w:t>
      </w:r>
    </w:p>
    <w:p w14:paraId="5E65E1E6" w14:textId="77777777" w:rsidR="003B0C7B" w:rsidRPr="003B0C7B" w:rsidRDefault="00694D6F" w:rsidP="003B0C7B">
      <w:pPr>
        <w:widowControl/>
        <w:shd w:val="clear" w:color="auto" w:fill="FFFFFF"/>
        <w:spacing w:after="150"/>
        <w:ind w:firstLine="45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t>9</w:t>
      </w:r>
      <w:r w:rsidR="000E7610">
        <w:rPr>
          <w:rFonts w:ascii="Times New Roman" w:eastAsia="Times New Roman" w:hAnsi="Times New Roman" w:cs="Times New Roman"/>
          <w:color w:val="333333"/>
          <w:sz w:val="28"/>
          <w:szCs w:val="28"/>
          <w:lang w:val="ru-RU" w:eastAsia="ru-RU" w:bidi="ar-SA"/>
        </w:rPr>
        <w:t xml:space="preserve">.6.2. </w:t>
      </w:r>
      <w:r w:rsidR="003B0C7B" w:rsidRPr="003B0C7B">
        <w:rPr>
          <w:rFonts w:ascii="Times New Roman" w:eastAsia="Times New Roman" w:hAnsi="Times New Roman" w:cs="Times New Roman"/>
          <w:color w:val="333333"/>
          <w:sz w:val="28"/>
          <w:szCs w:val="28"/>
          <w:lang w:val="ru-RU" w:eastAsia="ru-RU" w:bidi="ar-SA"/>
        </w:rPr>
        <w:t>Акт про прийняття вузла комерційного</w:t>
      </w:r>
      <w:r w:rsidR="00765C65">
        <w:rPr>
          <w:rFonts w:ascii="Times New Roman" w:eastAsia="Times New Roman" w:hAnsi="Times New Roman" w:cs="Times New Roman"/>
          <w:color w:val="333333"/>
          <w:sz w:val="28"/>
          <w:szCs w:val="28"/>
          <w:lang w:val="ru-RU" w:eastAsia="ru-RU" w:bidi="ar-SA"/>
        </w:rPr>
        <w:t xml:space="preserve"> (</w:t>
      </w:r>
      <w:r w:rsidR="00D572A1">
        <w:rPr>
          <w:rFonts w:ascii="Times New Roman" w:eastAsia="Times New Roman" w:hAnsi="Times New Roman" w:cs="Times New Roman"/>
          <w:color w:val="333333"/>
          <w:sz w:val="28"/>
          <w:szCs w:val="28"/>
          <w:lang w:val="ru-RU" w:eastAsia="ru-RU" w:bidi="ar-SA"/>
        </w:rPr>
        <w:t>розподільчого)</w:t>
      </w:r>
      <w:r w:rsidR="00D572A1" w:rsidRPr="003B0C7B">
        <w:rPr>
          <w:rFonts w:ascii="Times New Roman" w:eastAsia="Times New Roman" w:hAnsi="Times New Roman" w:cs="Times New Roman"/>
          <w:color w:val="333333"/>
          <w:sz w:val="28"/>
          <w:szCs w:val="28"/>
          <w:lang w:val="ru-RU" w:eastAsia="ru-RU" w:bidi="ar-SA"/>
        </w:rPr>
        <w:t xml:space="preserve"> обліку</w:t>
      </w:r>
      <w:r w:rsidR="00765C65">
        <w:rPr>
          <w:rFonts w:ascii="Times New Roman" w:eastAsia="Times New Roman" w:hAnsi="Times New Roman" w:cs="Times New Roman"/>
          <w:color w:val="333333"/>
          <w:sz w:val="28"/>
          <w:szCs w:val="28"/>
          <w:lang w:val="ru-RU" w:eastAsia="ru-RU" w:bidi="ar-SA"/>
        </w:rPr>
        <w:t xml:space="preserve"> </w:t>
      </w:r>
      <w:r w:rsidR="003B0C7B" w:rsidRPr="003B0C7B">
        <w:rPr>
          <w:rFonts w:ascii="Times New Roman" w:eastAsia="Times New Roman" w:hAnsi="Times New Roman" w:cs="Times New Roman"/>
          <w:color w:val="333333"/>
          <w:sz w:val="28"/>
          <w:szCs w:val="28"/>
          <w:lang w:val="ru-RU" w:eastAsia="ru-RU" w:bidi="ar-SA"/>
        </w:rPr>
        <w:t xml:space="preserve">на абонентський облік складається у двох </w:t>
      </w:r>
      <w:r w:rsidR="00D572A1" w:rsidRPr="003B0C7B">
        <w:rPr>
          <w:rFonts w:ascii="Times New Roman" w:eastAsia="Times New Roman" w:hAnsi="Times New Roman" w:cs="Times New Roman"/>
          <w:color w:val="333333"/>
          <w:sz w:val="28"/>
          <w:szCs w:val="28"/>
          <w:lang w:val="ru-RU" w:eastAsia="ru-RU" w:bidi="ar-SA"/>
        </w:rPr>
        <w:t>примірниках та</w:t>
      </w:r>
      <w:r w:rsidR="003B0C7B" w:rsidRPr="003B0C7B">
        <w:rPr>
          <w:rFonts w:ascii="Times New Roman" w:eastAsia="Times New Roman" w:hAnsi="Times New Roman" w:cs="Times New Roman"/>
          <w:color w:val="333333"/>
          <w:sz w:val="28"/>
          <w:szCs w:val="28"/>
          <w:lang w:val="ru-RU" w:eastAsia="ru-RU" w:bidi="ar-SA"/>
        </w:rPr>
        <w:t xml:space="preserve"> підписується представником </w:t>
      </w:r>
      <w:r w:rsidR="00394AFF">
        <w:rPr>
          <w:rFonts w:ascii="Times New Roman" w:eastAsia="Times New Roman" w:hAnsi="Times New Roman" w:cs="Times New Roman"/>
          <w:color w:val="333333"/>
          <w:sz w:val="28"/>
          <w:szCs w:val="28"/>
          <w:lang w:val="ru-RU" w:eastAsia="ru-RU" w:bidi="ar-SA"/>
        </w:rPr>
        <w:t>В</w:t>
      </w:r>
      <w:r w:rsidR="00765C65">
        <w:rPr>
          <w:rFonts w:ascii="Times New Roman" w:eastAsia="Times New Roman" w:hAnsi="Times New Roman" w:cs="Times New Roman"/>
          <w:color w:val="333333"/>
          <w:sz w:val="28"/>
          <w:szCs w:val="28"/>
          <w:lang w:val="ru-RU" w:eastAsia="ru-RU" w:bidi="ar-SA"/>
        </w:rPr>
        <w:t xml:space="preserve">иконавця </w:t>
      </w:r>
      <w:r w:rsidR="003B0C7B" w:rsidRPr="003B0C7B">
        <w:rPr>
          <w:rFonts w:ascii="Times New Roman" w:eastAsia="Times New Roman" w:hAnsi="Times New Roman" w:cs="Times New Roman"/>
          <w:color w:val="333333"/>
          <w:sz w:val="28"/>
          <w:szCs w:val="28"/>
          <w:lang w:val="ru-RU" w:eastAsia="ru-RU" w:bidi="ar-SA"/>
        </w:rPr>
        <w:t xml:space="preserve">та </w:t>
      </w:r>
      <w:r w:rsidR="00394AFF">
        <w:rPr>
          <w:rFonts w:ascii="Times New Roman" w:eastAsia="Times New Roman" w:hAnsi="Times New Roman" w:cs="Times New Roman"/>
          <w:color w:val="333333"/>
          <w:sz w:val="28"/>
          <w:szCs w:val="28"/>
          <w:lang w:val="ru-RU" w:eastAsia="ru-RU" w:bidi="ar-SA"/>
        </w:rPr>
        <w:t xml:space="preserve">Споживачем </w:t>
      </w:r>
      <w:r w:rsidR="003B0C7B" w:rsidRPr="003B0C7B">
        <w:rPr>
          <w:rFonts w:ascii="Times New Roman" w:eastAsia="Times New Roman" w:hAnsi="Times New Roman" w:cs="Times New Roman"/>
          <w:color w:val="333333"/>
          <w:sz w:val="28"/>
          <w:szCs w:val="28"/>
          <w:lang w:val="ru-RU" w:eastAsia="ru-RU" w:bidi="ar-SA"/>
        </w:rPr>
        <w:t xml:space="preserve">або </w:t>
      </w:r>
      <w:r w:rsidR="00D572A1" w:rsidRPr="003B0C7B">
        <w:rPr>
          <w:rFonts w:ascii="Times New Roman" w:eastAsia="Times New Roman" w:hAnsi="Times New Roman" w:cs="Times New Roman"/>
          <w:color w:val="333333"/>
          <w:sz w:val="28"/>
          <w:szCs w:val="28"/>
          <w:lang w:val="ru-RU" w:eastAsia="ru-RU" w:bidi="ar-SA"/>
        </w:rPr>
        <w:t>його представником</w:t>
      </w:r>
      <w:r w:rsidR="003B0C7B" w:rsidRPr="003B0C7B">
        <w:rPr>
          <w:rFonts w:ascii="Times New Roman" w:eastAsia="Times New Roman" w:hAnsi="Times New Roman" w:cs="Times New Roman"/>
          <w:color w:val="333333"/>
          <w:sz w:val="28"/>
          <w:szCs w:val="28"/>
          <w:lang w:val="ru-RU" w:eastAsia="ru-RU" w:bidi="ar-SA"/>
        </w:rPr>
        <w:t xml:space="preserve">. </w:t>
      </w:r>
    </w:p>
    <w:p w14:paraId="05981657" w14:textId="77777777" w:rsidR="003B0C7B" w:rsidRPr="003B0C7B" w:rsidRDefault="00694D6F" w:rsidP="003B0C7B">
      <w:pPr>
        <w:widowControl/>
        <w:shd w:val="clear" w:color="auto" w:fill="FFFFFF"/>
        <w:spacing w:after="150"/>
        <w:ind w:firstLine="45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t>9</w:t>
      </w:r>
      <w:r w:rsidR="000E7610">
        <w:rPr>
          <w:rFonts w:ascii="Times New Roman" w:eastAsia="Times New Roman" w:hAnsi="Times New Roman" w:cs="Times New Roman"/>
          <w:color w:val="333333"/>
          <w:sz w:val="28"/>
          <w:szCs w:val="28"/>
          <w:lang w:val="ru-RU" w:eastAsia="ru-RU" w:bidi="ar-SA"/>
        </w:rPr>
        <w:t xml:space="preserve">.6.3. </w:t>
      </w:r>
      <w:r w:rsidR="003B0C7B" w:rsidRPr="003B0C7B">
        <w:rPr>
          <w:rFonts w:ascii="Times New Roman" w:eastAsia="Times New Roman" w:hAnsi="Times New Roman" w:cs="Times New Roman"/>
          <w:color w:val="333333"/>
          <w:sz w:val="28"/>
          <w:szCs w:val="28"/>
          <w:lang w:val="ru-RU" w:eastAsia="ru-RU" w:bidi="ar-SA"/>
        </w:rPr>
        <w:t xml:space="preserve">Один примірник акта з додатками до нього (за їх наявності) залишається </w:t>
      </w:r>
      <w:r w:rsidR="00257D1F">
        <w:rPr>
          <w:rFonts w:ascii="Times New Roman" w:eastAsia="Times New Roman" w:hAnsi="Times New Roman" w:cs="Times New Roman"/>
          <w:color w:val="333333"/>
          <w:sz w:val="28"/>
          <w:szCs w:val="28"/>
          <w:lang w:val="ru-RU" w:eastAsia="ru-RU" w:bidi="ar-SA"/>
        </w:rPr>
        <w:t xml:space="preserve">у </w:t>
      </w:r>
      <w:r w:rsidR="006040AE">
        <w:rPr>
          <w:rFonts w:ascii="Times New Roman" w:eastAsia="Times New Roman" w:hAnsi="Times New Roman" w:cs="Times New Roman"/>
          <w:color w:val="333333"/>
          <w:sz w:val="28"/>
          <w:szCs w:val="28"/>
          <w:lang w:val="ru-RU" w:eastAsia="ru-RU" w:bidi="ar-SA"/>
        </w:rPr>
        <w:t>В</w:t>
      </w:r>
      <w:r w:rsidR="00257D1F">
        <w:rPr>
          <w:rFonts w:ascii="Times New Roman" w:eastAsia="Times New Roman" w:hAnsi="Times New Roman" w:cs="Times New Roman"/>
          <w:color w:val="333333"/>
          <w:sz w:val="28"/>
          <w:szCs w:val="28"/>
          <w:lang w:val="ru-RU" w:eastAsia="ru-RU" w:bidi="ar-SA"/>
        </w:rPr>
        <w:t xml:space="preserve">иконавця послуг інший у </w:t>
      </w:r>
      <w:r w:rsidR="006040AE">
        <w:rPr>
          <w:rFonts w:ascii="Times New Roman" w:eastAsia="Times New Roman" w:hAnsi="Times New Roman" w:cs="Times New Roman"/>
          <w:color w:val="333333"/>
          <w:sz w:val="28"/>
          <w:szCs w:val="28"/>
          <w:lang w:val="ru-RU" w:eastAsia="ru-RU" w:bidi="ar-SA"/>
        </w:rPr>
        <w:t>Споживача</w:t>
      </w:r>
      <w:r w:rsidR="00597DB1">
        <w:rPr>
          <w:rFonts w:ascii="Times New Roman" w:eastAsia="Times New Roman" w:hAnsi="Times New Roman" w:cs="Times New Roman"/>
          <w:color w:val="333333"/>
          <w:sz w:val="28"/>
          <w:szCs w:val="28"/>
          <w:lang w:eastAsia="ru-RU" w:bidi="ar-SA"/>
        </w:rPr>
        <w:t xml:space="preserve"> </w:t>
      </w:r>
      <w:r w:rsidR="003B0C7B" w:rsidRPr="003B0C7B">
        <w:rPr>
          <w:rFonts w:ascii="Times New Roman" w:eastAsia="Times New Roman" w:hAnsi="Times New Roman" w:cs="Times New Roman"/>
          <w:color w:val="333333"/>
          <w:sz w:val="28"/>
          <w:szCs w:val="28"/>
          <w:lang w:val="ru-RU" w:eastAsia="ru-RU" w:bidi="ar-SA"/>
        </w:rPr>
        <w:t>або його представник</w:t>
      </w:r>
      <w:r w:rsidR="00277786">
        <w:rPr>
          <w:rFonts w:ascii="Times New Roman" w:eastAsia="Times New Roman" w:hAnsi="Times New Roman" w:cs="Times New Roman"/>
          <w:color w:val="333333"/>
          <w:sz w:val="28"/>
          <w:szCs w:val="28"/>
          <w:lang w:val="ru-RU" w:eastAsia="ru-RU" w:bidi="ar-SA"/>
        </w:rPr>
        <w:t>а</w:t>
      </w:r>
      <w:r w:rsidR="003B0C7B" w:rsidRPr="003B0C7B">
        <w:rPr>
          <w:rFonts w:ascii="Times New Roman" w:eastAsia="Times New Roman" w:hAnsi="Times New Roman" w:cs="Times New Roman"/>
          <w:color w:val="333333"/>
          <w:sz w:val="28"/>
          <w:szCs w:val="28"/>
          <w:lang w:val="ru-RU" w:eastAsia="ru-RU" w:bidi="ar-SA"/>
        </w:rPr>
        <w:t>, а за відсутності представника під час огляду й опломбування вузла комерційного обліку - надсилаються їм засобами поштового зв’язку.</w:t>
      </w:r>
    </w:p>
    <w:p w14:paraId="369DBCA8" w14:textId="77777777" w:rsidR="003B0C7B" w:rsidRPr="003B0C7B" w:rsidRDefault="00694D6F" w:rsidP="003B0C7B">
      <w:pPr>
        <w:widowControl/>
        <w:shd w:val="clear" w:color="auto" w:fill="FFFFFF"/>
        <w:spacing w:after="150"/>
        <w:ind w:firstLine="450"/>
        <w:jc w:val="both"/>
        <w:rPr>
          <w:rFonts w:ascii="Times New Roman" w:eastAsia="Times New Roman" w:hAnsi="Times New Roman" w:cs="Times New Roman"/>
          <w:color w:val="333333"/>
          <w:sz w:val="28"/>
          <w:szCs w:val="28"/>
          <w:lang w:val="ru-RU" w:eastAsia="ru-RU" w:bidi="ar-SA"/>
        </w:rPr>
      </w:pPr>
      <w:r w:rsidRPr="00B351C4">
        <w:rPr>
          <w:rFonts w:ascii="Times New Roman" w:eastAsia="Times New Roman" w:hAnsi="Times New Roman" w:cs="Times New Roman"/>
          <w:color w:val="333333"/>
          <w:sz w:val="28"/>
          <w:szCs w:val="28"/>
          <w:lang w:val="ru-RU" w:eastAsia="ru-RU" w:bidi="ar-SA"/>
        </w:rPr>
        <w:t>9</w:t>
      </w:r>
      <w:r w:rsidR="000B6F5B" w:rsidRPr="00B351C4">
        <w:rPr>
          <w:rFonts w:ascii="Times New Roman" w:eastAsia="Times New Roman" w:hAnsi="Times New Roman" w:cs="Times New Roman"/>
          <w:color w:val="333333"/>
          <w:sz w:val="28"/>
          <w:szCs w:val="28"/>
          <w:lang w:val="ru-RU" w:eastAsia="ru-RU" w:bidi="ar-SA"/>
        </w:rPr>
        <w:t>.7</w:t>
      </w:r>
      <w:r w:rsidR="003B0C7B" w:rsidRPr="00B351C4">
        <w:rPr>
          <w:rFonts w:ascii="Times New Roman" w:eastAsia="Times New Roman" w:hAnsi="Times New Roman" w:cs="Times New Roman"/>
          <w:color w:val="333333"/>
          <w:sz w:val="28"/>
          <w:szCs w:val="28"/>
          <w:lang w:val="ru-RU" w:eastAsia="ru-RU" w:bidi="ar-SA"/>
        </w:rPr>
        <w:t>. У разі виходу з ладу вузла комерційного</w:t>
      </w:r>
      <w:r w:rsidR="00DE2235" w:rsidRPr="00B351C4">
        <w:rPr>
          <w:rFonts w:ascii="Times New Roman" w:eastAsia="Times New Roman" w:hAnsi="Times New Roman" w:cs="Times New Roman"/>
          <w:color w:val="333333"/>
          <w:sz w:val="28"/>
          <w:szCs w:val="28"/>
          <w:lang w:val="ru-RU" w:eastAsia="ru-RU" w:bidi="ar-SA"/>
        </w:rPr>
        <w:t xml:space="preserve"> (розподільчого)</w:t>
      </w:r>
      <w:r w:rsidR="003B0C7B" w:rsidRPr="00B351C4">
        <w:rPr>
          <w:rFonts w:ascii="Times New Roman" w:eastAsia="Times New Roman" w:hAnsi="Times New Roman" w:cs="Times New Roman"/>
          <w:color w:val="333333"/>
          <w:sz w:val="28"/>
          <w:szCs w:val="28"/>
          <w:lang w:val="ru-RU" w:eastAsia="ru-RU" w:bidi="ar-SA"/>
        </w:rPr>
        <w:t xml:space="preserve"> обліку він підлягає заміні на справний</w:t>
      </w:r>
      <w:r w:rsidR="00DE2235" w:rsidRPr="00B351C4">
        <w:rPr>
          <w:rFonts w:ascii="Times New Roman" w:eastAsia="Times New Roman" w:hAnsi="Times New Roman" w:cs="Times New Roman"/>
          <w:color w:val="333333"/>
          <w:sz w:val="28"/>
          <w:szCs w:val="28"/>
          <w:lang w:val="ru-RU" w:eastAsia="ru-RU" w:bidi="ar-SA"/>
        </w:rPr>
        <w:t xml:space="preserve"> за рахунок власника такого приладу обліку</w:t>
      </w:r>
      <w:r w:rsidR="003B0C7B" w:rsidRPr="00B351C4">
        <w:rPr>
          <w:rFonts w:ascii="Times New Roman" w:eastAsia="Times New Roman" w:hAnsi="Times New Roman" w:cs="Times New Roman"/>
          <w:color w:val="333333"/>
          <w:sz w:val="28"/>
          <w:szCs w:val="28"/>
          <w:lang w:val="ru-RU" w:eastAsia="ru-RU" w:bidi="ar-SA"/>
        </w:rPr>
        <w:t xml:space="preserve"> та прийняттю на абонентський облік</w:t>
      </w:r>
      <w:r w:rsidR="00597DB1" w:rsidRPr="00B351C4">
        <w:rPr>
          <w:rFonts w:ascii="Times New Roman" w:eastAsia="Times New Roman" w:hAnsi="Times New Roman" w:cs="Times New Roman"/>
          <w:color w:val="333333"/>
          <w:sz w:val="28"/>
          <w:szCs w:val="28"/>
          <w:lang w:val="ru-RU" w:eastAsia="ru-RU" w:bidi="ar-SA"/>
        </w:rPr>
        <w:t xml:space="preserve"> нового</w:t>
      </w:r>
      <w:r w:rsidR="003B0C7B" w:rsidRPr="00B351C4">
        <w:rPr>
          <w:rFonts w:ascii="Times New Roman" w:eastAsia="Times New Roman" w:hAnsi="Times New Roman" w:cs="Times New Roman"/>
          <w:color w:val="333333"/>
          <w:sz w:val="28"/>
          <w:szCs w:val="28"/>
          <w:lang w:val="ru-RU" w:eastAsia="ru-RU" w:bidi="ar-SA"/>
        </w:rPr>
        <w:t xml:space="preserve"> протягом</w:t>
      </w:r>
      <w:r w:rsidR="00DE2235" w:rsidRPr="00B351C4">
        <w:rPr>
          <w:rFonts w:ascii="Times New Roman" w:eastAsia="Times New Roman" w:hAnsi="Times New Roman" w:cs="Times New Roman"/>
          <w:color w:val="333333"/>
          <w:sz w:val="28"/>
          <w:szCs w:val="28"/>
          <w:lang w:val="ru-RU" w:eastAsia="ru-RU" w:bidi="ar-SA"/>
        </w:rPr>
        <w:t xml:space="preserve"> </w:t>
      </w:r>
      <w:r w:rsidR="007E1169" w:rsidRPr="00B351C4">
        <w:rPr>
          <w:rFonts w:ascii="Times New Roman" w:eastAsia="Times New Roman" w:hAnsi="Times New Roman" w:cs="Times New Roman"/>
          <w:color w:val="333333"/>
          <w:sz w:val="28"/>
          <w:szCs w:val="28"/>
          <w:lang w:val="ru-RU" w:eastAsia="ru-RU" w:bidi="ar-SA"/>
        </w:rPr>
        <w:t>5-ти</w:t>
      </w:r>
      <w:r w:rsidR="003B0C7B" w:rsidRPr="00B351C4">
        <w:rPr>
          <w:rFonts w:ascii="Times New Roman" w:eastAsia="Times New Roman" w:hAnsi="Times New Roman" w:cs="Times New Roman"/>
          <w:color w:val="333333"/>
          <w:sz w:val="28"/>
          <w:szCs w:val="28"/>
          <w:lang w:val="ru-RU" w:eastAsia="ru-RU" w:bidi="ar-SA"/>
        </w:rPr>
        <w:t xml:space="preserve"> робочих днів з дня виявлення факту виходу з ладу.</w:t>
      </w:r>
    </w:p>
    <w:p w14:paraId="5C5B4395" w14:textId="77777777" w:rsidR="003B0C7B" w:rsidRDefault="00694D6F" w:rsidP="003B0C7B">
      <w:pPr>
        <w:widowControl/>
        <w:shd w:val="clear" w:color="auto" w:fill="FFFFFF"/>
        <w:spacing w:after="150"/>
        <w:ind w:firstLine="450"/>
        <w:jc w:val="both"/>
        <w:rPr>
          <w:rFonts w:ascii="Times New Roman" w:eastAsia="Times New Roman" w:hAnsi="Times New Roman" w:cs="Times New Roman"/>
          <w:color w:val="333333"/>
          <w:sz w:val="28"/>
          <w:szCs w:val="28"/>
          <w:lang w:val="ru-RU" w:eastAsia="ru-RU" w:bidi="ar-SA"/>
        </w:rPr>
      </w:pPr>
      <w:r w:rsidRPr="007E1169">
        <w:rPr>
          <w:rFonts w:ascii="Times New Roman" w:eastAsia="Times New Roman" w:hAnsi="Times New Roman" w:cs="Times New Roman"/>
          <w:color w:val="333333"/>
          <w:sz w:val="28"/>
          <w:szCs w:val="28"/>
          <w:lang w:val="ru-RU" w:eastAsia="ru-RU" w:bidi="ar-SA"/>
        </w:rPr>
        <w:t>9</w:t>
      </w:r>
      <w:r w:rsidR="000B6F5B" w:rsidRPr="007E1169">
        <w:rPr>
          <w:rFonts w:ascii="Times New Roman" w:eastAsia="Times New Roman" w:hAnsi="Times New Roman" w:cs="Times New Roman"/>
          <w:color w:val="333333"/>
          <w:sz w:val="28"/>
          <w:szCs w:val="28"/>
          <w:lang w:val="ru-RU" w:eastAsia="ru-RU" w:bidi="ar-SA"/>
        </w:rPr>
        <w:t>.8</w:t>
      </w:r>
      <w:r w:rsidR="003B0C7B" w:rsidRPr="007E1169">
        <w:rPr>
          <w:rFonts w:ascii="Times New Roman" w:eastAsia="Times New Roman" w:hAnsi="Times New Roman" w:cs="Times New Roman"/>
          <w:color w:val="333333"/>
          <w:sz w:val="28"/>
          <w:szCs w:val="28"/>
          <w:lang w:val="ru-RU" w:eastAsia="ru-RU" w:bidi="ar-SA"/>
        </w:rPr>
        <w:t>. З дати складання акта про прийняття вузла комерційного</w:t>
      </w:r>
      <w:r w:rsidR="00DE2235" w:rsidRPr="007E1169">
        <w:rPr>
          <w:rFonts w:ascii="Times New Roman" w:eastAsia="Times New Roman" w:hAnsi="Times New Roman" w:cs="Times New Roman"/>
          <w:color w:val="333333"/>
          <w:sz w:val="28"/>
          <w:szCs w:val="28"/>
          <w:lang w:val="ru-RU" w:eastAsia="ru-RU" w:bidi="ar-SA"/>
        </w:rPr>
        <w:t xml:space="preserve"> (розподільчого)</w:t>
      </w:r>
      <w:r w:rsidR="003B0C7B" w:rsidRPr="007E1169">
        <w:rPr>
          <w:rFonts w:ascii="Times New Roman" w:eastAsia="Times New Roman" w:hAnsi="Times New Roman" w:cs="Times New Roman"/>
          <w:color w:val="333333"/>
          <w:sz w:val="28"/>
          <w:szCs w:val="28"/>
          <w:lang w:val="ru-RU" w:eastAsia="ru-RU" w:bidi="ar-SA"/>
        </w:rPr>
        <w:t xml:space="preserve"> обліку на абонентський облік такий вузол є прийнятим  виконавцем відповідної комунальної послуги на абонентський облік, а показання засоб</w:t>
      </w:r>
      <w:r w:rsidR="00597DB1" w:rsidRPr="007E1169">
        <w:rPr>
          <w:rFonts w:ascii="Times New Roman" w:eastAsia="Times New Roman" w:hAnsi="Times New Roman" w:cs="Times New Roman"/>
          <w:color w:val="333333"/>
          <w:sz w:val="28"/>
          <w:szCs w:val="28"/>
          <w:lang w:val="ru-RU" w:eastAsia="ru-RU" w:bidi="ar-SA"/>
        </w:rPr>
        <w:t>у</w:t>
      </w:r>
      <w:r w:rsidR="003B0C7B" w:rsidRPr="007E1169">
        <w:rPr>
          <w:rFonts w:ascii="Times New Roman" w:eastAsia="Times New Roman" w:hAnsi="Times New Roman" w:cs="Times New Roman"/>
          <w:color w:val="333333"/>
          <w:sz w:val="28"/>
          <w:szCs w:val="28"/>
          <w:lang w:val="ru-RU" w:eastAsia="ru-RU" w:bidi="ar-SA"/>
        </w:rPr>
        <w:t xml:space="preserve"> вимірювальної техніки є обов’язковими для визначення обсягів спожитої комунальної послуги та розрахунків за неї.</w:t>
      </w:r>
    </w:p>
    <w:p w14:paraId="343CA111" w14:textId="77777777" w:rsidR="00597DB1" w:rsidRDefault="000B6F5B" w:rsidP="000B6F5B">
      <w:pPr>
        <w:widowControl/>
        <w:shd w:val="clear" w:color="auto" w:fill="FFFFFF"/>
        <w:spacing w:after="15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t xml:space="preserve">      </w:t>
      </w:r>
      <w:r w:rsidR="00694D6F">
        <w:rPr>
          <w:rFonts w:ascii="Times New Roman" w:eastAsia="Times New Roman" w:hAnsi="Times New Roman" w:cs="Times New Roman"/>
          <w:color w:val="333333"/>
          <w:sz w:val="28"/>
          <w:szCs w:val="28"/>
          <w:lang w:val="ru-RU" w:eastAsia="ru-RU" w:bidi="ar-SA"/>
        </w:rPr>
        <w:t>9</w:t>
      </w:r>
      <w:r>
        <w:rPr>
          <w:rFonts w:ascii="Times New Roman" w:eastAsia="Times New Roman" w:hAnsi="Times New Roman" w:cs="Times New Roman"/>
          <w:color w:val="333333"/>
          <w:sz w:val="28"/>
          <w:szCs w:val="28"/>
          <w:lang w:val="ru-RU" w:eastAsia="ru-RU" w:bidi="ar-SA"/>
        </w:rPr>
        <w:t>.9</w:t>
      </w:r>
      <w:r w:rsidR="007578D6">
        <w:rPr>
          <w:rFonts w:ascii="Times New Roman" w:eastAsia="Times New Roman" w:hAnsi="Times New Roman" w:cs="Times New Roman"/>
          <w:color w:val="333333"/>
          <w:sz w:val="28"/>
          <w:szCs w:val="28"/>
          <w:lang w:val="ru-RU" w:eastAsia="ru-RU" w:bidi="ar-SA"/>
        </w:rPr>
        <w:t xml:space="preserve">. </w:t>
      </w:r>
      <w:r w:rsidR="00597DB1">
        <w:rPr>
          <w:rFonts w:ascii="Times New Roman" w:eastAsia="Times New Roman" w:hAnsi="Times New Roman" w:cs="Times New Roman"/>
          <w:color w:val="333333"/>
          <w:sz w:val="28"/>
          <w:szCs w:val="28"/>
          <w:lang w:val="ru-RU" w:eastAsia="ru-RU" w:bidi="ar-SA"/>
        </w:rPr>
        <w:t>Зняття</w:t>
      </w:r>
      <w:r w:rsidR="007578D6">
        <w:rPr>
          <w:rFonts w:ascii="Times New Roman" w:eastAsia="Times New Roman" w:hAnsi="Times New Roman" w:cs="Times New Roman"/>
          <w:color w:val="333333"/>
          <w:sz w:val="28"/>
          <w:szCs w:val="28"/>
          <w:lang w:val="ru-RU" w:eastAsia="ru-RU" w:bidi="ar-SA"/>
        </w:rPr>
        <w:t xml:space="preserve"> </w:t>
      </w:r>
      <w:r w:rsidR="00597DB1">
        <w:rPr>
          <w:rFonts w:ascii="Times New Roman" w:eastAsia="Times New Roman" w:hAnsi="Times New Roman" w:cs="Times New Roman"/>
          <w:color w:val="333333"/>
          <w:sz w:val="28"/>
          <w:szCs w:val="28"/>
          <w:lang w:val="ru-RU" w:eastAsia="ru-RU" w:bidi="ar-SA"/>
        </w:rPr>
        <w:t>з абонентсьго обліку</w:t>
      </w:r>
      <w:r w:rsidR="007578D6" w:rsidRPr="007578D6">
        <w:rPr>
          <w:rFonts w:ascii="Times New Roman" w:eastAsia="Times New Roman" w:hAnsi="Times New Roman" w:cs="Times New Roman"/>
          <w:color w:val="333333"/>
          <w:sz w:val="28"/>
          <w:szCs w:val="28"/>
          <w:lang w:val="ru-RU" w:eastAsia="ru-RU" w:bidi="ar-SA"/>
        </w:rPr>
        <w:t xml:space="preserve"> </w:t>
      </w:r>
      <w:r w:rsidR="007578D6">
        <w:rPr>
          <w:rFonts w:ascii="Times New Roman" w:eastAsia="Times New Roman" w:hAnsi="Times New Roman" w:cs="Times New Roman"/>
          <w:color w:val="333333"/>
          <w:sz w:val="28"/>
          <w:szCs w:val="28"/>
          <w:lang w:val="ru-RU" w:eastAsia="ru-RU" w:bidi="ar-SA"/>
        </w:rPr>
        <w:t>приладу обліку води проводит</w:t>
      </w:r>
      <w:r w:rsidR="00AE4E82">
        <w:rPr>
          <w:rFonts w:ascii="Times New Roman" w:eastAsia="Times New Roman" w:hAnsi="Times New Roman" w:cs="Times New Roman"/>
          <w:color w:val="333333"/>
          <w:sz w:val="28"/>
          <w:szCs w:val="28"/>
          <w:lang w:val="ru-RU" w:eastAsia="ru-RU" w:bidi="ar-SA"/>
        </w:rPr>
        <w:t>ь</w:t>
      </w:r>
      <w:r w:rsidR="007578D6">
        <w:rPr>
          <w:rFonts w:ascii="Times New Roman" w:eastAsia="Times New Roman" w:hAnsi="Times New Roman" w:cs="Times New Roman"/>
          <w:color w:val="333333"/>
          <w:sz w:val="28"/>
          <w:szCs w:val="28"/>
          <w:lang w:val="ru-RU" w:eastAsia="ru-RU" w:bidi="ar-SA"/>
        </w:rPr>
        <w:t xml:space="preserve">ся </w:t>
      </w:r>
      <w:r w:rsidR="00B56A8D">
        <w:rPr>
          <w:rFonts w:ascii="Times New Roman" w:eastAsia="Times New Roman" w:hAnsi="Times New Roman" w:cs="Times New Roman"/>
          <w:color w:val="333333"/>
          <w:sz w:val="28"/>
          <w:szCs w:val="28"/>
          <w:lang w:val="ru-RU" w:eastAsia="ru-RU" w:bidi="ar-SA"/>
        </w:rPr>
        <w:t xml:space="preserve">у </w:t>
      </w:r>
      <w:r w:rsidR="007578D6">
        <w:rPr>
          <w:rFonts w:ascii="Times New Roman" w:eastAsia="Times New Roman" w:hAnsi="Times New Roman" w:cs="Times New Roman"/>
          <w:color w:val="333333"/>
          <w:sz w:val="28"/>
          <w:szCs w:val="28"/>
          <w:lang w:val="ru-RU" w:eastAsia="ru-RU" w:bidi="ar-SA"/>
        </w:rPr>
        <w:t>разі:</w:t>
      </w:r>
    </w:p>
    <w:p w14:paraId="14FBDF45" w14:textId="77777777" w:rsidR="007578D6" w:rsidRDefault="007E1169" w:rsidP="008E211F">
      <w:pPr>
        <w:widowControl/>
        <w:numPr>
          <w:ilvl w:val="0"/>
          <w:numId w:val="18"/>
        </w:numPr>
        <w:shd w:val="clear" w:color="auto" w:fill="FFFFFF"/>
        <w:spacing w:after="15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t xml:space="preserve"> </w:t>
      </w:r>
      <w:r w:rsidR="007578D6">
        <w:rPr>
          <w:rFonts w:ascii="Times New Roman" w:eastAsia="Times New Roman" w:hAnsi="Times New Roman" w:cs="Times New Roman"/>
          <w:color w:val="333333"/>
          <w:sz w:val="28"/>
          <w:szCs w:val="28"/>
          <w:lang w:val="ru-RU" w:eastAsia="ru-RU" w:bidi="ar-SA"/>
        </w:rPr>
        <w:t>втрати вузла комерційного-розподільчого обліку;</w:t>
      </w:r>
    </w:p>
    <w:p w14:paraId="1DB12898" w14:textId="77777777" w:rsidR="007578D6" w:rsidRDefault="007578D6" w:rsidP="008E211F">
      <w:pPr>
        <w:widowControl/>
        <w:numPr>
          <w:ilvl w:val="0"/>
          <w:numId w:val="18"/>
        </w:numPr>
        <w:shd w:val="clear" w:color="auto" w:fill="FFFFFF"/>
        <w:spacing w:after="15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t xml:space="preserve"> пошкодження</w:t>
      </w:r>
      <w:r w:rsidRPr="007578D6">
        <w:rPr>
          <w:rFonts w:ascii="Times New Roman" w:eastAsia="Times New Roman" w:hAnsi="Times New Roman" w:cs="Times New Roman"/>
          <w:color w:val="333333"/>
          <w:sz w:val="28"/>
          <w:szCs w:val="28"/>
          <w:lang w:val="ru-RU" w:eastAsia="ru-RU" w:bidi="ar-SA"/>
        </w:rPr>
        <w:t xml:space="preserve"> </w:t>
      </w:r>
      <w:r>
        <w:rPr>
          <w:rFonts w:ascii="Times New Roman" w:eastAsia="Times New Roman" w:hAnsi="Times New Roman" w:cs="Times New Roman"/>
          <w:color w:val="333333"/>
          <w:sz w:val="28"/>
          <w:szCs w:val="28"/>
          <w:lang w:val="ru-RU" w:eastAsia="ru-RU" w:bidi="ar-SA"/>
        </w:rPr>
        <w:t>вузла комерційного-розподільчого обліку;</w:t>
      </w:r>
    </w:p>
    <w:p w14:paraId="306F107C" w14:textId="77777777" w:rsidR="007578D6" w:rsidRDefault="007578D6" w:rsidP="008E211F">
      <w:pPr>
        <w:widowControl/>
        <w:numPr>
          <w:ilvl w:val="0"/>
          <w:numId w:val="18"/>
        </w:numPr>
        <w:shd w:val="clear" w:color="auto" w:fill="FFFFFF"/>
        <w:spacing w:after="15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t xml:space="preserve"> виходу з ладу вузла комерційного-розподільчого обліку;</w:t>
      </w:r>
    </w:p>
    <w:p w14:paraId="2FD8208B" w14:textId="77777777" w:rsidR="007578D6" w:rsidRDefault="007578D6" w:rsidP="008E211F">
      <w:pPr>
        <w:widowControl/>
        <w:numPr>
          <w:ilvl w:val="0"/>
          <w:numId w:val="18"/>
        </w:numPr>
        <w:shd w:val="clear" w:color="auto" w:fill="FFFFFF"/>
        <w:spacing w:after="150"/>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t xml:space="preserve"> пошкодження пломб накладених виконавцем комунальної послуги </w:t>
      </w:r>
      <w:r w:rsidR="005F6917">
        <w:rPr>
          <w:rFonts w:ascii="Times New Roman" w:eastAsia="Times New Roman" w:hAnsi="Times New Roman" w:cs="Times New Roman"/>
          <w:color w:val="333333"/>
          <w:sz w:val="28"/>
          <w:szCs w:val="28"/>
          <w:lang w:val="ru-RU" w:eastAsia="ru-RU" w:bidi="ar-SA"/>
        </w:rPr>
        <w:t xml:space="preserve">  </w:t>
      </w:r>
      <w:r>
        <w:rPr>
          <w:rFonts w:ascii="Times New Roman" w:eastAsia="Times New Roman" w:hAnsi="Times New Roman" w:cs="Times New Roman"/>
          <w:color w:val="333333"/>
          <w:sz w:val="28"/>
          <w:szCs w:val="28"/>
          <w:lang w:val="ru-RU" w:eastAsia="ru-RU" w:bidi="ar-SA"/>
        </w:rPr>
        <w:t>або Держспоживстандартом;</w:t>
      </w:r>
    </w:p>
    <w:p w14:paraId="11653084" w14:textId="77777777" w:rsidR="007578D6" w:rsidRDefault="007578D6" w:rsidP="008E211F">
      <w:pPr>
        <w:widowControl/>
        <w:numPr>
          <w:ilvl w:val="0"/>
          <w:numId w:val="19"/>
        </w:numPr>
        <w:shd w:val="clear" w:color="auto" w:fill="FFFFFF"/>
        <w:spacing w:after="150"/>
        <w:ind w:left="1276"/>
        <w:jc w:val="both"/>
        <w:rPr>
          <w:rFonts w:ascii="Times New Roman" w:eastAsia="Times New Roman" w:hAnsi="Times New Roman" w:cs="Times New Roman"/>
          <w:color w:val="333333"/>
          <w:sz w:val="28"/>
          <w:szCs w:val="28"/>
          <w:lang w:val="ru-RU" w:eastAsia="ru-RU" w:bidi="ar-SA"/>
        </w:rPr>
      </w:pPr>
      <w:r>
        <w:rPr>
          <w:rFonts w:ascii="Times New Roman" w:eastAsia="Times New Roman" w:hAnsi="Times New Roman" w:cs="Times New Roman"/>
          <w:color w:val="333333"/>
          <w:sz w:val="28"/>
          <w:szCs w:val="28"/>
          <w:lang w:val="ru-RU" w:eastAsia="ru-RU" w:bidi="ar-SA"/>
        </w:rPr>
        <w:t>прострочення термінів повірки</w:t>
      </w:r>
      <w:r w:rsidR="00BD57AE">
        <w:rPr>
          <w:rFonts w:ascii="Times New Roman" w:eastAsia="Times New Roman" w:hAnsi="Times New Roman" w:cs="Times New Roman"/>
          <w:color w:val="333333"/>
          <w:sz w:val="28"/>
          <w:szCs w:val="28"/>
          <w:lang w:val="ru-RU" w:eastAsia="ru-RU" w:bidi="ar-SA"/>
        </w:rPr>
        <w:t xml:space="preserve"> </w:t>
      </w:r>
      <w:r>
        <w:rPr>
          <w:rFonts w:ascii="Times New Roman" w:eastAsia="Times New Roman" w:hAnsi="Times New Roman" w:cs="Times New Roman"/>
          <w:color w:val="333333"/>
          <w:sz w:val="28"/>
          <w:szCs w:val="28"/>
          <w:lang w:val="ru-RU" w:eastAsia="ru-RU" w:bidi="ar-SA"/>
        </w:rPr>
        <w:t>приладу обліку води на термін більше ніж один календарний місяць.</w:t>
      </w:r>
    </w:p>
    <w:p w14:paraId="7202FE62" w14:textId="77777777" w:rsidR="007578D6" w:rsidRDefault="00694D6F" w:rsidP="003B0C7B">
      <w:pPr>
        <w:widowControl/>
        <w:shd w:val="clear" w:color="auto" w:fill="FFFFFF"/>
        <w:spacing w:after="150"/>
        <w:ind w:firstLine="45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9</w:t>
      </w:r>
      <w:r w:rsidR="00C60597">
        <w:rPr>
          <w:rFonts w:ascii="Times New Roman" w:hAnsi="Times New Roman" w:cs="Times New Roman"/>
          <w:color w:val="333333"/>
          <w:sz w:val="28"/>
          <w:szCs w:val="28"/>
          <w:shd w:val="clear" w:color="auto" w:fill="FFFFFF"/>
        </w:rPr>
        <w:t xml:space="preserve">.10. </w:t>
      </w:r>
      <w:r w:rsidR="00C60597" w:rsidRPr="00C60597">
        <w:rPr>
          <w:rFonts w:ascii="Times New Roman" w:hAnsi="Times New Roman" w:cs="Times New Roman"/>
          <w:color w:val="333333"/>
          <w:sz w:val="28"/>
          <w:szCs w:val="28"/>
          <w:shd w:val="clear" w:color="auto" w:fill="FFFFFF"/>
        </w:rPr>
        <w:t>Періодична повірка, обслуговування та ремонт (у тому числі демонтаж, транспортування і монтаж) вузлів обліку, що забезпечують індивідуальний облік споживання води</w:t>
      </w:r>
      <w:r w:rsidR="00B54C0A">
        <w:rPr>
          <w:rFonts w:ascii="Times New Roman" w:hAnsi="Times New Roman" w:cs="Times New Roman"/>
          <w:color w:val="333333"/>
          <w:sz w:val="28"/>
          <w:szCs w:val="28"/>
          <w:shd w:val="clear" w:color="auto" w:fill="FFFFFF"/>
        </w:rPr>
        <w:t xml:space="preserve"> </w:t>
      </w:r>
      <w:r w:rsidR="00C60597" w:rsidRPr="00C60597">
        <w:rPr>
          <w:rFonts w:ascii="Times New Roman" w:hAnsi="Times New Roman" w:cs="Times New Roman"/>
          <w:color w:val="333333"/>
          <w:sz w:val="28"/>
          <w:szCs w:val="28"/>
          <w:shd w:val="clear" w:color="auto" w:fill="FFFFFF"/>
        </w:rPr>
        <w:t>в квартирах</w:t>
      </w:r>
      <w:r w:rsidR="000F2165">
        <w:rPr>
          <w:rFonts w:ascii="Times New Roman" w:hAnsi="Times New Roman" w:cs="Times New Roman"/>
          <w:color w:val="333333"/>
          <w:sz w:val="28"/>
          <w:szCs w:val="28"/>
          <w:shd w:val="clear" w:color="auto" w:fill="FFFFFF"/>
        </w:rPr>
        <w:t>,</w:t>
      </w:r>
      <w:r w:rsidR="000F2165" w:rsidRPr="000F2165">
        <w:t xml:space="preserve"> </w:t>
      </w:r>
      <w:r w:rsidR="000F2165" w:rsidRPr="000F2165">
        <w:rPr>
          <w:rFonts w:ascii="Times New Roman" w:hAnsi="Times New Roman" w:cs="Times New Roman"/>
          <w:color w:val="333333"/>
          <w:sz w:val="28"/>
          <w:szCs w:val="28"/>
          <w:shd w:val="clear" w:color="auto" w:fill="FFFFFF"/>
        </w:rPr>
        <w:t>приватних будинках</w:t>
      </w:r>
      <w:r w:rsidR="000F2165">
        <w:rPr>
          <w:rFonts w:ascii="Times New Roman" w:hAnsi="Times New Roman" w:cs="Times New Roman"/>
          <w:color w:val="333333"/>
          <w:sz w:val="28"/>
          <w:szCs w:val="28"/>
          <w:shd w:val="clear" w:color="auto" w:fill="FFFFFF"/>
        </w:rPr>
        <w:t>,</w:t>
      </w:r>
      <w:r w:rsidR="00C60597" w:rsidRPr="00C60597">
        <w:rPr>
          <w:rFonts w:ascii="Times New Roman" w:hAnsi="Times New Roman" w:cs="Times New Roman"/>
          <w:color w:val="333333"/>
          <w:sz w:val="28"/>
          <w:szCs w:val="28"/>
          <w:shd w:val="clear" w:color="auto" w:fill="FFFFFF"/>
        </w:rPr>
        <w:t xml:space="preserve"> </w:t>
      </w:r>
      <w:r w:rsidR="000F2165">
        <w:rPr>
          <w:rFonts w:ascii="Times New Roman" w:hAnsi="Times New Roman" w:cs="Times New Roman"/>
          <w:color w:val="333333"/>
          <w:sz w:val="28"/>
          <w:szCs w:val="28"/>
          <w:shd w:val="clear" w:color="auto" w:fill="FFFFFF"/>
        </w:rPr>
        <w:t xml:space="preserve">нежитлових </w:t>
      </w:r>
      <w:r w:rsidR="00C60597" w:rsidRPr="00C60597">
        <w:rPr>
          <w:rFonts w:ascii="Times New Roman" w:hAnsi="Times New Roman" w:cs="Times New Roman"/>
          <w:color w:val="333333"/>
          <w:sz w:val="28"/>
          <w:szCs w:val="28"/>
          <w:shd w:val="clear" w:color="auto" w:fill="FFFFFF"/>
        </w:rPr>
        <w:t>приміщеннях</w:t>
      </w:r>
      <w:r w:rsidR="000F2165">
        <w:rPr>
          <w:rFonts w:ascii="Times New Roman" w:hAnsi="Times New Roman" w:cs="Times New Roman"/>
          <w:color w:val="333333"/>
          <w:sz w:val="28"/>
          <w:szCs w:val="28"/>
          <w:shd w:val="clear" w:color="auto" w:fill="FFFFFF"/>
        </w:rPr>
        <w:t>, підприємств</w:t>
      </w:r>
      <w:r w:rsidR="0081340B">
        <w:rPr>
          <w:rFonts w:ascii="Times New Roman" w:hAnsi="Times New Roman" w:cs="Times New Roman"/>
          <w:color w:val="333333"/>
          <w:sz w:val="28"/>
          <w:szCs w:val="28"/>
          <w:shd w:val="clear" w:color="auto" w:fill="FFFFFF"/>
        </w:rPr>
        <w:t>ах</w:t>
      </w:r>
      <w:r w:rsidR="00541334">
        <w:rPr>
          <w:rFonts w:ascii="Times New Roman" w:hAnsi="Times New Roman" w:cs="Times New Roman"/>
          <w:color w:val="333333"/>
          <w:sz w:val="28"/>
          <w:szCs w:val="28"/>
          <w:shd w:val="clear" w:color="auto" w:fill="FFFFFF"/>
        </w:rPr>
        <w:t xml:space="preserve"> та організаці</w:t>
      </w:r>
      <w:r w:rsidR="0081340B">
        <w:rPr>
          <w:rFonts w:ascii="Times New Roman" w:hAnsi="Times New Roman" w:cs="Times New Roman"/>
          <w:color w:val="333333"/>
          <w:sz w:val="28"/>
          <w:szCs w:val="28"/>
          <w:shd w:val="clear" w:color="auto" w:fill="FFFFFF"/>
        </w:rPr>
        <w:t>ях</w:t>
      </w:r>
      <w:r w:rsidR="007C2DC3" w:rsidRPr="007C2DC3">
        <w:rPr>
          <w:rFonts w:ascii="Times New Roman" w:hAnsi="Times New Roman" w:cs="Times New Roman"/>
          <w:color w:val="333333"/>
          <w:sz w:val="28"/>
          <w:szCs w:val="28"/>
          <w:shd w:val="clear" w:color="auto" w:fill="FFFFFF"/>
        </w:rPr>
        <w:t xml:space="preserve"> </w:t>
      </w:r>
      <w:r w:rsidR="00C60597" w:rsidRPr="00C60597">
        <w:rPr>
          <w:rFonts w:ascii="Times New Roman" w:hAnsi="Times New Roman" w:cs="Times New Roman"/>
          <w:color w:val="333333"/>
          <w:sz w:val="28"/>
          <w:szCs w:val="28"/>
          <w:shd w:val="clear" w:color="auto" w:fill="FFFFFF"/>
        </w:rPr>
        <w:t>здійснюються за рахунок власників таких вузлів обліку, якщо інше не встановлено договором.</w:t>
      </w:r>
    </w:p>
    <w:p w14:paraId="77E5EBE9" w14:textId="77777777" w:rsidR="00282704" w:rsidRPr="00FF16D4" w:rsidRDefault="00853479" w:rsidP="003B0C7B">
      <w:pPr>
        <w:widowControl/>
        <w:shd w:val="clear" w:color="auto" w:fill="FFFFFF"/>
        <w:spacing w:after="150"/>
        <w:ind w:firstLine="450"/>
        <w:jc w:val="both"/>
        <w:rPr>
          <w:rFonts w:ascii="Times New Roman" w:hAnsi="Times New Roman" w:cs="Times New Roman"/>
          <w:color w:val="333333"/>
          <w:sz w:val="28"/>
          <w:szCs w:val="28"/>
          <w:shd w:val="clear" w:color="auto" w:fill="FFFFFF"/>
        </w:rPr>
      </w:pPr>
      <w:r w:rsidRPr="00FF16D4">
        <w:rPr>
          <w:rFonts w:ascii="Times New Roman" w:hAnsi="Times New Roman" w:cs="Times New Roman"/>
          <w:color w:val="333333"/>
          <w:sz w:val="28"/>
          <w:szCs w:val="28"/>
          <w:shd w:val="clear" w:color="auto" w:fill="FFFFFF"/>
        </w:rPr>
        <w:t>9.10.1 Періодична повірка засобів обліку води для</w:t>
      </w:r>
      <w:r w:rsidRPr="00FF16D4">
        <w:t xml:space="preserve"> </w:t>
      </w:r>
      <w:r w:rsidRPr="00FF16D4">
        <w:rPr>
          <w:rFonts w:ascii="Times New Roman" w:hAnsi="Times New Roman" w:cs="Times New Roman"/>
          <w:color w:val="333333"/>
          <w:sz w:val="28"/>
          <w:szCs w:val="28"/>
          <w:shd w:val="clear" w:color="auto" w:fill="FFFFFF"/>
        </w:rPr>
        <w:t>юридичних та/або фізичних осіб</w:t>
      </w:r>
      <w:r w:rsidR="00FF16D4" w:rsidRPr="00FF16D4">
        <w:rPr>
          <w:rFonts w:ascii="Times New Roman" w:hAnsi="Times New Roman" w:cs="Times New Roman"/>
          <w:color w:val="333333"/>
          <w:sz w:val="28"/>
          <w:szCs w:val="28"/>
          <w:shd w:val="clear" w:color="auto" w:fill="FFFFFF"/>
          <w:lang w:val="ru-RU"/>
        </w:rPr>
        <w:t>,</w:t>
      </w:r>
      <w:r w:rsidR="00CB5090" w:rsidRPr="00FF16D4">
        <w:rPr>
          <w:rFonts w:ascii="Times New Roman" w:hAnsi="Times New Roman" w:cs="Times New Roman"/>
          <w:color w:val="333333"/>
          <w:sz w:val="28"/>
          <w:szCs w:val="28"/>
          <w:shd w:val="clear" w:color="auto" w:fill="FFFFFF"/>
        </w:rPr>
        <w:t xml:space="preserve"> </w:t>
      </w:r>
      <w:r w:rsidR="00282704" w:rsidRPr="00FF16D4">
        <w:rPr>
          <w:rFonts w:ascii="Times New Roman" w:hAnsi="Times New Roman" w:cs="Times New Roman"/>
          <w:color w:val="333333"/>
          <w:sz w:val="28"/>
          <w:szCs w:val="28"/>
          <w:shd w:val="clear" w:color="auto" w:fill="FFFFFF"/>
          <w:lang w:val="ru-RU"/>
        </w:rPr>
        <w:t xml:space="preserve">які є власниками </w:t>
      </w:r>
      <w:r w:rsidR="00CB5090" w:rsidRPr="00FF16D4">
        <w:rPr>
          <w:rFonts w:ascii="Times New Roman" w:hAnsi="Times New Roman" w:cs="Times New Roman"/>
          <w:color w:val="333333"/>
          <w:sz w:val="28"/>
          <w:szCs w:val="28"/>
          <w:shd w:val="clear" w:color="auto" w:fill="FFFFFF"/>
        </w:rPr>
        <w:t>нежитлових приміщень</w:t>
      </w:r>
      <w:r w:rsidR="00282704" w:rsidRPr="00FF16D4">
        <w:rPr>
          <w:rFonts w:ascii="Times New Roman" w:hAnsi="Times New Roman" w:cs="Times New Roman"/>
          <w:color w:val="333333"/>
          <w:sz w:val="28"/>
          <w:szCs w:val="28"/>
          <w:shd w:val="clear" w:color="auto" w:fill="FFFFFF"/>
        </w:rPr>
        <w:t>,</w:t>
      </w:r>
      <w:r w:rsidRPr="00FF16D4">
        <w:rPr>
          <w:rFonts w:ascii="Times New Roman" w:hAnsi="Times New Roman" w:cs="Times New Roman"/>
          <w:color w:val="333333"/>
          <w:sz w:val="28"/>
          <w:szCs w:val="28"/>
          <w:shd w:val="clear" w:color="auto" w:fill="FFFFFF"/>
        </w:rPr>
        <w:t xml:space="preserve"> проводиться у строк</w:t>
      </w:r>
      <w:r w:rsidR="00282704" w:rsidRPr="00FF16D4">
        <w:rPr>
          <w:rFonts w:ascii="Times New Roman" w:hAnsi="Times New Roman" w:cs="Times New Roman"/>
          <w:color w:val="333333"/>
          <w:sz w:val="28"/>
          <w:szCs w:val="28"/>
          <w:shd w:val="clear" w:color="auto" w:fill="FFFFFF"/>
        </w:rPr>
        <w:t xml:space="preserve"> не більше двох місяців, який обчислюється з моменту прострочення дати наступної держповірки. Оплата за послуги водопостачання та/або водовідведення на термін в який буде здійснюватись переодична повірка відбувається згідно з середньомісячним споживанням </w:t>
      </w:r>
      <w:r w:rsidR="000F2165" w:rsidRPr="00FF16D4">
        <w:rPr>
          <w:rFonts w:ascii="Times New Roman" w:hAnsi="Times New Roman" w:cs="Times New Roman"/>
          <w:color w:val="333333"/>
          <w:sz w:val="28"/>
          <w:szCs w:val="28"/>
          <w:shd w:val="clear" w:color="auto" w:fill="FFFFFF"/>
        </w:rPr>
        <w:t xml:space="preserve">за попередні дванадцять місяців. В разі перевищення строку повірки більше, ніж два місяця, </w:t>
      </w:r>
      <w:r w:rsidR="000F2165" w:rsidRPr="00FF16D4">
        <w:rPr>
          <w:rFonts w:ascii="Times New Roman" w:hAnsi="Times New Roman" w:cs="Times New Roman"/>
          <w:color w:val="333333"/>
          <w:sz w:val="28"/>
          <w:szCs w:val="28"/>
          <w:shd w:val="clear" w:color="auto" w:fill="FFFFFF"/>
        </w:rPr>
        <w:lastRenderedPageBreak/>
        <w:t>водоспоживання вважатиметься безобліковим та може бути обмежене Виконавцем.</w:t>
      </w:r>
    </w:p>
    <w:p w14:paraId="4A9842A7" w14:textId="77777777" w:rsidR="00282704" w:rsidRDefault="00282704" w:rsidP="003B0C7B">
      <w:pPr>
        <w:widowControl/>
        <w:shd w:val="clear" w:color="auto" w:fill="FFFFFF"/>
        <w:spacing w:after="150"/>
        <w:ind w:firstLine="450"/>
        <w:jc w:val="both"/>
        <w:rPr>
          <w:rFonts w:ascii="Times New Roman" w:hAnsi="Times New Roman" w:cs="Times New Roman"/>
          <w:color w:val="333333"/>
          <w:sz w:val="28"/>
          <w:szCs w:val="28"/>
          <w:highlight w:val="yellow"/>
          <w:shd w:val="clear" w:color="auto" w:fill="FFFFFF"/>
        </w:rPr>
      </w:pPr>
    </w:p>
    <w:p w14:paraId="4E41E7FE" w14:textId="77777777" w:rsidR="003B0C7B" w:rsidRPr="00AA151B" w:rsidRDefault="003B0C7B" w:rsidP="00A81773">
      <w:pPr>
        <w:rPr>
          <w:sz w:val="28"/>
          <w:szCs w:val="28"/>
        </w:rPr>
      </w:pPr>
    </w:p>
    <w:p w14:paraId="516DE79E" w14:textId="77777777" w:rsidR="003F3ACE" w:rsidRDefault="000E7610" w:rsidP="003F3ACE">
      <w:pPr>
        <w:widowControl/>
        <w:shd w:val="clear" w:color="auto" w:fill="FFFFFF"/>
        <w:spacing w:after="150"/>
        <w:ind w:firstLine="450"/>
        <w:jc w:val="both"/>
        <w:rPr>
          <w:rFonts w:ascii="Times New Roman" w:eastAsia="Times New Roman" w:hAnsi="Times New Roman" w:cs="Times New Roman"/>
          <w:b/>
          <w:color w:val="333333"/>
          <w:sz w:val="28"/>
          <w:szCs w:val="28"/>
          <w:lang w:bidi="ar-SA"/>
        </w:rPr>
      </w:pPr>
      <w:r>
        <w:rPr>
          <w:rFonts w:ascii="Times New Roman" w:eastAsia="Times New Roman" w:hAnsi="Times New Roman" w:cs="Times New Roman"/>
          <w:b/>
          <w:bCs/>
          <w:color w:val="333333"/>
          <w:sz w:val="28"/>
          <w:szCs w:val="28"/>
          <w:lang w:bidi="ar-SA"/>
        </w:rPr>
        <w:t>Х</w:t>
      </w:r>
      <w:r w:rsidR="003F3ACE" w:rsidRPr="00AA151B">
        <w:rPr>
          <w:rFonts w:ascii="Times New Roman" w:eastAsia="Times New Roman" w:hAnsi="Times New Roman" w:cs="Times New Roman"/>
          <w:b/>
          <w:bCs/>
          <w:color w:val="333333"/>
          <w:sz w:val="28"/>
          <w:szCs w:val="28"/>
          <w:lang w:bidi="ar-SA"/>
        </w:rPr>
        <w:t>.</w:t>
      </w:r>
      <w:r w:rsidR="003F3ACE" w:rsidRPr="00AA151B">
        <w:rPr>
          <w:rFonts w:ascii="Times New Roman" w:eastAsia="Times New Roman" w:hAnsi="Times New Roman" w:cs="Times New Roman"/>
          <w:color w:val="333333"/>
          <w:sz w:val="28"/>
          <w:szCs w:val="28"/>
          <w:lang w:bidi="ar-SA"/>
        </w:rPr>
        <w:t> </w:t>
      </w:r>
      <w:r w:rsidR="003F3ACE" w:rsidRPr="00AA151B">
        <w:rPr>
          <w:rFonts w:ascii="Times New Roman" w:eastAsia="Times New Roman" w:hAnsi="Times New Roman" w:cs="Times New Roman"/>
          <w:b/>
          <w:color w:val="333333"/>
          <w:sz w:val="28"/>
          <w:szCs w:val="28"/>
          <w:lang w:bidi="ar-SA"/>
        </w:rPr>
        <w:t>Розподіл обсягів комунальних послуг між споживачами</w:t>
      </w:r>
    </w:p>
    <w:p w14:paraId="005B8B45" w14:textId="77777777" w:rsidR="00331EDF" w:rsidRPr="00331EDF" w:rsidRDefault="000E7610" w:rsidP="00331EDF">
      <w:pPr>
        <w:widowControl/>
        <w:shd w:val="clear" w:color="auto" w:fill="FFFFFF"/>
        <w:spacing w:after="150"/>
        <w:ind w:firstLine="450"/>
        <w:jc w:val="both"/>
        <w:rPr>
          <w:rFonts w:ascii="Times New Roman" w:eastAsia="Times New Roman" w:hAnsi="Times New Roman" w:cs="Times New Roman"/>
          <w:color w:val="333333"/>
          <w:sz w:val="28"/>
          <w:szCs w:val="28"/>
          <w:highlight w:val="yellow"/>
          <w:lang w:bidi="ar-SA"/>
        </w:rPr>
      </w:pPr>
      <w:r>
        <w:rPr>
          <w:rFonts w:ascii="Times New Roman" w:eastAsia="Times New Roman" w:hAnsi="Times New Roman" w:cs="Times New Roman"/>
          <w:color w:val="333333"/>
          <w:sz w:val="28"/>
          <w:szCs w:val="28"/>
          <w:lang w:bidi="ar-SA"/>
        </w:rPr>
        <w:t>1</w:t>
      </w:r>
      <w:r w:rsidR="00694D6F">
        <w:rPr>
          <w:rFonts w:ascii="Times New Roman" w:eastAsia="Times New Roman" w:hAnsi="Times New Roman" w:cs="Times New Roman"/>
          <w:color w:val="333333"/>
          <w:sz w:val="28"/>
          <w:szCs w:val="28"/>
          <w:lang w:bidi="ar-SA"/>
        </w:rPr>
        <w:t>0</w:t>
      </w:r>
      <w:r>
        <w:rPr>
          <w:rFonts w:ascii="Times New Roman" w:eastAsia="Times New Roman" w:hAnsi="Times New Roman" w:cs="Times New Roman"/>
          <w:color w:val="333333"/>
          <w:sz w:val="28"/>
          <w:szCs w:val="28"/>
          <w:lang w:bidi="ar-SA"/>
        </w:rPr>
        <w:t>.</w:t>
      </w:r>
      <w:r w:rsidR="00331EDF" w:rsidRPr="00331EDF">
        <w:rPr>
          <w:rFonts w:ascii="Times New Roman" w:eastAsia="Times New Roman" w:hAnsi="Times New Roman" w:cs="Times New Roman"/>
          <w:color w:val="333333"/>
          <w:sz w:val="28"/>
          <w:szCs w:val="28"/>
          <w:lang w:bidi="ar-SA"/>
        </w:rPr>
        <w:t>1. У будівлях, квартирах, приватних будинках обсяг водопостачання</w:t>
      </w:r>
      <w:r w:rsidR="007C2DC3" w:rsidRPr="007C2DC3">
        <w:rPr>
          <w:rFonts w:ascii="Times New Roman" w:eastAsia="Times New Roman" w:hAnsi="Times New Roman" w:cs="Times New Roman"/>
          <w:color w:val="333333"/>
          <w:sz w:val="28"/>
          <w:szCs w:val="28"/>
          <w:lang w:bidi="ar-SA"/>
        </w:rPr>
        <w:t xml:space="preserve"> та водов</w:t>
      </w:r>
      <w:r w:rsidR="007C2DC3">
        <w:rPr>
          <w:rFonts w:ascii="Times New Roman" w:eastAsia="Times New Roman" w:hAnsi="Times New Roman" w:cs="Times New Roman"/>
          <w:color w:val="333333"/>
          <w:sz w:val="28"/>
          <w:szCs w:val="28"/>
          <w:lang w:bidi="ar-SA"/>
        </w:rPr>
        <w:t>і</w:t>
      </w:r>
      <w:r w:rsidR="007C2DC3" w:rsidRPr="007C2DC3">
        <w:rPr>
          <w:rFonts w:ascii="Times New Roman" w:eastAsia="Times New Roman" w:hAnsi="Times New Roman" w:cs="Times New Roman"/>
          <w:color w:val="333333"/>
          <w:sz w:val="28"/>
          <w:szCs w:val="28"/>
          <w:lang w:bidi="ar-SA"/>
        </w:rPr>
        <w:t>дведення</w:t>
      </w:r>
      <w:r w:rsidR="00331EDF" w:rsidRPr="00331EDF">
        <w:rPr>
          <w:rFonts w:ascii="Times New Roman" w:eastAsia="Times New Roman" w:hAnsi="Times New Roman" w:cs="Times New Roman"/>
          <w:color w:val="333333"/>
          <w:sz w:val="28"/>
          <w:szCs w:val="28"/>
          <w:lang w:bidi="ar-SA"/>
        </w:rPr>
        <w:t xml:space="preserve">, визначений за допомогою вузла комерційного обліку (а у випадках виходу з ладу за розрахунковим або середнім споживанням), розподіляється між усіма споживачами з урахуванням показань вузлів розподільного обліку. </w:t>
      </w:r>
    </w:p>
    <w:p w14:paraId="52FA74A3" w14:textId="77777777" w:rsidR="00331EDF" w:rsidRPr="00331EDF" w:rsidRDefault="000E7610" w:rsidP="00331EDF">
      <w:pPr>
        <w:widowControl/>
        <w:shd w:val="clear" w:color="auto" w:fill="FFFFFF"/>
        <w:spacing w:after="150"/>
        <w:ind w:firstLine="450"/>
        <w:jc w:val="both"/>
        <w:rPr>
          <w:rFonts w:ascii="Times New Roman" w:eastAsia="Times New Roman" w:hAnsi="Times New Roman" w:cs="Times New Roman"/>
          <w:color w:val="333333"/>
          <w:sz w:val="28"/>
          <w:szCs w:val="28"/>
          <w:lang w:bidi="ar-SA"/>
        </w:rPr>
      </w:pPr>
      <w:r>
        <w:rPr>
          <w:rFonts w:ascii="Times New Roman" w:eastAsia="Times New Roman" w:hAnsi="Times New Roman" w:cs="Times New Roman"/>
          <w:color w:val="333333"/>
          <w:sz w:val="28"/>
          <w:szCs w:val="28"/>
          <w:lang w:bidi="ar-SA"/>
        </w:rPr>
        <w:t>1</w:t>
      </w:r>
      <w:r w:rsidR="00694D6F">
        <w:rPr>
          <w:rFonts w:ascii="Times New Roman" w:eastAsia="Times New Roman" w:hAnsi="Times New Roman" w:cs="Times New Roman"/>
          <w:color w:val="333333"/>
          <w:sz w:val="28"/>
          <w:szCs w:val="28"/>
          <w:lang w:bidi="ar-SA"/>
        </w:rPr>
        <w:t>0</w:t>
      </w:r>
      <w:r>
        <w:rPr>
          <w:rFonts w:ascii="Times New Roman" w:eastAsia="Times New Roman" w:hAnsi="Times New Roman" w:cs="Times New Roman"/>
          <w:color w:val="333333"/>
          <w:sz w:val="28"/>
          <w:szCs w:val="28"/>
          <w:lang w:bidi="ar-SA"/>
        </w:rPr>
        <w:t>.2</w:t>
      </w:r>
      <w:r w:rsidR="00331EDF" w:rsidRPr="00331EDF">
        <w:rPr>
          <w:rFonts w:ascii="Times New Roman" w:eastAsia="Times New Roman" w:hAnsi="Times New Roman" w:cs="Times New Roman"/>
          <w:color w:val="333333"/>
          <w:sz w:val="28"/>
          <w:szCs w:val="28"/>
          <w:lang w:bidi="ar-SA"/>
        </w:rPr>
        <w:t>. Обсяги спожитої у будівлі питної води, визначені за допомогою вузлів комерційного обліку, та розподіляються між споживачами з урахуванням того, що:</w:t>
      </w:r>
    </w:p>
    <w:p w14:paraId="6D596F40" w14:textId="77777777" w:rsidR="00331EDF" w:rsidRPr="00331EDF" w:rsidRDefault="00331EDF" w:rsidP="008E211F">
      <w:pPr>
        <w:widowControl/>
        <w:numPr>
          <w:ilvl w:val="0"/>
          <w:numId w:val="20"/>
        </w:numPr>
        <w:shd w:val="clear" w:color="auto" w:fill="FFFFFF"/>
        <w:spacing w:after="150"/>
        <w:ind w:left="567"/>
        <w:jc w:val="both"/>
        <w:rPr>
          <w:rFonts w:ascii="Times New Roman" w:eastAsia="Times New Roman" w:hAnsi="Times New Roman" w:cs="Times New Roman"/>
          <w:color w:val="333333"/>
          <w:sz w:val="28"/>
          <w:szCs w:val="28"/>
          <w:lang w:bidi="ar-SA"/>
        </w:rPr>
      </w:pPr>
      <w:r w:rsidRPr="00331EDF">
        <w:rPr>
          <w:rFonts w:ascii="Times New Roman" w:eastAsia="Times New Roman" w:hAnsi="Times New Roman" w:cs="Times New Roman"/>
          <w:color w:val="333333"/>
          <w:sz w:val="28"/>
          <w:szCs w:val="28"/>
          <w:lang w:bidi="ar-SA"/>
        </w:rPr>
        <w:t>у разі якщо частина води в багатоквартирному будинку була витрачена на полив клумб і газонів, прибирання місць загального користування тощо, обсяг відповідно питної води, що розподіляється між споживачами, зменшується на обсяг, витрачений на такі загальнобудинкові потреби, визначений на підставі показань відповідних вузлів обліку;</w:t>
      </w:r>
    </w:p>
    <w:p w14:paraId="1B0DD0E8" w14:textId="77777777" w:rsidR="00331EDF" w:rsidRPr="00331EDF" w:rsidRDefault="00331EDF" w:rsidP="008E211F">
      <w:pPr>
        <w:widowControl/>
        <w:numPr>
          <w:ilvl w:val="0"/>
          <w:numId w:val="20"/>
        </w:numPr>
        <w:shd w:val="clear" w:color="auto" w:fill="FFFFFF"/>
        <w:spacing w:after="150"/>
        <w:ind w:left="567"/>
        <w:jc w:val="both"/>
        <w:rPr>
          <w:rFonts w:ascii="Times New Roman" w:eastAsia="Times New Roman" w:hAnsi="Times New Roman" w:cs="Times New Roman"/>
          <w:color w:val="333333"/>
          <w:sz w:val="28"/>
          <w:szCs w:val="28"/>
          <w:lang w:bidi="ar-SA"/>
        </w:rPr>
      </w:pPr>
      <w:r w:rsidRPr="00331EDF">
        <w:rPr>
          <w:rFonts w:ascii="Times New Roman" w:eastAsia="Times New Roman" w:hAnsi="Times New Roman" w:cs="Times New Roman"/>
          <w:color w:val="333333"/>
          <w:sz w:val="28"/>
          <w:szCs w:val="28"/>
          <w:lang w:bidi="ar-SA"/>
        </w:rPr>
        <w:t xml:space="preserve">у разі якщо приміщення  всіх </w:t>
      </w:r>
      <w:r w:rsidR="00775D77">
        <w:rPr>
          <w:rFonts w:ascii="Times New Roman" w:eastAsia="Times New Roman" w:hAnsi="Times New Roman" w:cs="Times New Roman"/>
          <w:color w:val="333333"/>
          <w:sz w:val="28"/>
          <w:szCs w:val="28"/>
          <w:lang w:bidi="ar-SA"/>
        </w:rPr>
        <w:t>С</w:t>
      </w:r>
      <w:r w:rsidRPr="00331EDF">
        <w:rPr>
          <w:rFonts w:ascii="Times New Roman" w:eastAsia="Times New Roman" w:hAnsi="Times New Roman" w:cs="Times New Roman"/>
          <w:color w:val="333333"/>
          <w:sz w:val="28"/>
          <w:szCs w:val="28"/>
          <w:lang w:bidi="ar-SA"/>
        </w:rPr>
        <w:t xml:space="preserve">поживачів у будівлі ( приватні домоволодіння) оснащені вузлами розподільного обліку питної води, загальний обсяг спожитої у будівлі ( приватгих домоволодіннях) відповідно питної води (крім обсягу, витраченого на загальнобудинкові потреби) розподіляється між </w:t>
      </w:r>
      <w:r w:rsidR="00775D77">
        <w:rPr>
          <w:rFonts w:ascii="Times New Roman" w:eastAsia="Times New Roman" w:hAnsi="Times New Roman" w:cs="Times New Roman"/>
          <w:color w:val="333333"/>
          <w:sz w:val="28"/>
          <w:szCs w:val="28"/>
          <w:lang w:bidi="ar-SA"/>
        </w:rPr>
        <w:t>С</w:t>
      </w:r>
      <w:r w:rsidRPr="00331EDF">
        <w:rPr>
          <w:rFonts w:ascii="Times New Roman" w:eastAsia="Times New Roman" w:hAnsi="Times New Roman" w:cs="Times New Roman"/>
          <w:color w:val="333333"/>
          <w:sz w:val="28"/>
          <w:szCs w:val="28"/>
          <w:lang w:bidi="ar-SA"/>
        </w:rPr>
        <w:t>поживачами відповідно до обсягу споживання за показаннями вузлів розподільного обліку.</w:t>
      </w:r>
    </w:p>
    <w:p w14:paraId="7C14020F" w14:textId="77777777" w:rsidR="00331EDF" w:rsidRPr="00331EDF" w:rsidRDefault="000E7610" w:rsidP="008E211F">
      <w:pPr>
        <w:widowControl/>
        <w:numPr>
          <w:ilvl w:val="0"/>
          <w:numId w:val="20"/>
        </w:numPr>
        <w:shd w:val="clear" w:color="auto" w:fill="FFFFFF"/>
        <w:spacing w:after="150"/>
        <w:ind w:left="567"/>
        <w:jc w:val="both"/>
        <w:rPr>
          <w:rFonts w:ascii="Times New Roman" w:eastAsia="Times New Roman" w:hAnsi="Times New Roman" w:cs="Times New Roman"/>
          <w:color w:val="333333"/>
          <w:sz w:val="28"/>
          <w:szCs w:val="28"/>
          <w:lang w:bidi="ar-SA"/>
        </w:rPr>
      </w:pPr>
      <w:r>
        <w:rPr>
          <w:rFonts w:ascii="Times New Roman" w:eastAsia="Times New Roman" w:hAnsi="Times New Roman" w:cs="Times New Roman"/>
          <w:color w:val="333333"/>
          <w:sz w:val="28"/>
          <w:szCs w:val="28"/>
          <w:lang w:bidi="ar-SA"/>
        </w:rPr>
        <w:t xml:space="preserve"> </w:t>
      </w:r>
      <w:r w:rsidR="00331EDF" w:rsidRPr="00331EDF">
        <w:rPr>
          <w:rFonts w:ascii="Times New Roman" w:eastAsia="Times New Roman" w:hAnsi="Times New Roman" w:cs="Times New Roman"/>
          <w:color w:val="333333"/>
          <w:sz w:val="28"/>
          <w:szCs w:val="28"/>
          <w:lang w:bidi="ar-SA"/>
        </w:rPr>
        <w:t>Якщо виникає різниця між показаннями вузла комерційного обліку та обсягом питної води, визначеним як сума показань вузлів розподільного обліку, така різниця розподіляється відповідно до </w:t>
      </w:r>
      <w:hyperlink r:id="rId16" w:anchor="n15" w:tgtFrame="_blank" w:history="1">
        <w:r w:rsidR="00331EDF" w:rsidRPr="00331EDF">
          <w:rPr>
            <w:rFonts w:ascii="Times New Roman" w:eastAsia="Times New Roman" w:hAnsi="Times New Roman" w:cs="Times New Roman"/>
            <w:color w:val="000099"/>
            <w:sz w:val="28"/>
            <w:szCs w:val="28"/>
            <w:u w:val="single"/>
            <w:lang w:bidi="ar-SA"/>
          </w:rPr>
          <w:t>методики розподілу між споживачами обсягів спожитих у будівлі комунальних послуг</w:t>
        </w:r>
      </w:hyperlink>
      <w:r w:rsidR="00331EDF" w:rsidRPr="00331EDF">
        <w:rPr>
          <w:rFonts w:ascii="Times New Roman" w:eastAsia="Times New Roman" w:hAnsi="Times New Roman" w:cs="Times New Roman"/>
          <w:color w:val="333333"/>
          <w:sz w:val="28"/>
          <w:szCs w:val="28"/>
          <w:lang w:bidi="ar-SA"/>
        </w:rPr>
        <w:t>, затвердженої центральним органом виконавчої влади, що забезпечує формування державної політики у сфері житлово-комунального господарства;</w:t>
      </w:r>
    </w:p>
    <w:p w14:paraId="269FF8FB" w14:textId="77777777" w:rsidR="00331EDF" w:rsidRPr="00331EDF" w:rsidRDefault="00331EDF" w:rsidP="008E211F">
      <w:pPr>
        <w:widowControl/>
        <w:numPr>
          <w:ilvl w:val="0"/>
          <w:numId w:val="20"/>
        </w:numPr>
        <w:shd w:val="clear" w:color="auto" w:fill="FFFFFF"/>
        <w:spacing w:after="150"/>
        <w:ind w:left="567"/>
        <w:jc w:val="both"/>
        <w:rPr>
          <w:rFonts w:ascii="Times New Roman" w:eastAsia="Times New Roman" w:hAnsi="Times New Roman" w:cs="Times New Roman"/>
          <w:color w:val="333333"/>
          <w:sz w:val="28"/>
          <w:szCs w:val="28"/>
          <w:lang w:bidi="ar-SA"/>
        </w:rPr>
      </w:pPr>
      <w:r w:rsidRPr="00331EDF">
        <w:rPr>
          <w:rFonts w:ascii="Times New Roman" w:eastAsia="Times New Roman" w:hAnsi="Times New Roman" w:cs="Times New Roman"/>
          <w:color w:val="333333"/>
          <w:sz w:val="28"/>
          <w:szCs w:val="28"/>
          <w:lang w:bidi="ar-SA"/>
        </w:rPr>
        <w:t xml:space="preserve"> у разі якщо жодне приміщення у будівлі не оснащене вузлами розподільного обліку питної води, загальний обсяг спожитої у будівлі відповідно питної води (крім обсягу, витраченого на загальнобудинкові потреби) розподіляється між </w:t>
      </w:r>
      <w:r w:rsidR="00775D77">
        <w:rPr>
          <w:rFonts w:ascii="Times New Roman" w:eastAsia="Times New Roman" w:hAnsi="Times New Roman" w:cs="Times New Roman"/>
          <w:color w:val="333333"/>
          <w:sz w:val="28"/>
          <w:szCs w:val="28"/>
          <w:lang w:bidi="ar-SA"/>
        </w:rPr>
        <w:t>С</w:t>
      </w:r>
      <w:r w:rsidRPr="00331EDF">
        <w:rPr>
          <w:rFonts w:ascii="Times New Roman" w:eastAsia="Times New Roman" w:hAnsi="Times New Roman" w:cs="Times New Roman"/>
          <w:color w:val="333333"/>
          <w:sz w:val="28"/>
          <w:szCs w:val="28"/>
          <w:lang w:bidi="ar-SA"/>
        </w:rPr>
        <w:t>поживачами пропорційно до кількості осіб, які фактично користуються такими послугами;</w:t>
      </w:r>
    </w:p>
    <w:p w14:paraId="621F6EA7" w14:textId="77777777" w:rsidR="00331EDF" w:rsidRPr="00331EDF" w:rsidRDefault="00331EDF" w:rsidP="008E211F">
      <w:pPr>
        <w:widowControl/>
        <w:numPr>
          <w:ilvl w:val="0"/>
          <w:numId w:val="20"/>
        </w:numPr>
        <w:shd w:val="clear" w:color="auto" w:fill="FFFFFF"/>
        <w:spacing w:after="150"/>
        <w:ind w:left="567"/>
        <w:jc w:val="both"/>
        <w:rPr>
          <w:rFonts w:ascii="Times New Roman" w:eastAsia="Times New Roman" w:hAnsi="Times New Roman" w:cs="Times New Roman"/>
          <w:color w:val="333333"/>
          <w:sz w:val="28"/>
          <w:szCs w:val="28"/>
          <w:lang w:bidi="ar-SA"/>
        </w:rPr>
      </w:pPr>
      <w:r w:rsidRPr="00331EDF">
        <w:rPr>
          <w:rFonts w:ascii="Times New Roman" w:eastAsia="Times New Roman" w:hAnsi="Times New Roman" w:cs="Times New Roman"/>
          <w:color w:val="333333"/>
          <w:sz w:val="28"/>
          <w:szCs w:val="28"/>
          <w:lang w:bidi="ar-SA"/>
        </w:rPr>
        <w:t xml:space="preserve"> у разі якщо частина приміщень у будівлі оснащена вузлами розподільного обліку гарячої, питної води, а частина - не оснащена, обсяг відповідної комунальної послуги, спожитий </w:t>
      </w:r>
      <w:r w:rsidR="00775D77">
        <w:rPr>
          <w:rFonts w:ascii="Times New Roman" w:eastAsia="Times New Roman" w:hAnsi="Times New Roman" w:cs="Times New Roman"/>
          <w:color w:val="333333"/>
          <w:sz w:val="28"/>
          <w:szCs w:val="28"/>
          <w:lang w:bidi="ar-SA"/>
        </w:rPr>
        <w:t>С</w:t>
      </w:r>
      <w:r w:rsidRPr="00331EDF">
        <w:rPr>
          <w:rFonts w:ascii="Times New Roman" w:eastAsia="Times New Roman" w:hAnsi="Times New Roman" w:cs="Times New Roman"/>
          <w:color w:val="333333"/>
          <w:sz w:val="28"/>
          <w:szCs w:val="28"/>
          <w:lang w:bidi="ar-SA"/>
        </w:rPr>
        <w:t xml:space="preserve">поживачами у приміщеннях, оснащених вузлами розподільного обліку, встановлюється у розмірі, визначеному за допомогою таких вузлів, а загальний обсяг спожитої у будівлі відповідно гарячої, питної води (крім обсягу, витраченого на загальнобудинкові потреби та </w:t>
      </w:r>
      <w:r w:rsidR="00775D77">
        <w:rPr>
          <w:rFonts w:ascii="Times New Roman" w:eastAsia="Times New Roman" w:hAnsi="Times New Roman" w:cs="Times New Roman"/>
          <w:color w:val="333333"/>
          <w:sz w:val="28"/>
          <w:szCs w:val="28"/>
          <w:lang w:bidi="ar-SA"/>
        </w:rPr>
        <w:t>С</w:t>
      </w:r>
      <w:r w:rsidRPr="00331EDF">
        <w:rPr>
          <w:rFonts w:ascii="Times New Roman" w:eastAsia="Times New Roman" w:hAnsi="Times New Roman" w:cs="Times New Roman"/>
          <w:color w:val="333333"/>
          <w:sz w:val="28"/>
          <w:szCs w:val="28"/>
          <w:lang w:bidi="ar-SA"/>
        </w:rPr>
        <w:t xml:space="preserve">поживачами у приміщеннях, оснащених вузлами розподільного обліку) розподіляється </w:t>
      </w:r>
      <w:r w:rsidRPr="00331EDF">
        <w:rPr>
          <w:rFonts w:ascii="Times New Roman" w:eastAsia="Times New Roman" w:hAnsi="Times New Roman" w:cs="Times New Roman"/>
          <w:color w:val="333333"/>
          <w:sz w:val="28"/>
          <w:szCs w:val="28"/>
          <w:lang w:bidi="ar-SA"/>
        </w:rPr>
        <w:lastRenderedPageBreak/>
        <w:t xml:space="preserve">між </w:t>
      </w:r>
      <w:r w:rsidR="00775D77">
        <w:rPr>
          <w:rFonts w:ascii="Times New Roman" w:eastAsia="Times New Roman" w:hAnsi="Times New Roman" w:cs="Times New Roman"/>
          <w:color w:val="333333"/>
          <w:sz w:val="28"/>
          <w:szCs w:val="28"/>
          <w:lang w:bidi="ar-SA"/>
        </w:rPr>
        <w:t>С</w:t>
      </w:r>
      <w:r w:rsidRPr="00331EDF">
        <w:rPr>
          <w:rFonts w:ascii="Times New Roman" w:eastAsia="Times New Roman" w:hAnsi="Times New Roman" w:cs="Times New Roman"/>
          <w:color w:val="333333"/>
          <w:sz w:val="28"/>
          <w:szCs w:val="28"/>
          <w:lang w:bidi="ar-SA"/>
        </w:rPr>
        <w:t>поживачами, приміщення яких не оснащені вузлами розподільного обліку, пропорційно до кількості осіб, які фактично користуються такими послугами.</w:t>
      </w:r>
    </w:p>
    <w:p w14:paraId="6AE4E2B8" w14:textId="77777777" w:rsidR="00331EDF" w:rsidRPr="00331EDF" w:rsidRDefault="000E7610" w:rsidP="00331EDF">
      <w:pPr>
        <w:widowControl/>
        <w:shd w:val="clear" w:color="auto" w:fill="FFFFFF"/>
        <w:spacing w:after="150"/>
        <w:ind w:firstLine="450"/>
        <w:jc w:val="both"/>
        <w:rPr>
          <w:rFonts w:ascii="Times New Roman" w:eastAsia="Times New Roman" w:hAnsi="Times New Roman" w:cs="Times New Roman"/>
          <w:color w:val="333333"/>
          <w:sz w:val="28"/>
          <w:szCs w:val="28"/>
          <w:lang w:bidi="ar-SA"/>
        </w:rPr>
      </w:pPr>
      <w:r>
        <w:rPr>
          <w:rFonts w:ascii="Times New Roman" w:eastAsia="Times New Roman" w:hAnsi="Times New Roman" w:cs="Times New Roman"/>
          <w:color w:val="333333"/>
          <w:sz w:val="28"/>
          <w:szCs w:val="28"/>
          <w:lang w:bidi="ar-SA"/>
        </w:rPr>
        <w:t>1</w:t>
      </w:r>
      <w:r w:rsidR="00694D6F">
        <w:rPr>
          <w:rFonts w:ascii="Times New Roman" w:eastAsia="Times New Roman" w:hAnsi="Times New Roman" w:cs="Times New Roman"/>
          <w:color w:val="333333"/>
          <w:sz w:val="28"/>
          <w:szCs w:val="28"/>
          <w:lang w:bidi="ar-SA"/>
        </w:rPr>
        <w:t>0</w:t>
      </w:r>
      <w:r>
        <w:rPr>
          <w:rFonts w:ascii="Times New Roman" w:eastAsia="Times New Roman" w:hAnsi="Times New Roman" w:cs="Times New Roman"/>
          <w:color w:val="333333"/>
          <w:sz w:val="28"/>
          <w:szCs w:val="28"/>
          <w:lang w:bidi="ar-SA"/>
        </w:rPr>
        <w:t>.3</w:t>
      </w:r>
      <w:r w:rsidR="00331EDF" w:rsidRPr="00331EDF">
        <w:rPr>
          <w:rFonts w:ascii="Times New Roman" w:eastAsia="Times New Roman" w:hAnsi="Times New Roman" w:cs="Times New Roman"/>
          <w:color w:val="333333"/>
          <w:sz w:val="28"/>
          <w:szCs w:val="28"/>
          <w:lang w:bidi="ar-SA"/>
        </w:rPr>
        <w:t xml:space="preserve">. Розподіл між </w:t>
      </w:r>
      <w:r w:rsidR="00775D77">
        <w:rPr>
          <w:rFonts w:ascii="Times New Roman" w:eastAsia="Times New Roman" w:hAnsi="Times New Roman" w:cs="Times New Roman"/>
          <w:color w:val="333333"/>
          <w:sz w:val="28"/>
          <w:szCs w:val="28"/>
          <w:lang w:bidi="ar-SA"/>
        </w:rPr>
        <w:t>С</w:t>
      </w:r>
      <w:r w:rsidR="00331EDF" w:rsidRPr="00331EDF">
        <w:rPr>
          <w:rFonts w:ascii="Times New Roman" w:eastAsia="Times New Roman" w:hAnsi="Times New Roman" w:cs="Times New Roman"/>
          <w:color w:val="333333"/>
          <w:sz w:val="28"/>
          <w:szCs w:val="28"/>
          <w:lang w:bidi="ar-SA"/>
        </w:rPr>
        <w:t>поживачами обсягів спожитих у будівлі комунальних послуг здійснюється відповідно до </w:t>
      </w:r>
      <w:hyperlink r:id="rId17" w:anchor="n15" w:tgtFrame="_blank" w:history="1">
        <w:r w:rsidR="00331EDF" w:rsidRPr="00331EDF">
          <w:rPr>
            <w:rFonts w:ascii="Times New Roman" w:eastAsia="Times New Roman" w:hAnsi="Times New Roman" w:cs="Times New Roman"/>
            <w:color w:val="000099"/>
            <w:sz w:val="28"/>
            <w:szCs w:val="28"/>
            <w:u w:val="single"/>
            <w:lang w:bidi="ar-SA"/>
          </w:rPr>
          <w:t>методики</w:t>
        </w:r>
      </w:hyperlink>
      <w:r w:rsidR="00331EDF" w:rsidRPr="00331EDF">
        <w:rPr>
          <w:rFonts w:ascii="Times New Roman" w:eastAsia="Times New Roman" w:hAnsi="Times New Roman" w:cs="Times New Roman"/>
          <w:color w:val="333333"/>
          <w:sz w:val="28"/>
          <w:szCs w:val="28"/>
          <w:lang w:bidi="ar-SA"/>
        </w:rPr>
        <w:t>, затвердженої центральним органом виконавчої влади, що забезпечує формування державної політики у сфері житлово-комунального господарства.</w:t>
      </w:r>
    </w:p>
    <w:p w14:paraId="69DA95D1" w14:textId="77777777" w:rsidR="00331EDF" w:rsidRPr="00AA151B" w:rsidRDefault="00F4574D" w:rsidP="003F3ACE">
      <w:pPr>
        <w:widowControl/>
        <w:shd w:val="clear" w:color="auto" w:fill="FFFFFF"/>
        <w:spacing w:after="150"/>
        <w:ind w:firstLine="450"/>
        <w:jc w:val="both"/>
        <w:rPr>
          <w:rFonts w:ascii="Times New Roman" w:eastAsia="Times New Roman" w:hAnsi="Times New Roman" w:cs="Times New Roman"/>
          <w:color w:val="333333"/>
          <w:sz w:val="28"/>
          <w:szCs w:val="28"/>
          <w:lang w:bidi="ar-SA"/>
        </w:rPr>
      </w:pPr>
      <w:r>
        <w:rPr>
          <w:rFonts w:ascii="Times New Roman" w:eastAsia="Times New Roman" w:hAnsi="Times New Roman" w:cs="Times New Roman"/>
          <w:color w:val="333333"/>
          <w:sz w:val="28"/>
          <w:szCs w:val="28"/>
          <w:lang w:bidi="ar-SA"/>
        </w:rPr>
        <w:t>1</w:t>
      </w:r>
      <w:r w:rsidR="00694D6F">
        <w:rPr>
          <w:rFonts w:ascii="Times New Roman" w:eastAsia="Times New Roman" w:hAnsi="Times New Roman" w:cs="Times New Roman"/>
          <w:color w:val="333333"/>
          <w:sz w:val="28"/>
          <w:szCs w:val="28"/>
          <w:lang w:bidi="ar-SA"/>
        </w:rPr>
        <w:t>0</w:t>
      </w:r>
      <w:r>
        <w:rPr>
          <w:rFonts w:ascii="Times New Roman" w:eastAsia="Times New Roman" w:hAnsi="Times New Roman" w:cs="Times New Roman"/>
          <w:color w:val="333333"/>
          <w:sz w:val="28"/>
          <w:szCs w:val="28"/>
          <w:lang w:bidi="ar-SA"/>
        </w:rPr>
        <w:t>.4.    Розподіл:</w:t>
      </w:r>
    </w:p>
    <w:p w14:paraId="01B25F34" w14:textId="77777777" w:rsidR="00ED1307" w:rsidRPr="00ED1307" w:rsidRDefault="003447CA" w:rsidP="00ED1307">
      <w:pPr>
        <w:jc w:val="both"/>
        <w:rPr>
          <w:rFonts w:ascii="Times New Roman" w:eastAsia="Calibri" w:hAnsi="Times New Roman" w:cs="Times New Roman"/>
          <w:color w:val="auto"/>
          <w:sz w:val="28"/>
          <w:szCs w:val="28"/>
          <w:lang w:eastAsia="en-US" w:bidi="ar-SA"/>
        </w:rPr>
      </w:pPr>
      <w:bookmarkStart w:id="85" w:name="n140"/>
      <w:bookmarkEnd w:id="85"/>
      <w:r>
        <w:rPr>
          <w:rFonts w:ascii="Times New Roman" w:eastAsia="Times New Roman" w:hAnsi="Times New Roman" w:cs="Times New Roman"/>
          <w:color w:val="333333"/>
          <w:sz w:val="28"/>
          <w:szCs w:val="28"/>
          <w:lang w:bidi="ar-SA"/>
        </w:rPr>
        <w:t xml:space="preserve">                           </w:t>
      </w:r>
      <w:bookmarkStart w:id="86" w:name="_Hlk162355450"/>
      <w:r w:rsidR="00ED1307" w:rsidRPr="00ED1307">
        <w:rPr>
          <w:rFonts w:ascii="Times New Roman" w:eastAsia="Calibri" w:hAnsi="Times New Roman" w:cs="Times New Roman"/>
          <w:b/>
          <w:bCs/>
          <w:i/>
          <w:iCs/>
          <w:color w:val="auto"/>
          <w:sz w:val="28"/>
          <w:szCs w:val="28"/>
          <w:lang w:eastAsia="en-US" w:bidi="ar-SA"/>
        </w:rPr>
        <w:t>V</w:t>
      </w:r>
      <w:r w:rsidR="00ED1307" w:rsidRPr="00ED1307">
        <w:rPr>
          <w:rFonts w:ascii="Times New Roman" w:eastAsia="Calibri" w:hAnsi="Times New Roman" w:cs="Times New Roman"/>
          <w:color w:val="auto"/>
          <w:sz w:val="28"/>
          <w:szCs w:val="28"/>
          <w:vertAlign w:val="superscript"/>
          <w:lang w:eastAsia="en-US" w:bidi="ar-SA"/>
        </w:rPr>
        <w:t>в.п.</w:t>
      </w:r>
      <w:r w:rsidR="00ED1307" w:rsidRPr="00ED1307">
        <w:rPr>
          <w:rFonts w:ascii="Times New Roman" w:eastAsia="Calibri" w:hAnsi="Times New Roman" w:cs="Times New Roman"/>
          <w:color w:val="auto"/>
          <w:sz w:val="28"/>
          <w:szCs w:val="28"/>
          <w:vertAlign w:val="subscript"/>
          <w:lang w:eastAsia="en-US" w:bidi="ar-SA"/>
        </w:rPr>
        <w:t xml:space="preserve">буд </w:t>
      </w:r>
      <w:bookmarkEnd w:id="86"/>
      <w:r w:rsidR="00ED1307" w:rsidRPr="00ED1307">
        <w:rPr>
          <w:rFonts w:ascii="Times New Roman" w:eastAsia="Calibri" w:hAnsi="Times New Roman" w:cs="Times New Roman"/>
          <w:color w:val="auto"/>
          <w:sz w:val="28"/>
          <w:szCs w:val="28"/>
          <w:lang w:eastAsia="en-US" w:bidi="ar-SA"/>
        </w:rPr>
        <w:t>- загальний обсяг спожитої у будівлі/будинку холодної води, який визначається за допомогою вузла (вузлів) комерційного обліку централізованого водопостачання або розрахунково у разі його (їх) відсутності, тимчасового виходу з ладу або втрати.</w:t>
      </w:r>
    </w:p>
    <w:p w14:paraId="32FAED10" w14:textId="77777777" w:rsidR="00ED1307" w:rsidRPr="00ED1307" w:rsidRDefault="00ED1307" w:rsidP="00ED1307">
      <w:pPr>
        <w:widowControl/>
        <w:spacing w:after="160" w:line="259" w:lineRule="auto"/>
        <w:jc w:val="both"/>
        <w:rPr>
          <w:rFonts w:ascii="Times New Roman" w:eastAsia="Calibri" w:hAnsi="Times New Roman" w:cs="Times New Roman"/>
          <w:color w:val="auto"/>
          <w:sz w:val="28"/>
          <w:szCs w:val="28"/>
          <w:lang w:eastAsia="en-US" w:bidi="ar-SA"/>
        </w:rPr>
      </w:pPr>
      <w:r w:rsidRPr="00ED1307">
        <w:rPr>
          <w:rFonts w:ascii="Times New Roman" w:eastAsia="Calibri" w:hAnsi="Times New Roman" w:cs="Times New Roman"/>
          <w:color w:val="auto"/>
          <w:sz w:val="28"/>
          <w:szCs w:val="28"/>
          <w:lang w:eastAsia="en-US" w:bidi="ar-SA"/>
        </w:rPr>
        <w:t>Обсяг холодної води, спожитої споживачами у приміщеннях будівлі/будинку (</w:t>
      </w:r>
      <w:r w:rsidRPr="00ED1307">
        <w:rPr>
          <w:rFonts w:ascii="Times New Roman" w:eastAsia="Calibri" w:hAnsi="Times New Roman" w:cs="Times New Roman"/>
          <w:b/>
          <w:bCs/>
          <w:i/>
          <w:iCs/>
          <w:color w:val="auto"/>
          <w:sz w:val="28"/>
          <w:szCs w:val="28"/>
          <w:lang w:eastAsia="en-US" w:bidi="ar-SA"/>
        </w:rPr>
        <w:t>V</w:t>
      </w:r>
      <w:r w:rsidRPr="00ED1307">
        <w:rPr>
          <w:rFonts w:ascii="Times New Roman" w:eastAsia="Calibri" w:hAnsi="Times New Roman" w:cs="Times New Roman"/>
          <w:color w:val="auto"/>
          <w:sz w:val="28"/>
          <w:szCs w:val="28"/>
          <w:vertAlign w:val="superscript"/>
          <w:lang w:eastAsia="en-US" w:bidi="ar-SA"/>
        </w:rPr>
        <w:t>х.в</w:t>
      </w:r>
      <w:r w:rsidRPr="00ED1307">
        <w:rPr>
          <w:rFonts w:ascii="Times New Roman" w:eastAsia="Calibri" w:hAnsi="Times New Roman" w:cs="Times New Roman"/>
          <w:color w:val="auto"/>
          <w:sz w:val="28"/>
          <w:szCs w:val="28"/>
          <w:vertAlign w:val="subscript"/>
          <w:lang w:eastAsia="en-US" w:bidi="ar-SA"/>
        </w:rPr>
        <w:t>буд</w:t>
      </w:r>
      <w:r w:rsidRPr="00ED1307">
        <w:rPr>
          <w:rFonts w:ascii="Times New Roman" w:eastAsia="Calibri" w:hAnsi="Times New Roman" w:cs="Times New Roman"/>
          <w:color w:val="auto"/>
          <w:sz w:val="28"/>
          <w:szCs w:val="28"/>
          <w:lang w:eastAsia="en-US" w:bidi="ar-SA"/>
        </w:rPr>
        <w:t>), складається з обсягів відповідно до наступної формули:</w:t>
      </w:r>
    </w:p>
    <w:p w14:paraId="5F6547DE" w14:textId="7AA80D12" w:rsidR="00ED1307" w:rsidRPr="00ED1307" w:rsidRDefault="00800D85" w:rsidP="00ED1307">
      <w:pPr>
        <w:widowControl/>
        <w:spacing w:after="160" w:line="259" w:lineRule="auto"/>
        <w:jc w:val="both"/>
        <w:rPr>
          <w:rFonts w:ascii="Times New Roman" w:eastAsia="Calibri" w:hAnsi="Times New Roman" w:cs="Times New Roman"/>
          <w:color w:val="auto"/>
          <w:sz w:val="28"/>
          <w:szCs w:val="28"/>
          <w:lang w:eastAsia="en-US" w:bidi="ar-SA"/>
        </w:rPr>
      </w:pPr>
      <w:r w:rsidRPr="00ED1307">
        <w:rPr>
          <w:rFonts w:ascii="Calibri" w:eastAsia="Calibri" w:hAnsi="Calibri" w:cs="Times New Roman"/>
          <w:noProof/>
          <w:color w:val="auto"/>
          <w:sz w:val="22"/>
          <w:szCs w:val="22"/>
          <w:lang w:eastAsia="en-US" w:bidi="ar-SA"/>
        </w:rPr>
        <w:drawing>
          <wp:inline distT="0" distB="0" distL="0" distR="0" wp14:anchorId="4DDC41AA" wp14:editId="6128F0BA">
            <wp:extent cx="4657725"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57725" cy="438150"/>
                    </a:xfrm>
                    <a:prstGeom prst="rect">
                      <a:avLst/>
                    </a:prstGeom>
                    <a:noFill/>
                    <a:ln>
                      <a:noFill/>
                    </a:ln>
                  </pic:spPr>
                </pic:pic>
              </a:graphicData>
            </a:graphic>
          </wp:inline>
        </w:drawing>
      </w:r>
    </w:p>
    <w:p w14:paraId="4B830450" w14:textId="2C777533" w:rsidR="00ED1307" w:rsidRPr="00ED1307" w:rsidRDefault="00ED1307" w:rsidP="00ED1307">
      <w:pPr>
        <w:widowControl/>
        <w:spacing w:after="160" w:line="259" w:lineRule="auto"/>
        <w:jc w:val="both"/>
        <w:rPr>
          <w:rFonts w:ascii="Times New Roman" w:eastAsia="Calibri" w:hAnsi="Times New Roman" w:cs="Times New Roman"/>
          <w:color w:val="auto"/>
          <w:sz w:val="28"/>
          <w:szCs w:val="28"/>
          <w:lang w:eastAsia="en-US" w:bidi="ar-SA"/>
        </w:rPr>
      </w:pPr>
      <w:r w:rsidRPr="00ED1307">
        <w:rPr>
          <w:rFonts w:ascii="Times New Roman" w:eastAsia="Calibri" w:hAnsi="Times New Roman" w:cs="Times New Roman"/>
          <w:color w:val="auto"/>
          <w:sz w:val="28"/>
          <w:szCs w:val="28"/>
          <w:lang w:eastAsia="en-US" w:bidi="ar-SA"/>
        </w:rPr>
        <w:t xml:space="preserve"> де: </w:t>
      </w:r>
      <w:r w:rsidR="00800D85" w:rsidRPr="00ED1307">
        <w:rPr>
          <w:rFonts w:ascii="Calibri" w:eastAsia="Calibri" w:hAnsi="Calibri" w:cs="Times New Roman"/>
          <w:noProof/>
          <w:color w:val="auto"/>
          <w:sz w:val="22"/>
          <w:szCs w:val="22"/>
          <w:lang w:eastAsia="en-US" w:bidi="ar-SA"/>
        </w:rPr>
        <w:drawing>
          <wp:inline distT="0" distB="0" distL="0" distR="0" wp14:anchorId="15CFE31D" wp14:editId="0F077746">
            <wp:extent cx="714375" cy="2476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4375" cy="247650"/>
                    </a:xfrm>
                    <a:prstGeom prst="rect">
                      <a:avLst/>
                    </a:prstGeom>
                    <a:noFill/>
                    <a:ln>
                      <a:noFill/>
                    </a:ln>
                  </pic:spPr>
                </pic:pic>
              </a:graphicData>
            </a:graphic>
          </wp:inline>
        </w:drawing>
      </w:r>
      <w:r w:rsidRPr="00ED1307">
        <w:rPr>
          <w:rFonts w:ascii="Times New Roman" w:eastAsia="Calibri" w:hAnsi="Times New Roman" w:cs="Times New Roman"/>
          <w:color w:val="auto"/>
          <w:sz w:val="28"/>
          <w:szCs w:val="28"/>
          <w:lang w:eastAsia="en-US" w:bidi="ar-SA"/>
        </w:rPr>
        <w:t xml:space="preserve"> - сумарний обсяг спожитої холодної води у j-их приміщеннях, визначений за показаннями вузлів розподільного обліку, м</w:t>
      </w:r>
      <w:r w:rsidRPr="00ED1307">
        <w:rPr>
          <w:rFonts w:ascii="Times New Roman" w:eastAsia="Calibri" w:hAnsi="Times New Roman" w:cs="Times New Roman"/>
          <w:color w:val="auto"/>
          <w:sz w:val="28"/>
          <w:szCs w:val="28"/>
          <w:vertAlign w:val="superscript"/>
          <w:lang w:eastAsia="en-US" w:bidi="ar-SA"/>
        </w:rPr>
        <w:t>3</w:t>
      </w:r>
      <w:r w:rsidRPr="00ED1307">
        <w:rPr>
          <w:rFonts w:ascii="Times New Roman" w:eastAsia="Calibri" w:hAnsi="Times New Roman" w:cs="Times New Roman"/>
          <w:color w:val="auto"/>
          <w:sz w:val="28"/>
          <w:szCs w:val="28"/>
          <w:lang w:eastAsia="en-US" w:bidi="ar-SA"/>
        </w:rPr>
        <w:t>;</w:t>
      </w:r>
    </w:p>
    <w:p w14:paraId="7C4943C8" w14:textId="62F37671" w:rsidR="00ED1307" w:rsidRPr="00ED1307" w:rsidRDefault="00800D85" w:rsidP="00ED1307">
      <w:pPr>
        <w:widowControl/>
        <w:spacing w:after="160" w:line="259" w:lineRule="auto"/>
        <w:jc w:val="both"/>
        <w:rPr>
          <w:rFonts w:ascii="Times New Roman" w:eastAsia="Calibri" w:hAnsi="Times New Roman" w:cs="Times New Roman"/>
          <w:color w:val="auto"/>
          <w:sz w:val="28"/>
          <w:szCs w:val="28"/>
          <w:lang w:eastAsia="en-US" w:bidi="ar-SA"/>
        </w:rPr>
      </w:pPr>
      <w:r w:rsidRPr="00ED1307">
        <w:rPr>
          <w:rFonts w:ascii="Calibri" w:eastAsia="Calibri" w:hAnsi="Calibri" w:cs="Times New Roman"/>
          <w:noProof/>
          <w:color w:val="auto"/>
          <w:sz w:val="22"/>
          <w:szCs w:val="22"/>
          <w:lang w:eastAsia="en-US" w:bidi="ar-SA"/>
        </w:rPr>
        <w:drawing>
          <wp:inline distT="0" distB="0" distL="0" distR="0" wp14:anchorId="63488688" wp14:editId="5F3081E1">
            <wp:extent cx="866775" cy="25717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r w:rsidR="00ED1307" w:rsidRPr="00ED1307">
        <w:rPr>
          <w:rFonts w:ascii="Times New Roman" w:eastAsia="Calibri" w:hAnsi="Times New Roman" w:cs="Times New Roman"/>
          <w:color w:val="auto"/>
          <w:sz w:val="28"/>
          <w:szCs w:val="28"/>
          <w:lang w:eastAsia="en-US" w:bidi="ar-SA"/>
        </w:rPr>
        <w:t>- сумарний обсяг спожитої холодної води в i-их приміщеннях, які не оснащені вузлами розподільного обліку, м</w:t>
      </w:r>
      <w:r w:rsidR="00ED1307" w:rsidRPr="00ED1307">
        <w:rPr>
          <w:rFonts w:ascii="Times New Roman" w:eastAsia="Calibri" w:hAnsi="Times New Roman" w:cs="Times New Roman"/>
          <w:color w:val="auto"/>
          <w:sz w:val="28"/>
          <w:szCs w:val="28"/>
          <w:vertAlign w:val="superscript"/>
          <w:lang w:eastAsia="en-US" w:bidi="ar-SA"/>
        </w:rPr>
        <w:t>3</w:t>
      </w:r>
      <w:r w:rsidR="00ED1307" w:rsidRPr="00ED1307">
        <w:rPr>
          <w:rFonts w:ascii="Times New Roman" w:eastAsia="Calibri" w:hAnsi="Times New Roman" w:cs="Times New Roman"/>
          <w:color w:val="auto"/>
          <w:sz w:val="28"/>
          <w:szCs w:val="28"/>
          <w:lang w:eastAsia="en-US" w:bidi="ar-SA"/>
        </w:rPr>
        <w:t>;</w:t>
      </w:r>
    </w:p>
    <w:p w14:paraId="21BA3DE1" w14:textId="678619E8" w:rsidR="00ED1307" w:rsidRPr="00ED1307" w:rsidRDefault="00800D85" w:rsidP="00ED1307">
      <w:pPr>
        <w:widowControl/>
        <w:spacing w:after="160" w:line="259" w:lineRule="auto"/>
        <w:jc w:val="both"/>
        <w:rPr>
          <w:rFonts w:ascii="Times New Roman" w:eastAsia="Calibri" w:hAnsi="Times New Roman" w:cs="Times New Roman"/>
          <w:color w:val="auto"/>
          <w:sz w:val="28"/>
          <w:szCs w:val="28"/>
          <w:lang w:eastAsia="en-US" w:bidi="ar-SA"/>
        </w:rPr>
      </w:pPr>
      <w:r w:rsidRPr="00ED1307">
        <w:rPr>
          <w:rFonts w:ascii="Calibri" w:eastAsia="Calibri" w:hAnsi="Calibri" w:cs="Times New Roman"/>
          <w:noProof/>
          <w:color w:val="auto"/>
          <w:sz w:val="22"/>
          <w:szCs w:val="22"/>
          <w:lang w:eastAsia="en-US" w:bidi="ar-SA"/>
        </w:rPr>
        <w:drawing>
          <wp:inline distT="0" distB="0" distL="0" distR="0" wp14:anchorId="705DF5AE" wp14:editId="0AF1563D">
            <wp:extent cx="523875" cy="238125"/>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00ED1307" w:rsidRPr="00ED1307">
        <w:rPr>
          <w:rFonts w:ascii="Times New Roman" w:eastAsia="Calibri" w:hAnsi="Times New Roman" w:cs="Times New Roman"/>
          <w:color w:val="auto"/>
          <w:sz w:val="28"/>
          <w:szCs w:val="28"/>
          <w:lang w:eastAsia="en-US" w:bidi="ar-SA"/>
        </w:rPr>
        <w:t xml:space="preserve">- </w:t>
      </w:r>
      <w:bookmarkStart w:id="87" w:name="_Hlk162355734"/>
      <w:r w:rsidR="00ED1307" w:rsidRPr="00ED1307">
        <w:rPr>
          <w:rFonts w:ascii="Times New Roman" w:eastAsia="Calibri" w:hAnsi="Times New Roman" w:cs="Times New Roman"/>
          <w:color w:val="auto"/>
          <w:sz w:val="28"/>
          <w:szCs w:val="28"/>
          <w:lang w:eastAsia="en-US" w:bidi="ar-SA"/>
        </w:rPr>
        <w:t>обсяг холодної води, витраченої на загальнобудинкові потреби, визначений за показаннями вузлів розподільного обліку або на підставі договору з виконавцем комунальних послуг на ці цілі, м</w:t>
      </w:r>
      <w:r w:rsidR="00ED1307" w:rsidRPr="00ED1307">
        <w:rPr>
          <w:rFonts w:ascii="Times New Roman" w:eastAsia="Calibri" w:hAnsi="Times New Roman" w:cs="Times New Roman"/>
          <w:color w:val="auto"/>
          <w:sz w:val="28"/>
          <w:szCs w:val="28"/>
          <w:vertAlign w:val="superscript"/>
          <w:lang w:eastAsia="en-US" w:bidi="ar-SA"/>
        </w:rPr>
        <w:t>3</w:t>
      </w:r>
      <w:r w:rsidR="00ED1307" w:rsidRPr="00ED1307">
        <w:rPr>
          <w:rFonts w:ascii="Times New Roman" w:eastAsia="Calibri" w:hAnsi="Times New Roman" w:cs="Times New Roman"/>
          <w:color w:val="auto"/>
          <w:sz w:val="28"/>
          <w:szCs w:val="28"/>
          <w:lang w:eastAsia="en-US" w:bidi="ar-SA"/>
        </w:rPr>
        <w:t>;</w:t>
      </w:r>
      <w:bookmarkEnd w:id="87"/>
    </w:p>
    <w:p w14:paraId="00E49BB6" w14:textId="48865B99" w:rsidR="00ED1307" w:rsidRPr="00ED1307" w:rsidRDefault="00800D85" w:rsidP="00ED1307">
      <w:pPr>
        <w:widowControl/>
        <w:spacing w:after="160" w:line="259" w:lineRule="auto"/>
        <w:jc w:val="both"/>
        <w:rPr>
          <w:rFonts w:ascii="Times New Roman" w:eastAsia="Calibri" w:hAnsi="Times New Roman" w:cs="Times New Roman"/>
          <w:color w:val="auto"/>
          <w:sz w:val="28"/>
          <w:szCs w:val="28"/>
          <w:lang w:eastAsia="en-US" w:bidi="ar-SA"/>
        </w:rPr>
      </w:pPr>
      <w:r w:rsidRPr="00ED1307">
        <w:rPr>
          <w:rFonts w:ascii="Calibri" w:eastAsia="Calibri" w:hAnsi="Calibri" w:cs="Times New Roman"/>
          <w:noProof/>
          <w:color w:val="auto"/>
          <w:sz w:val="22"/>
          <w:szCs w:val="22"/>
          <w:lang w:val="ru-RU" w:eastAsia="en-US" w:bidi="ar-SA"/>
        </w:rPr>
        <w:drawing>
          <wp:inline distT="0" distB="0" distL="0" distR="0" wp14:anchorId="5FA71217" wp14:editId="1F3ED537">
            <wp:extent cx="295275" cy="190500"/>
            <wp:effectExtent l="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00ED1307" w:rsidRPr="00ED1307">
        <w:rPr>
          <w:rFonts w:ascii="Calibri" w:eastAsia="Calibri" w:hAnsi="Calibri" w:cs="Times New Roman"/>
          <w:color w:val="auto"/>
          <w:sz w:val="22"/>
          <w:szCs w:val="22"/>
          <w:lang w:eastAsia="en-US" w:bidi="ar-SA"/>
        </w:rPr>
        <w:t xml:space="preserve"> - </w:t>
      </w:r>
      <w:r w:rsidR="00ED1307" w:rsidRPr="00ED1307">
        <w:rPr>
          <w:rFonts w:ascii="Times New Roman" w:eastAsia="Calibri" w:hAnsi="Times New Roman" w:cs="Times New Roman"/>
          <w:color w:val="auto"/>
          <w:sz w:val="28"/>
          <w:szCs w:val="28"/>
          <w:lang w:eastAsia="en-US" w:bidi="ar-SA"/>
        </w:rPr>
        <w:t>обсяг витоку холодної води із внутрішньобудинкових мереж централізованого водопостачання (або із мереж системи автономного водопостачання), який стався з вини особи, яку встановлено, м</w:t>
      </w:r>
      <w:r w:rsidR="00ED1307" w:rsidRPr="00ED1307">
        <w:rPr>
          <w:rFonts w:ascii="Times New Roman" w:eastAsia="Calibri" w:hAnsi="Times New Roman" w:cs="Times New Roman"/>
          <w:color w:val="auto"/>
          <w:sz w:val="28"/>
          <w:szCs w:val="28"/>
          <w:vertAlign w:val="superscript"/>
          <w:lang w:eastAsia="en-US" w:bidi="ar-SA"/>
        </w:rPr>
        <w:t>3</w:t>
      </w:r>
      <w:r w:rsidR="00ED1307" w:rsidRPr="00ED1307">
        <w:rPr>
          <w:rFonts w:ascii="Times New Roman" w:eastAsia="Calibri" w:hAnsi="Times New Roman" w:cs="Times New Roman"/>
          <w:color w:val="auto"/>
          <w:sz w:val="28"/>
          <w:szCs w:val="28"/>
          <w:lang w:eastAsia="en-US" w:bidi="ar-SA"/>
        </w:rPr>
        <w:t xml:space="preserve">. За відсутності витоків приймають </w:t>
      </w:r>
      <w:bookmarkStart w:id="88" w:name="_Hlk162356439"/>
      <w:r w:rsidR="00ED1307" w:rsidRPr="00ED1307">
        <w:rPr>
          <w:rFonts w:ascii="Times New Roman" w:eastAsia="Calibri" w:hAnsi="Times New Roman" w:cs="Times New Roman"/>
          <w:color w:val="auto"/>
          <w:sz w:val="28"/>
          <w:szCs w:val="28"/>
          <w:lang w:eastAsia="en-US" w:bidi="ar-SA"/>
        </w:rPr>
        <w:t>V</w:t>
      </w:r>
      <w:r w:rsidR="00ED1307" w:rsidRPr="00ED1307">
        <w:rPr>
          <w:rFonts w:ascii="Times New Roman" w:eastAsia="Calibri" w:hAnsi="Times New Roman" w:cs="Times New Roman"/>
          <w:color w:val="auto"/>
          <w:sz w:val="28"/>
          <w:szCs w:val="28"/>
          <w:vertAlign w:val="superscript"/>
          <w:lang w:eastAsia="en-US" w:bidi="ar-SA"/>
        </w:rPr>
        <w:t>х.в</w:t>
      </w:r>
      <w:r w:rsidR="00ED1307" w:rsidRPr="00ED1307">
        <w:rPr>
          <w:rFonts w:ascii="Times New Roman" w:eastAsia="Calibri" w:hAnsi="Times New Roman" w:cs="Times New Roman"/>
          <w:color w:val="auto"/>
          <w:sz w:val="28"/>
          <w:szCs w:val="28"/>
          <w:vertAlign w:val="subscript"/>
          <w:lang w:eastAsia="en-US" w:bidi="ar-SA"/>
        </w:rPr>
        <w:t>вит</w:t>
      </w:r>
      <w:bookmarkEnd w:id="88"/>
      <w:r w:rsidR="00ED1307" w:rsidRPr="00ED1307">
        <w:rPr>
          <w:rFonts w:ascii="Times New Roman" w:eastAsia="Calibri" w:hAnsi="Times New Roman" w:cs="Times New Roman"/>
          <w:color w:val="auto"/>
          <w:sz w:val="28"/>
          <w:szCs w:val="28"/>
          <w:lang w:eastAsia="en-US" w:bidi="ar-SA"/>
        </w:rPr>
        <w:t>= 0;</w:t>
      </w:r>
    </w:p>
    <w:p w14:paraId="5D3646B8" w14:textId="47972D99" w:rsidR="00ED1307" w:rsidRPr="00ED1307" w:rsidRDefault="00800D85" w:rsidP="00ED1307">
      <w:pPr>
        <w:widowControl/>
        <w:spacing w:after="160" w:line="259" w:lineRule="auto"/>
        <w:jc w:val="both"/>
        <w:rPr>
          <w:rFonts w:ascii="Times New Roman" w:eastAsia="Calibri" w:hAnsi="Times New Roman" w:cs="Times New Roman"/>
          <w:color w:val="auto"/>
          <w:sz w:val="28"/>
          <w:szCs w:val="28"/>
          <w:lang w:eastAsia="en-US" w:bidi="ar-SA"/>
        </w:rPr>
      </w:pPr>
      <w:r w:rsidRPr="00ED1307">
        <w:rPr>
          <w:rFonts w:ascii="Calibri" w:eastAsia="Calibri" w:hAnsi="Calibri" w:cs="Times New Roman"/>
          <w:noProof/>
          <w:color w:val="auto"/>
          <w:sz w:val="22"/>
          <w:szCs w:val="22"/>
          <w:lang w:val="ru-RU" w:eastAsia="en-US" w:bidi="ar-SA"/>
        </w:rPr>
        <w:drawing>
          <wp:inline distT="0" distB="0" distL="0" distR="0" wp14:anchorId="276DDC31" wp14:editId="1C1E0AF6">
            <wp:extent cx="381000" cy="200025"/>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00ED1307" w:rsidRPr="00ED1307">
        <w:rPr>
          <w:rFonts w:ascii="Times New Roman" w:eastAsia="Calibri" w:hAnsi="Times New Roman" w:cs="Times New Roman"/>
          <w:color w:val="auto"/>
          <w:sz w:val="28"/>
          <w:szCs w:val="28"/>
          <w:lang w:eastAsia="en-US" w:bidi="ar-SA"/>
        </w:rPr>
        <w:t xml:space="preserve"> - </w:t>
      </w:r>
      <w:bookmarkStart w:id="89" w:name="_Hlk162358335"/>
      <w:r w:rsidR="00ED1307" w:rsidRPr="00ED1307">
        <w:rPr>
          <w:rFonts w:ascii="Times New Roman" w:eastAsia="Calibri" w:hAnsi="Times New Roman" w:cs="Times New Roman"/>
          <w:color w:val="auto"/>
          <w:sz w:val="28"/>
          <w:szCs w:val="28"/>
          <w:lang w:eastAsia="en-US" w:bidi="ar-SA"/>
        </w:rPr>
        <w:t>обсяг небалансу споживання холодної води, що є різниця між показаннями вузла комерційного обліку та обсягом холодної води, визначеним як сума показань вузлів розподільного обліку у будівлі/будинку, усі приміщення якої оснащені вузлами розподільного обліку, м</w:t>
      </w:r>
      <w:r w:rsidR="00ED1307" w:rsidRPr="00ED1307">
        <w:rPr>
          <w:rFonts w:ascii="Times New Roman" w:eastAsia="Calibri" w:hAnsi="Times New Roman" w:cs="Times New Roman"/>
          <w:color w:val="auto"/>
          <w:sz w:val="28"/>
          <w:szCs w:val="28"/>
          <w:vertAlign w:val="superscript"/>
          <w:lang w:eastAsia="en-US" w:bidi="ar-SA"/>
        </w:rPr>
        <w:t>3</w:t>
      </w:r>
      <w:bookmarkEnd w:id="89"/>
      <w:r w:rsidR="00ED1307" w:rsidRPr="00ED1307">
        <w:rPr>
          <w:rFonts w:ascii="Times New Roman" w:eastAsia="Calibri" w:hAnsi="Times New Roman" w:cs="Times New Roman"/>
          <w:color w:val="auto"/>
          <w:sz w:val="28"/>
          <w:szCs w:val="28"/>
          <w:lang w:eastAsia="en-US" w:bidi="ar-SA"/>
        </w:rPr>
        <w:t>.</w:t>
      </w:r>
    </w:p>
    <w:p w14:paraId="0643E421" w14:textId="77777777" w:rsidR="00ED1307" w:rsidRPr="00ED1307" w:rsidRDefault="00ED1307" w:rsidP="00ED1307">
      <w:pPr>
        <w:widowControl/>
        <w:spacing w:after="160" w:line="259" w:lineRule="auto"/>
        <w:jc w:val="center"/>
        <w:rPr>
          <w:rFonts w:ascii="Times New Roman" w:eastAsia="Calibri" w:hAnsi="Times New Roman" w:cs="Times New Roman"/>
          <w:color w:val="auto"/>
          <w:sz w:val="28"/>
          <w:szCs w:val="28"/>
          <w:lang w:eastAsia="en-US" w:bidi="ar-SA"/>
        </w:rPr>
      </w:pPr>
    </w:p>
    <w:p w14:paraId="75937869" w14:textId="77777777" w:rsidR="00ED1307" w:rsidRPr="00F4574D" w:rsidRDefault="00F4574D" w:rsidP="00F4574D">
      <w:pPr>
        <w:widowControl/>
        <w:spacing w:after="160" w:line="259" w:lineRule="auto"/>
        <w:jc w:val="both"/>
        <w:rPr>
          <w:rFonts w:ascii="Times New Roman" w:eastAsia="Calibri" w:hAnsi="Times New Roman" w:cs="Times New Roman"/>
          <w:color w:val="auto"/>
          <w:sz w:val="28"/>
          <w:szCs w:val="28"/>
          <w:lang w:eastAsia="en-US" w:bidi="ar-SA"/>
        </w:rPr>
      </w:pPr>
      <w:r w:rsidRPr="00F4574D">
        <w:rPr>
          <w:rFonts w:ascii="Times New Roman" w:eastAsia="Calibri" w:hAnsi="Times New Roman" w:cs="Times New Roman"/>
          <w:color w:val="auto"/>
          <w:sz w:val="28"/>
          <w:szCs w:val="28"/>
          <w:lang w:eastAsia="en-US" w:bidi="ar-SA"/>
        </w:rPr>
        <w:t>1</w:t>
      </w:r>
      <w:r w:rsidR="00694D6F">
        <w:rPr>
          <w:rFonts w:ascii="Times New Roman" w:eastAsia="Calibri" w:hAnsi="Times New Roman" w:cs="Times New Roman"/>
          <w:color w:val="auto"/>
          <w:sz w:val="28"/>
          <w:szCs w:val="28"/>
          <w:lang w:eastAsia="en-US" w:bidi="ar-SA"/>
        </w:rPr>
        <w:t>0</w:t>
      </w:r>
      <w:r w:rsidRPr="00F4574D">
        <w:rPr>
          <w:rFonts w:ascii="Times New Roman" w:eastAsia="Calibri" w:hAnsi="Times New Roman" w:cs="Times New Roman"/>
          <w:color w:val="auto"/>
          <w:sz w:val="28"/>
          <w:szCs w:val="28"/>
          <w:lang w:eastAsia="en-US" w:bidi="ar-SA"/>
        </w:rPr>
        <w:t xml:space="preserve">.4.1. </w:t>
      </w:r>
      <w:r w:rsidR="00ED1307" w:rsidRPr="00F4574D">
        <w:rPr>
          <w:rFonts w:ascii="Times New Roman" w:eastAsia="Calibri" w:hAnsi="Times New Roman" w:cs="Times New Roman"/>
          <w:color w:val="auto"/>
          <w:sz w:val="28"/>
          <w:szCs w:val="28"/>
          <w:lang w:eastAsia="en-US" w:bidi="ar-SA"/>
        </w:rPr>
        <w:t>Розрахунок обсягу спожитої води у разі наявності приміщень не оснащених вузлами обліку</w:t>
      </w:r>
      <w:r>
        <w:rPr>
          <w:rFonts w:ascii="Times New Roman" w:eastAsia="Calibri" w:hAnsi="Times New Roman" w:cs="Times New Roman"/>
          <w:color w:val="auto"/>
          <w:sz w:val="28"/>
          <w:szCs w:val="28"/>
          <w:lang w:eastAsia="en-US" w:bidi="ar-SA"/>
        </w:rPr>
        <w:t>:</w:t>
      </w:r>
    </w:p>
    <w:p w14:paraId="357F5DB7" w14:textId="77777777" w:rsidR="00ED1307" w:rsidRPr="00ED1307" w:rsidRDefault="00ED1307" w:rsidP="00ED1307">
      <w:pPr>
        <w:widowControl/>
        <w:spacing w:after="160" w:line="259" w:lineRule="auto"/>
        <w:jc w:val="both"/>
        <w:rPr>
          <w:rFonts w:ascii="Times New Roman" w:eastAsia="Calibri" w:hAnsi="Times New Roman" w:cs="Times New Roman"/>
          <w:color w:val="auto"/>
          <w:sz w:val="28"/>
          <w:szCs w:val="28"/>
          <w:lang w:eastAsia="en-US" w:bidi="ar-SA"/>
        </w:rPr>
      </w:pPr>
      <w:r w:rsidRPr="00ED1307">
        <w:rPr>
          <w:rFonts w:ascii="Times New Roman" w:eastAsia="Calibri" w:hAnsi="Times New Roman" w:cs="Times New Roman"/>
          <w:color w:val="auto"/>
          <w:sz w:val="28"/>
          <w:szCs w:val="28"/>
          <w:lang w:eastAsia="en-US" w:bidi="ar-SA"/>
        </w:rPr>
        <w:t>Обсяг спожитої холодної води в i-му приміщенні, не оснащеному вузлом (вузлами) обліку холодної води (</w:t>
      </w:r>
      <w:r w:rsidRPr="00ED1307">
        <w:rPr>
          <w:rFonts w:ascii="Times New Roman" w:eastAsia="Calibri" w:hAnsi="Times New Roman" w:cs="Times New Roman"/>
          <w:b/>
          <w:bCs/>
          <w:i/>
          <w:iCs/>
          <w:color w:val="auto"/>
          <w:sz w:val="28"/>
          <w:szCs w:val="28"/>
          <w:lang w:eastAsia="en-US" w:bidi="ar-SA"/>
        </w:rPr>
        <w:t>V</w:t>
      </w:r>
      <w:r w:rsidRPr="00ED1307">
        <w:rPr>
          <w:rFonts w:ascii="Times New Roman" w:eastAsia="Calibri" w:hAnsi="Times New Roman" w:cs="Times New Roman"/>
          <w:color w:val="auto"/>
          <w:sz w:val="28"/>
          <w:szCs w:val="28"/>
          <w:vertAlign w:val="subscript"/>
          <w:lang w:eastAsia="en-US" w:bidi="ar-SA"/>
        </w:rPr>
        <w:t>пр.і</w:t>
      </w:r>
      <w:r w:rsidRPr="00ED1307">
        <w:rPr>
          <w:rFonts w:ascii="Times New Roman" w:eastAsia="Calibri" w:hAnsi="Times New Roman" w:cs="Times New Roman"/>
          <w:color w:val="auto"/>
          <w:sz w:val="28"/>
          <w:szCs w:val="28"/>
          <w:vertAlign w:val="superscript"/>
          <w:lang w:eastAsia="en-US" w:bidi="ar-SA"/>
        </w:rPr>
        <w:t>б.обл.х.в</w:t>
      </w:r>
      <w:r w:rsidRPr="00ED1307">
        <w:rPr>
          <w:rFonts w:ascii="Times New Roman" w:eastAsia="Calibri" w:hAnsi="Times New Roman" w:cs="Times New Roman"/>
          <w:color w:val="auto"/>
          <w:sz w:val="28"/>
          <w:szCs w:val="28"/>
          <w:lang w:eastAsia="en-US" w:bidi="ar-SA"/>
        </w:rPr>
        <w:t>), розраховується за формулою:</w:t>
      </w:r>
    </w:p>
    <w:p w14:paraId="723AFBD6" w14:textId="4E2DA7B6" w:rsidR="00ED1307" w:rsidRPr="00ED1307" w:rsidRDefault="00800D85" w:rsidP="00ED1307">
      <w:pPr>
        <w:widowControl/>
        <w:spacing w:after="160" w:line="259" w:lineRule="auto"/>
        <w:jc w:val="both"/>
        <w:rPr>
          <w:rFonts w:ascii="Times New Roman" w:eastAsia="Calibri" w:hAnsi="Times New Roman" w:cs="Times New Roman"/>
          <w:color w:val="auto"/>
          <w:sz w:val="28"/>
          <w:szCs w:val="28"/>
          <w:lang w:eastAsia="en-US" w:bidi="ar-SA"/>
        </w:rPr>
      </w:pPr>
      <w:r w:rsidRPr="00ED1307">
        <w:rPr>
          <w:rFonts w:ascii="Calibri" w:eastAsia="Calibri" w:hAnsi="Calibri" w:cs="Times New Roman"/>
          <w:noProof/>
          <w:color w:val="auto"/>
          <w:sz w:val="22"/>
          <w:szCs w:val="22"/>
          <w:lang w:val="ru-RU" w:eastAsia="en-US" w:bidi="ar-SA"/>
        </w:rPr>
        <w:drawing>
          <wp:inline distT="0" distB="0" distL="0" distR="0" wp14:anchorId="3CA5037E" wp14:editId="2C943E7A">
            <wp:extent cx="5105400" cy="361950"/>
            <wp:effectExtent l="0" t="0" r="0" b="0"/>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05400" cy="361950"/>
                    </a:xfrm>
                    <a:prstGeom prst="rect">
                      <a:avLst/>
                    </a:prstGeom>
                    <a:noFill/>
                    <a:ln>
                      <a:noFill/>
                    </a:ln>
                  </pic:spPr>
                </pic:pic>
              </a:graphicData>
            </a:graphic>
          </wp:inline>
        </w:drawing>
      </w:r>
    </w:p>
    <w:p w14:paraId="5BDC3016" w14:textId="77777777" w:rsidR="00ED1307" w:rsidRPr="00ED1307" w:rsidRDefault="00ED1307" w:rsidP="00ED1307">
      <w:pPr>
        <w:widowControl/>
        <w:spacing w:after="160" w:line="259" w:lineRule="auto"/>
        <w:jc w:val="both"/>
        <w:rPr>
          <w:rFonts w:ascii="Times New Roman" w:eastAsia="Calibri" w:hAnsi="Times New Roman" w:cs="Times New Roman"/>
          <w:color w:val="auto"/>
          <w:sz w:val="28"/>
          <w:szCs w:val="28"/>
          <w:lang w:eastAsia="en-US" w:bidi="ar-SA"/>
        </w:rPr>
      </w:pPr>
      <w:r w:rsidRPr="00ED1307">
        <w:rPr>
          <w:rFonts w:ascii="Times New Roman" w:eastAsia="Calibri" w:hAnsi="Times New Roman" w:cs="Times New Roman"/>
          <w:color w:val="auto"/>
          <w:sz w:val="28"/>
          <w:szCs w:val="28"/>
          <w:lang w:eastAsia="en-US" w:bidi="ar-SA"/>
        </w:rPr>
        <w:lastRenderedPageBreak/>
        <w:t xml:space="preserve">де: </w:t>
      </w:r>
      <w:r w:rsidRPr="00ED1307">
        <w:rPr>
          <w:rFonts w:ascii="Times New Roman" w:eastAsia="Calibri" w:hAnsi="Times New Roman" w:cs="Times New Roman"/>
          <w:b/>
          <w:bCs/>
          <w:i/>
          <w:iCs/>
          <w:color w:val="auto"/>
          <w:sz w:val="28"/>
          <w:szCs w:val="28"/>
          <w:lang w:eastAsia="en-US" w:bidi="ar-SA"/>
        </w:rPr>
        <w:t>V</w:t>
      </w:r>
      <w:r w:rsidRPr="00ED1307">
        <w:rPr>
          <w:rFonts w:ascii="Times New Roman" w:eastAsia="Calibri" w:hAnsi="Times New Roman" w:cs="Times New Roman"/>
          <w:color w:val="auto"/>
          <w:sz w:val="28"/>
          <w:szCs w:val="28"/>
          <w:vertAlign w:val="superscript"/>
          <w:lang w:eastAsia="en-US" w:bidi="ar-SA"/>
        </w:rPr>
        <w:t>в.п.</w:t>
      </w:r>
      <w:r w:rsidRPr="00ED1307">
        <w:rPr>
          <w:rFonts w:ascii="Times New Roman" w:eastAsia="Calibri" w:hAnsi="Times New Roman" w:cs="Times New Roman"/>
          <w:color w:val="auto"/>
          <w:sz w:val="28"/>
          <w:szCs w:val="28"/>
          <w:vertAlign w:val="subscript"/>
          <w:lang w:eastAsia="en-US" w:bidi="ar-SA"/>
        </w:rPr>
        <w:t xml:space="preserve">буд </w:t>
      </w:r>
      <w:r w:rsidRPr="00ED1307">
        <w:rPr>
          <w:rFonts w:ascii="Times New Roman" w:eastAsia="Calibri" w:hAnsi="Times New Roman" w:cs="Times New Roman"/>
          <w:color w:val="auto"/>
          <w:sz w:val="28"/>
          <w:szCs w:val="28"/>
          <w:lang w:eastAsia="en-US" w:bidi="ar-SA"/>
        </w:rPr>
        <w:t>- загальний обсяг спожитої у будівлі/будинку холодної води, м</w:t>
      </w:r>
      <w:r w:rsidRPr="00ED1307">
        <w:rPr>
          <w:rFonts w:ascii="Times New Roman" w:eastAsia="Calibri" w:hAnsi="Times New Roman" w:cs="Times New Roman"/>
          <w:color w:val="auto"/>
          <w:sz w:val="28"/>
          <w:szCs w:val="28"/>
          <w:vertAlign w:val="superscript"/>
          <w:lang w:eastAsia="en-US" w:bidi="ar-SA"/>
        </w:rPr>
        <w:t>3</w:t>
      </w:r>
      <w:r w:rsidRPr="00ED1307">
        <w:rPr>
          <w:rFonts w:ascii="Times New Roman" w:eastAsia="Calibri" w:hAnsi="Times New Roman" w:cs="Times New Roman"/>
          <w:color w:val="auto"/>
          <w:sz w:val="28"/>
          <w:szCs w:val="28"/>
          <w:lang w:eastAsia="en-US" w:bidi="ar-SA"/>
        </w:rPr>
        <w:t>;</w:t>
      </w:r>
    </w:p>
    <w:p w14:paraId="292D92D6" w14:textId="1CDBE26F" w:rsidR="00ED1307" w:rsidRPr="00ED1307" w:rsidRDefault="00800D85" w:rsidP="00ED1307">
      <w:pPr>
        <w:widowControl/>
        <w:spacing w:after="160" w:line="259" w:lineRule="auto"/>
        <w:jc w:val="both"/>
        <w:rPr>
          <w:rFonts w:ascii="Times New Roman" w:eastAsia="Calibri" w:hAnsi="Times New Roman" w:cs="Times New Roman"/>
          <w:color w:val="auto"/>
          <w:sz w:val="28"/>
          <w:szCs w:val="28"/>
          <w:lang w:eastAsia="en-US" w:bidi="ar-SA"/>
        </w:rPr>
      </w:pPr>
      <w:r w:rsidRPr="00ED1307">
        <w:rPr>
          <w:rFonts w:ascii="Calibri" w:eastAsia="Calibri" w:hAnsi="Calibri" w:cs="Times New Roman"/>
          <w:noProof/>
          <w:color w:val="auto"/>
          <w:sz w:val="22"/>
          <w:szCs w:val="22"/>
          <w:lang w:val="ru-RU" w:eastAsia="en-US" w:bidi="ar-SA"/>
        </w:rPr>
        <w:drawing>
          <wp:inline distT="0" distB="0" distL="0" distR="0" wp14:anchorId="2183BB63" wp14:editId="1B8372E8">
            <wp:extent cx="523875" cy="219075"/>
            <wp:effectExtent l="0" t="0" r="0"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00ED1307" w:rsidRPr="00ED1307">
        <w:rPr>
          <w:rFonts w:ascii="Times New Roman" w:eastAsia="Calibri" w:hAnsi="Times New Roman" w:cs="Times New Roman"/>
          <w:color w:val="auto"/>
          <w:sz w:val="28"/>
          <w:szCs w:val="28"/>
          <w:lang w:eastAsia="en-US" w:bidi="ar-SA"/>
        </w:rPr>
        <w:t xml:space="preserve"> - загальний обсяг спожитої холодної води для приготування гарячої води у будівлі/будинку, м-3. Якщо приготування гарячої води відбувається поза межами будівлі </w:t>
      </w:r>
      <w:r w:rsidRPr="00ED1307">
        <w:rPr>
          <w:rFonts w:ascii="Calibri" w:eastAsia="Calibri" w:hAnsi="Calibri" w:cs="Times New Roman"/>
          <w:noProof/>
          <w:color w:val="auto"/>
          <w:sz w:val="22"/>
          <w:szCs w:val="22"/>
          <w:lang w:val="ru-RU" w:eastAsia="en-US" w:bidi="ar-SA"/>
        </w:rPr>
        <w:drawing>
          <wp:inline distT="0" distB="0" distL="0" distR="0" wp14:anchorId="55B88ACC" wp14:editId="4C51006F">
            <wp:extent cx="295275" cy="190500"/>
            <wp:effectExtent l="0" t="0" r="0" b="0"/>
            <wp:docPr id="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00ED1307" w:rsidRPr="00ED1307">
        <w:rPr>
          <w:rFonts w:ascii="Times New Roman" w:eastAsia="Calibri" w:hAnsi="Times New Roman" w:cs="Times New Roman"/>
          <w:color w:val="auto"/>
          <w:sz w:val="28"/>
          <w:szCs w:val="28"/>
          <w:lang w:eastAsia="en-US" w:bidi="ar-SA"/>
        </w:rPr>
        <w:t>= 0;</w:t>
      </w:r>
    </w:p>
    <w:p w14:paraId="5466E339" w14:textId="5259476F" w:rsidR="00ED1307" w:rsidRPr="00ED1307" w:rsidRDefault="00800D85" w:rsidP="00ED1307">
      <w:pPr>
        <w:widowControl/>
        <w:spacing w:after="160" w:line="259" w:lineRule="auto"/>
        <w:jc w:val="both"/>
        <w:rPr>
          <w:rFonts w:ascii="Times New Roman" w:eastAsia="Calibri" w:hAnsi="Times New Roman" w:cs="Times New Roman"/>
          <w:color w:val="auto"/>
          <w:sz w:val="28"/>
          <w:szCs w:val="28"/>
          <w:lang w:eastAsia="en-US" w:bidi="ar-SA"/>
        </w:rPr>
      </w:pPr>
      <w:r w:rsidRPr="00ED1307">
        <w:rPr>
          <w:rFonts w:ascii="Calibri" w:eastAsia="Calibri" w:hAnsi="Calibri" w:cs="Times New Roman"/>
          <w:noProof/>
          <w:color w:val="auto"/>
          <w:sz w:val="22"/>
          <w:szCs w:val="22"/>
          <w:lang w:val="ru-RU" w:eastAsia="en-US" w:bidi="ar-SA"/>
        </w:rPr>
        <w:drawing>
          <wp:inline distT="0" distB="0" distL="0" distR="0" wp14:anchorId="23B1990A" wp14:editId="2A0664E4">
            <wp:extent cx="723900" cy="247650"/>
            <wp:effectExtent l="0" t="0" r="0" b="0"/>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r w:rsidR="00ED1307" w:rsidRPr="00ED1307">
        <w:rPr>
          <w:rFonts w:ascii="Times New Roman" w:eastAsia="Calibri" w:hAnsi="Times New Roman" w:cs="Times New Roman"/>
          <w:color w:val="auto"/>
          <w:sz w:val="28"/>
          <w:szCs w:val="28"/>
          <w:lang w:eastAsia="en-US" w:bidi="ar-SA"/>
        </w:rPr>
        <w:t xml:space="preserve"> - сумарний обсяг спожитої холодної води у j-их приміщеннях, що визначений за показаннями вузлів розподільного обліку, м</w:t>
      </w:r>
      <w:r w:rsidR="00ED1307" w:rsidRPr="00ED1307">
        <w:rPr>
          <w:rFonts w:ascii="Times New Roman" w:eastAsia="Calibri" w:hAnsi="Times New Roman" w:cs="Times New Roman"/>
          <w:color w:val="auto"/>
          <w:sz w:val="28"/>
          <w:szCs w:val="28"/>
          <w:vertAlign w:val="superscript"/>
          <w:lang w:eastAsia="en-US" w:bidi="ar-SA"/>
        </w:rPr>
        <w:t>3</w:t>
      </w:r>
      <w:r w:rsidR="00ED1307" w:rsidRPr="00ED1307">
        <w:rPr>
          <w:rFonts w:ascii="Times New Roman" w:eastAsia="Calibri" w:hAnsi="Times New Roman" w:cs="Times New Roman"/>
          <w:color w:val="auto"/>
          <w:sz w:val="28"/>
          <w:szCs w:val="28"/>
          <w:lang w:eastAsia="en-US" w:bidi="ar-SA"/>
        </w:rPr>
        <w:t>;</w:t>
      </w:r>
    </w:p>
    <w:p w14:paraId="0A27E67D" w14:textId="01986A15" w:rsidR="00ED1307" w:rsidRPr="00ED1307" w:rsidRDefault="00800D85" w:rsidP="00ED1307">
      <w:pPr>
        <w:widowControl/>
        <w:spacing w:after="160" w:line="259" w:lineRule="auto"/>
        <w:jc w:val="both"/>
        <w:rPr>
          <w:rFonts w:ascii="Times New Roman" w:eastAsia="Calibri" w:hAnsi="Times New Roman" w:cs="Times New Roman"/>
          <w:color w:val="auto"/>
          <w:sz w:val="28"/>
          <w:szCs w:val="28"/>
          <w:lang w:eastAsia="en-US" w:bidi="ar-SA"/>
        </w:rPr>
      </w:pPr>
      <w:r w:rsidRPr="00ED1307">
        <w:rPr>
          <w:rFonts w:ascii="Calibri" w:eastAsia="Calibri" w:hAnsi="Calibri" w:cs="Times New Roman"/>
          <w:noProof/>
          <w:color w:val="auto"/>
          <w:sz w:val="22"/>
          <w:szCs w:val="22"/>
          <w:lang w:val="ru-RU" w:eastAsia="en-US" w:bidi="ar-SA"/>
        </w:rPr>
        <w:drawing>
          <wp:inline distT="0" distB="0" distL="0" distR="0" wp14:anchorId="6F48E1CE" wp14:editId="24A5A42F">
            <wp:extent cx="485775" cy="219075"/>
            <wp:effectExtent l="0" t="0" r="0" b="0"/>
            <wp:docPr id="1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00ED1307" w:rsidRPr="00ED1307">
        <w:rPr>
          <w:rFonts w:ascii="Times New Roman" w:eastAsia="Calibri" w:hAnsi="Times New Roman" w:cs="Times New Roman"/>
          <w:color w:val="auto"/>
          <w:sz w:val="28"/>
          <w:szCs w:val="28"/>
          <w:lang w:eastAsia="en-US" w:bidi="ar-SA"/>
        </w:rPr>
        <w:t xml:space="preserve"> - обсяг холодної води, витраченої на загальнобудинкові потреби, визначений за показаннями вузлів розподільного обліку або на підставі договору з виконавцем комунальних послуг на ці цілі, м</w:t>
      </w:r>
      <w:r w:rsidR="00ED1307" w:rsidRPr="00ED1307">
        <w:rPr>
          <w:rFonts w:ascii="Times New Roman" w:eastAsia="Calibri" w:hAnsi="Times New Roman" w:cs="Times New Roman"/>
          <w:color w:val="auto"/>
          <w:sz w:val="28"/>
          <w:szCs w:val="28"/>
          <w:vertAlign w:val="superscript"/>
          <w:lang w:eastAsia="en-US" w:bidi="ar-SA"/>
        </w:rPr>
        <w:t>3</w:t>
      </w:r>
      <w:r w:rsidR="00ED1307" w:rsidRPr="00ED1307">
        <w:rPr>
          <w:rFonts w:ascii="Times New Roman" w:eastAsia="Calibri" w:hAnsi="Times New Roman" w:cs="Times New Roman"/>
          <w:color w:val="auto"/>
          <w:sz w:val="28"/>
          <w:szCs w:val="28"/>
          <w:lang w:eastAsia="en-US" w:bidi="ar-SA"/>
        </w:rPr>
        <w:t>;</w:t>
      </w:r>
    </w:p>
    <w:p w14:paraId="37C208A7" w14:textId="58C3E83F" w:rsidR="00ED1307" w:rsidRPr="00ED1307" w:rsidRDefault="00800D85" w:rsidP="00ED1307">
      <w:pPr>
        <w:widowControl/>
        <w:spacing w:after="160" w:line="259" w:lineRule="auto"/>
        <w:jc w:val="both"/>
        <w:rPr>
          <w:rFonts w:ascii="Times New Roman" w:eastAsia="Calibri" w:hAnsi="Times New Roman" w:cs="Times New Roman"/>
          <w:color w:val="auto"/>
          <w:sz w:val="28"/>
          <w:szCs w:val="28"/>
          <w:lang w:eastAsia="en-US" w:bidi="ar-SA"/>
        </w:rPr>
      </w:pPr>
      <w:r w:rsidRPr="00ED1307">
        <w:rPr>
          <w:rFonts w:ascii="Calibri" w:eastAsia="Calibri" w:hAnsi="Calibri" w:cs="Times New Roman"/>
          <w:noProof/>
          <w:color w:val="auto"/>
          <w:sz w:val="22"/>
          <w:szCs w:val="22"/>
          <w:lang w:val="ru-RU" w:eastAsia="en-US" w:bidi="ar-SA"/>
        </w:rPr>
        <w:drawing>
          <wp:inline distT="0" distB="0" distL="0" distR="0" wp14:anchorId="5A0B9F7C" wp14:editId="0DBAF7DF">
            <wp:extent cx="295275" cy="190500"/>
            <wp:effectExtent l="0" t="0" r="0" b="0"/>
            <wp:docPr id="1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00ED1307" w:rsidRPr="00ED1307">
        <w:rPr>
          <w:rFonts w:ascii="Times New Roman" w:eastAsia="Calibri" w:hAnsi="Times New Roman" w:cs="Times New Roman"/>
          <w:color w:val="auto"/>
          <w:sz w:val="28"/>
          <w:szCs w:val="28"/>
          <w:lang w:eastAsia="en-US" w:bidi="ar-SA"/>
        </w:rPr>
        <w:t xml:space="preserve"> - обсяг витоку холодної води із внутрішньобудинкових мереж централізованого водопостачання (або із мереж системи автономного водопостачання), який стався з вини особи, яку встановлено, м</w:t>
      </w:r>
      <w:r w:rsidR="00ED1307" w:rsidRPr="00ED1307">
        <w:rPr>
          <w:rFonts w:ascii="Times New Roman" w:eastAsia="Calibri" w:hAnsi="Times New Roman" w:cs="Times New Roman"/>
          <w:color w:val="auto"/>
          <w:sz w:val="28"/>
          <w:szCs w:val="28"/>
          <w:vertAlign w:val="superscript"/>
          <w:lang w:eastAsia="en-US" w:bidi="ar-SA"/>
        </w:rPr>
        <w:t>3</w:t>
      </w:r>
      <w:r w:rsidR="00ED1307" w:rsidRPr="00ED1307">
        <w:rPr>
          <w:rFonts w:ascii="Times New Roman" w:eastAsia="Calibri" w:hAnsi="Times New Roman" w:cs="Times New Roman"/>
          <w:color w:val="auto"/>
          <w:sz w:val="28"/>
          <w:szCs w:val="28"/>
          <w:lang w:eastAsia="en-US" w:bidi="ar-SA"/>
        </w:rPr>
        <w:t>. За відсутності витоків приймають V</w:t>
      </w:r>
      <w:r w:rsidR="00ED1307" w:rsidRPr="00ED1307">
        <w:rPr>
          <w:rFonts w:ascii="Times New Roman" w:eastAsia="Calibri" w:hAnsi="Times New Roman" w:cs="Times New Roman"/>
          <w:color w:val="auto"/>
          <w:sz w:val="28"/>
          <w:szCs w:val="28"/>
          <w:vertAlign w:val="superscript"/>
          <w:lang w:eastAsia="en-US" w:bidi="ar-SA"/>
        </w:rPr>
        <w:t>х.в</w:t>
      </w:r>
      <w:r w:rsidR="00ED1307" w:rsidRPr="00ED1307">
        <w:rPr>
          <w:rFonts w:ascii="Times New Roman" w:eastAsia="Calibri" w:hAnsi="Times New Roman" w:cs="Times New Roman"/>
          <w:color w:val="auto"/>
          <w:sz w:val="28"/>
          <w:szCs w:val="28"/>
          <w:vertAlign w:val="subscript"/>
          <w:lang w:eastAsia="en-US" w:bidi="ar-SA"/>
        </w:rPr>
        <w:t>вит</w:t>
      </w:r>
      <w:r w:rsidR="00ED1307" w:rsidRPr="00ED1307">
        <w:rPr>
          <w:rFonts w:ascii="Times New Roman" w:eastAsia="Calibri" w:hAnsi="Times New Roman" w:cs="Times New Roman"/>
          <w:color w:val="auto"/>
          <w:sz w:val="28"/>
          <w:szCs w:val="28"/>
          <w:lang w:eastAsia="en-US" w:bidi="ar-SA"/>
        </w:rPr>
        <w:t xml:space="preserve"> = 0;</w:t>
      </w:r>
    </w:p>
    <w:p w14:paraId="29D2ADD6" w14:textId="77777777" w:rsidR="00ED1307" w:rsidRPr="00ED1307" w:rsidRDefault="00ED1307" w:rsidP="00ED1307">
      <w:pPr>
        <w:widowControl/>
        <w:spacing w:after="160" w:line="259" w:lineRule="auto"/>
        <w:jc w:val="both"/>
        <w:rPr>
          <w:rFonts w:ascii="Times New Roman" w:eastAsia="Calibri" w:hAnsi="Times New Roman" w:cs="Times New Roman"/>
          <w:color w:val="auto"/>
          <w:sz w:val="28"/>
          <w:szCs w:val="28"/>
          <w:lang w:eastAsia="en-US" w:bidi="ar-SA"/>
        </w:rPr>
      </w:pPr>
      <w:r w:rsidRPr="00ED1307">
        <w:rPr>
          <w:rFonts w:ascii="Times New Roman" w:eastAsia="Calibri" w:hAnsi="Times New Roman" w:cs="Times New Roman"/>
          <w:color w:val="auto"/>
          <w:sz w:val="28"/>
          <w:szCs w:val="28"/>
          <w:lang w:eastAsia="en-US" w:bidi="ar-SA"/>
        </w:rPr>
        <w:t>n</w:t>
      </w:r>
      <w:r w:rsidRPr="00ED1307">
        <w:rPr>
          <w:rFonts w:ascii="Times New Roman" w:eastAsia="Calibri" w:hAnsi="Times New Roman" w:cs="Times New Roman"/>
          <w:color w:val="auto"/>
          <w:sz w:val="28"/>
          <w:szCs w:val="28"/>
          <w:vertAlign w:val="subscript"/>
          <w:lang w:eastAsia="en-US" w:bidi="ar-SA"/>
        </w:rPr>
        <w:t xml:space="preserve">пр.і  </w:t>
      </w:r>
      <w:r w:rsidRPr="00ED1307">
        <w:rPr>
          <w:rFonts w:ascii="Times New Roman" w:eastAsia="Calibri" w:hAnsi="Times New Roman" w:cs="Times New Roman"/>
          <w:color w:val="auto"/>
          <w:sz w:val="28"/>
          <w:szCs w:val="28"/>
          <w:lang w:eastAsia="en-US" w:bidi="ar-SA"/>
        </w:rPr>
        <w:t>- кількість осіб, які фактично користуються послугою з централізованого водопостачання (або здійснюють відбір холодної води із системи автономного водопостачання) в i-му приміщенні, не оснащеному вузлом (вузлами) розподільного обліку холодної води, особа;</w:t>
      </w:r>
    </w:p>
    <w:p w14:paraId="1263A2F1" w14:textId="77777777" w:rsidR="00ED1307" w:rsidRPr="00ED1307" w:rsidRDefault="00ED1307" w:rsidP="00ED1307">
      <w:pPr>
        <w:widowControl/>
        <w:spacing w:after="160" w:line="259" w:lineRule="auto"/>
        <w:jc w:val="both"/>
        <w:rPr>
          <w:rFonts w:ascii="Times New Roman" w:eastAsia="Calibri" w:hAnsi="Times New Roman" w:cs="Times New Roman"/>
          <w:color w:val="auto"/>
          <w:sz w:val="28"/>
          <w:szCs w:val="28"/>
          <w:lang w:eastAsia="en-US" w:bidi="ar-SA"/>
        </w:rPr>
      </w:pPr>
      <w:r w:rsidRPr="00ED1307">
        <w:rPr>
          <w:rFonts w:ascii="Times New Roman" w:eastAsia="Calibri" w:hAnsi="Times New Roman" w:cs="Times New Roman"/>
          <w:color w:val="auto"/>
          <w:sz w:val="28"/>
          <w:szCs w:val="28"/>
          <w:lang w:eastAsia="en-US" w:bidi="ar-SA"/>
        </w:rPr>
        <w:t>Σ</w:t>
      </w:r>
      <w:r w:rsidRPr="00ED1307">
        <w:rPr>
          <w:rFonts w:ascii="Times New Roman" w:eastAsia="Calibri" w:hAnsi="Times New Roman" w:cs="Times New Roman"/>
          <w:color w:val="auto"/>
          <w:sz w:val="28"/>
          <w:szCs w:val="28"/>
          <w:vertAlign w:val="subscript"/>
          <w:lang w:eastAsia="en-US" w:bidi="ar-SA"/>
        </w:rPr>
        <w:t>i</w:t>
      </w:r>
      <w:r w:rsidRPr="00ED1307">
        <w:rPr>
          <w:rFonts w:ascii="Times New Roman" w:eastAsia="Calibri" w:hAnsi="Times New Roman" w:cs="Times New Roman"/>
          <w:color w:val="auto"/>
          <w:sz w:val="28"/>
          <w:szCs w:val="28"/>
          <w:lang w:eastAsia="en-US" w:bidi="ar-SA"/>
        </w:rPr>
        <w:t xml:space="preserve"> n</w:t>
      </w:r>
      <w:r w:rsidRPr="00ED1307">
        <w:rPr>
          <w:rFonts w:ascii="Times New Roman" w:eastAsia="Calibri" w:hAnsi="Times New Roman" w:cs="Times New Roman"/>
          <w:color w:val="auto"/>
          <w:sz w:val="28"/>
          <w:szCs w:val="28"/>
          <w:vertAlign w:val="subscript"/>
          <w:lang w:eastAsia="en-US" w:bidi="ar-SA"/>
        </w:rPr>
        <w:t xml:space="preserve">пр.і </w:t>
      </w:r>
      <w:r w:rsidRPr="00ED1307">
        <w:rPr>
          <w:rFonts w:ascii="Times New Roman" w:eastAsia="Calibri" w:hAnsi="Times New Roman" w:cs="Times New Roman"/>
          <w:color w:val="auto"/>
          <w:sz w:val="28"/>
          <w:szCs w:val="28"/>
          <w:lang w:eastAsia="en-US" w:bidi="ar-SA"/>
        </w:rPr>
        <w:t xml:space="preserve"> - сумарна кількість осіб у будівлі/будинку, які фактично користуються послугою з централізованого водопостачання (або здійснюють відбір холодної води із системи автономного водопостачання) в приміщеннях, що не оснащені вузлом (вузлами) розподільного обліку холодної води, особа.</w:t>
      </w:r>
    </w:p>
    <w:p w14:paraId="136EB3DF" w14:textId="77777777" w:rsidR="00ED1307" w:rsidRPr="00ED1307" w:rsidRDefault="00ED1307" w:rsidP="00ED1307">
      <w:pPr>
        <w:widowControl/>
        <w:spacing w:after="160" w:line="259" w:lineRule="auto"/>
        <w:jc w:val="both"/>
        <w:rPr>
          <w:rFonts w:ascii="Times New Roman" w:eastAsia="Calibri" w:hAnsi="Times New Roman" w:cs="Times New Roman"/>
          <w:color w:val="auto"/>
          <w:sz w:val="28"/>
          <w:szCs w:val="28"/>
          <w:lang w:eastAsia="en-US" w:bidi="ar-SA"/>
        </w:rPr>
      </w:pPr>
    </w:p>
    <w:p w14:paraId="18F72DF5" w14:textId="77777777" w:rsidR="00ED1307" w:rsidRPr="00F4574D" w:rsidRDefault="00F4574D" w:rsidP="00F4574D">
      <w:pPr>
        <w:widowControl/>
        <w:spacing w:after="160" w:line="259" w:lineRule="auto"/>
        <w:jc w:val="both"/>
        <w:rPr>
          <w:rFonts w:ascii="Times New Roman" w:eastAsia="Calibri" w:hAnsi="Times New Roman" w:cs="Times New Roman"/>
          <w:color w:val="auto"/>
          <w:sz w:val="28"/>
          <w:szCs w:val="28"/>
          <w:lang w:eastAsia="en-US" w:bidi="ar-SA"/>
        </w:rPr>
      </w:pPr>
      <w:r w:rsidRPr="00F4574D">
        <w:rPr>
          <w:rFonts w:ascii="Times New Roman" w:eastAsia="Calibri" w:hAnsi="Times New Roman" w:cs="Times New Roman"/>
          <w:color w:val="auto"/>
          <w:sz w:val="28"/>
          <w:szCs w:val="28"/>
          <w:lang w:eastAsia="en-US" w:bidi="ar-SA"/>
        </w:rPr>
        <w:t>1</w:t>
      </w:r>
      <w:r w:rsidR="00694D6F">
        <w:rPr>
          <w:rFonts w:ascii="Times New Roman" w:eastAsia="Calibri" w:hAnsi="Times New Roman" w:cs="Times New Roman"/>
          <w:color w:val="auto"/>
          <w:sz w:val="28"/>
          <w:szCs w:val="28"/>
          <w:lang w:eastAsia="en-US" w:bidi="ar-SA"/>
        </w:rPr>
        <w:t>0</w:t>
      </w:r>
      <w:r w:rsidRPr="00F4574D">
        <w:rPr>
          <w:rFonts w:ascii="Times New Roman" w:eastAsia="Calibri" w:hAnsi="Times New Roman" w:cs="Times New Roman"/>
          <w:color w:val="auto"/>
          <w:sz w:val="28"/>
          <w:szCs w:val="28"/>
          <w:lang w:eastAsia="en-US" w:bidi="ar-SA"/>
        </w:rPr>
        <w:t xml:space="preserve">.4.2. </w:t>
      </w:r>
      <w:r w:rsidR="00ED1307" w:rsidRPr="00F4574D">
        <w:rPr>
          <w:rFonts w:ascii="Times New Roman" w:eastAsia="Calibri" w:hAnsi="Times New Roman" w:cs="Times New Roman"/>
          <w:color w:val="auto"/>
          <w:sz w:val="28"/>
          <w:szCs w:val="28"/>
          <w:lang w:eastAsia="en-US" w:bidi="ar-SA"/>
        </w:rPr>
        <w:t>Розрахунок обсягу спожитої води у разі оснащення вузлами обліку усіх приміщень</w:t>
      </w:r>
      <w:r>
        <w:rPr>
          <w:rFonts w:ascii="Times New Roman" w:eastAsia="Calibri" w:hAnsi="Times New Roman" w:cs="Times New Roman"/>
          <w:color w:val="auto"/>
          <w:sz w:val="28"/>
          <w:szCs w:val="28"/>
          <w:lang w:eastAsia="en-US" w:bidi="ar-SA"/>
        </w:rPr>
        <w:t>:</w:t>
      </w:r>
    </w:p>
    <w:p w14:paraId="5DAACF77" w14:textId="77777777" w:rsidR="00ED1307" w:rsidRPr="00ED1307" w:rsidRDefault="00ED1307" w:rsidP="00ED1307">
      <w:pPr>
        <w:widowControl/>
        <w:spacing w:after="160" w:line="259" w:lineRule="auto"/>
        <w:jc w:val="both"/>
        <w:rPr>
          <w:rFonts w:ascii="Times New Roman" w:eastAsia="Calibri" w:hAnsi="Times New Roman" w:cs="Times New Roman"/>
          <w:color w:val="auto"/>
          <w:sz w:val="28"/>
          <w:szCs w:val="28"/>
          <w:lang w:eastAsia="en-US" w:bidi="ar-SA"/>
        </w:rPr>
      </w:pPr>
      <w:r w:rsidRPr="00ED1307">
        <w:rPr>
          <w:rFonts w:ascii="Times New Roman" w:eastAsia="Calibri" w:hAnsi="Times New Roman" w:cs="Times New Roman"/>
          <w:color w:val="auto"/>
          <w:sz w:val="28"/>
          <w:szCs w:val="28"/>
          <w:lang w:eastAsia="en-US" w:bidi="ar-SA"/>
        </w:rPr>
        <w:t>Обсяг спожитої холодної води в i-му приміщенні, оснащеному вузлом (вузлами) обліку холодної води (</w:t>
      </w:r>
      <w:bookmarkStart w:id="90" w:name="_Hlk162357549"/>
      <w:r w:rsidRPr="00ED1307">
        <w:rPr>
          <w:rFonts w:ascii="Times New Roman" w:eastAsia="Calibri" w:hAnsi="Times New Roman" w:cs="Times New Roman"/>
          <w:b/>
          <w:bCs/>
          <w:i/>
          <w:iCs/>
          <w:color w:val="auto"/>
          <w:sz w:val="28"/>
          <w:szCs w:val="28"/>
          <w:lang w:eastAsia="en-US" w:bidi="ar-SA"/>
        </w:rPr>
        <w:t>V</w:t>
      </w:r>
      <w:r w:rsidRPr="00ED1307">
        <w:rPr>
          <w:rFonts w:ascii="Times New Roman" w:eastAsia="Calibri" w:hAnsi="Times New Roman" w:cs="Times New Roman"/>
          <w:color w:val="auto"/>
          <w:sz w:val="28"/>
          <w:szCs w:val="28"/>
          <w:vertAlign w:val="subscript"/>
          <w:lang w:eastAsia="en-US" w:bidi="ar-SA"/>
        </w:rPr>
        <w:t>пр.</w:t>
      </w:r>
      <w:r w:rsidRPr="00ED1307">
        <w:rPr>
          <w:rFonts w:ascii="Times New Roman" w:eastAsia="Calibri" w:hAnsi="Times New Roman" w:cs="Times New Roman"/>
          <w:color w:val="auto"/>
          <w:sz w:val="28"/>
          <w:szCs w:val="28"/>
          <w:vertAlign w:val="subscript"/>
          <w:lang w:val="en-US" w:eastAsia="en-US" w:bidi="ar-SA"/>
        </w:rPr>
        <w:t>j</w:t>
      </w:r>
      <w:r w:rsidRPr="00ED1307">
        <w:rPr>
          <w:rFonts w:ascii="Times New Roman" w:eastAsia="Calibri" w:hAnsi="Times New Roman" w:cs="Times New Roman"/>
          <w:color w:val="auto"/>
          <w:sz w:val="28"/>
          <w:szCs w:val="28"/>
          <w:vertAlign w:val="subscript"/>
          <w:lang w:eastAsia="en-US" w:bidi="ar-SA"/>
        </w:rPr>
        <w:t>.</w:t>
      </w:r>
      <w:r w:rsidRPr="00ED1307">
        <w:rPr>
          <w:rFonts w:ascii="Times New Roman" w:eastAsia="Calibri" w:hAnsi="Times New Roman" w:cs="Times New Roman"/>
          <w:color w:val="auto"/>
          <w:sz w:val="28"/>
          <w:szCs w:val="28"/>
          <w:vertAlign w:val="superscript"/>
          <w:lang w:eastAsia="en-US" w:bidi="ar-SA"/>
        </w:rPr>
        <w:t>обл.х.в</w:t>
      </w:r>
      <w:bookmarkEnd w:id="90"/>
      <w:r w:rsidRPr="00ED1307">
        <w:rPr>
          <w:rFonts w:ascii="Times New Roman" w:eastAsia="Calibri" w:hAnsi="Times New Roman" w:cs="Times New Roman"/>
          <w:color w:val="auto"/>
          <w:sz w:val="28"/>
          <w:szCs w:val="28"/>
          <w:lang w:eastAsia="en-US" w:bidi="ar-SA"/>
        </w:rPr>
        <w:t>), розраховується за формулою:</w:t>
      </w:r>
    </w:p>
    <w:p w14:paraId="7CE602A9" w14:textId="7A6F75CE" w:rsidR="00ED1307" w:rsidRPr="00ED1307" w:rsidRDefault="00ED1307" w:rsidP="00ED1307">
      <w:pPr>
        <w:widowControl/>
        <w:spacing w:after="160" w:line="259" w:lineRule="auto"/>
        <w:jc w:val="both"/>
        <w:rPr>
          <w:rFonts w:ascii="Times New Roman" w:eastAsia="Calibri" w:hAnsi="Times New Roman" w:cs="Times New Roman"/>
          <w:color w:val="auto"/>
          <w:sz w:val="28"/>
          <w:szCs w:val="28"/>
          <w:lang w:eastAsia="en-US" w:bidi="ar-SA"/>
        </w:rPr>
      </w:pPr>
      <w:r w:rsidRPr="00ED1307">
        <w:rPr>
          <w:rFonts w:ascii="Times New Roman" w:eastAsia="Calibri" w:hAnsi="Times New Roman" w:cs="Times New Roman"/>
          <w:b/>
          <w:bCs/>
          <w:i/>
          <w:iCs/>
          <w:color w:val="auto"/>
          <w:sz w:val="28"/>
          <w:szCs w:val="28"/>
          <w:lang w:eastAsia="en-US" w:bidi="ar-SA"/>
        </w:rPr>
        <w:t>V</w:t>
      </w:r>
      <w:r w:rsidRPr="00ED1307">
        <w:rPr>
          <w:rFonts w:ascii="Times New Roman" w:eastAsia="Calibri" w:hAnsi="Times New Roman" w:cs="Times New Roman"/>
          <w:color w:val="auto"/>
          <w:sz w:val="28"/>
          <w:szCs w:val="28"/>
          <w:vertAlign w:val="subscript"/>
          <w:lang w:eastAsia="en-US" w:bidi="ar-SA"/>
        </w:rPr>
        <w:t>пр.</w:t>
      </w:r>
      <w:r w:rsidRPr="00ED1307">
        <w:rPr>
          <w:rFonts w:ascii="Times New Roman" w:eastAsia="Calibri" w:hAnsi="Times New Roman" w:cs="Times New Roman"/>
          <w:color w:val="auto"/>
          <w:sz w:val="28"/>
          <w:szCs w:val="28"/>
          <w:vertAlign w:val="subscript"/>
          <w:lang w:val="en-US" w:eastAsia="en-US" w:bidi="ar-SA"/>
        </w:rPr>
        <w:t>j</w:t>
      </w:r>
      <w:r w:rsidRPr="00ED1307">
        <w:rPr>
          <w:rFonts w:ascii="Times New Roman" w:eastAsia="Calibri" w:hAnsi="Times New Roman" w:cs="Times New Roman"/>
          <w:color w:val="auto"/>
          <w:sz w:val="28"/>
          <w:szCs w:val="28"/>
          <w:vertAlign w:val="subscript"/>
          <w:lang w:eastAsia="en-US" w:bidi="ar-SA"/>
        </w:rPr>
        <w:t>.</w:t>
      </w:r>
      <w:r w:rsidRPr="00ED1307">
        <w:rPr>
          <w:rFonts w:ascii="Times New Roman" w:eastAsia="Calibri" w:hAnsi="Times New Roman" w:cs="Times New Roman"/>
          <w:color w:val="auto"/>
          <w:sz w:val="28"/>
          <w:szCs w:val="28"/>
          <w:vertAlign w:val="superscript"/>
          <w:lang w:eastAsia="en-US" w:bidi="ar-SA"/>
        </w:rPr>
        <w:t>обл.х.в</w:t>
      </w:r>
      <w:r w:rsidRPr="00ED1307">
        <w:rPr>
          <w:rFonts w:ascii="Times New Roman" w:eastAsia="Calibri" w:hAnsi="Times New Roman" w:cs="Times New Roman"/>
          <w:color w:val="auto"/>
          <w:sz w:val="28"/>
          <w:szCs w:val="28"/>
          <w:lang w:eastAsia="en-US" w:bidi="ar-SA"/>
        </w:rPr>
        <w:t xml:space="preserve"> = </w:t>
      </w:r>
      <w:bookmarkStart w:id="91" w:name="_Hlk162357754"/>
      <w:r w:rsidRPr="00ED1307">
        <w:rPr>
          <w:rFonts w:ascii="Times New Roman" w:eastAsia="Calibri" w:hAnsi="Times New Roman" w:cs="Times New Roman"/>
          <w:b/>
          <w:bCs/>
          <w:i/>
          <w:iCs/>
          <w:color w:val="auto"/>
          <w:sz w:val="28"/>
          <w:szCs w:val="28"/>
          <w:lang w:val="en-US" w:eastAsia="en-US" w:bidi="ar-SA"/>
        </w:rPr>
        <w:t>V</w:t>
      </w:r>
      <w:r w:rsidRPr="00ED1307">
        <w:rPr>
          <w:rFonts w:ascii="Times New Roman" w:eastAsia="Calibri" w:hAnsi="Times New Roman" w:cs="Times New Roman"/>
          <w:color w:val="auto"/>
          <w:sz w:val="28"/>
          <w:szCs w:val="28"/>
          <w:vertAlign w:val="subscript"/>
          <w:lang w:eastAsia="en-US" w:bidi="ar-SA"/>
        </w:rPr>
        <w:t>пр.</w:t>
      </w:r>
      <w:r w:rsidRPr="00ED1307">
        <w:rPr>
          <w:rFonts w:ascii="Times New Roman" w:eastAsia="Calibri" w:hAnsi="Times New Roman" w:cs="Times New Roman"/>
          <w:color w:val="auto"/>
          <w:sz w:val="28"/>
          <w:szCs w:val="28"/>
          <w:vertAlign w:val="subscript"/>
          <w:lang w:val="en-US" w:eastAsia="en-US" w:bidi="ar-SA"/>
        </w:rPr>
        <w:t>j</w:t>
      </w:r>
      <w:r w:rsidRPr="00ED1307">
        <w:rPr>
          <w:rFonts w:ascii="Times New Roman" w:eastAsia="Calibri" w:hAnsi="Times New Roman" w:cs="Times New Roman"/>
          <w:color w:val="auto"/>
          <w:sz w:val="28"/>
          <w:szCs w:val="28"/>
          <w:vertAlign w:val="superscript"/>
          <w:lang w:eastAsia="en-US" w:bidi="ar-SA"/>
        </w:rPr>
        <w:t xml:space="preserve">ліч.х.в  </w:t>
      </w:r>
      <w:bookmarkEnd w:id="91"/>
      <w:r w:rsidRPr="00ED1307">
        <w:rPr>
          <w:rFonts w:ascii="Times New Roman" w:eastAsia="Calibri" w:hAnsi="Times New Roman" w:cs="Times New Roman"/>
          <w:color w:val="auto"/>
          <w:sz w:val="28"/>
          <w:szCs w:val="28"/>
          <w:lang w:eastAsia="en-US" w:bidi="ar-SA"/>
        </w:rPr>
        <w:t xml:space="preserve">+ </w:t>
      </w:r>
      <w:r w:rsidRPr="00ED1307">
        <w:rPr>
          <w:rFonts w:ascii="Times New Roman" w:eastAsia="Calibri" w:hAnsi="Times New Roman" w:cs="Times New Roman"/>
          <w:b/>
          <w:bCs/>
          <w:i/>
          <w:iCs/>
          <w:color w:val="auto"/>
          <w:sz w:val="28"/>
          <w:szCs w:val="28"/>
          <w:lang w:val="en-US" w:eastAsia="en-US" w:bidi="ar-SA"/>
        </w:rPr>
        <w:t>V</w:t>
      </w:r>
      <w:r w:rsidRPr="00ED1307">
        <w:rPr>
          <w:rFonts w:ascii="Times New Roman" w:eastAsia="Calibri" w:hAnsi="Times New Roman" w:cs="Times New Roman"/>
          <w:color w:val="auto"/>
          <w:sz w:val="28"/>
          <w:szCs w:val="28"/>
          <w:vertAlign w:val="subscript"/>
          <w:lang w:eastAsia="en-US" w:bidi="ar-SA"/>
        </w:rPr>
        <w:t>пр.</w:t>
      </w:r>
      <w:r w:rsidRPr="00ED1307">
        <w:rPr>
          <w:rFonts w:ascii="Times New Roman" w:eastAsia="Calibri" w:hAnsi="Times New Roman" w:cs="Times New Roman"/>
          <w:color w:val="auto"/>
          <w:sz w:val="28"/>
          <w:szCs w:val="28"/>
          <w:vertAlign w:val="subscript"/>
          <w:lang w:val="en-US" w:eastAsia="en-US" w:bidi="ar-SA"/>
        </w:rPr>
        <w:t>j</w:t>
      </w:r>
      <w:r w:rsidRPr="00ED1307">
        <w:rPr>
          <w:rFonts w:ascii="Times New Roman" w:eastAsia="Calibri" w:hAnsi="Times New Roman" w:cs="Times New Roman"/>
          <w:color w:val="auto"/>
          <w:sz w:val="28"/>
          <w:szCs w:val="28"/>
          <w:vertAlign w:val="superscript"/>
          <w:lang w:eastAsia="en-US" w:bidi="ar-SA"/>
        </w:rPr>
        <w:t>ліч.х.в</w:t>
      </w:r>
      <w:r w:rsidRPr="00ED1307">
        <w:rPr>
          <w:rFonts w:ascii="Times New Roman" w:eastAsia="Calibri" w:hAnsi="Times New Roman" w:cs="Times New Roman"/>
          <w:color w:val="auto"/>
          <w:sz w:val="28"/>
          <w:szCs w:val="28"/>
          <w:lang w:eastAsia="en-US" w:bidi="ar-SA"/>
        </w:rPr>
        <w:t xml:space="preserve"> * </w:t>
      </w:r>
      <w:r w:rsidRPr="00ED1307">
        <w:rPr>
          <w:rFonts w:ascii="Times New Roman" w:eastAsia="Calibri" w:hAnsi="Times New Roman" w:cs="Times New Roman"/>
          <w:b/>
          <w:bCs/>
          <w:i/>
          <w:iCs/>
          <w:color w:val="auto"/>
          <w:sz w:val="28"/>
          <w:szCs w:val="28"/>
          <w:lang w:eastAsia="en-US" w:bidi="ar-SA"/>
        </w:rPr>
        <w:t>V</w:t>
      </w:r>
      <w:r w:rsidRPr="00ED1307">
        <w:rPr>
          <w:rFonts w:ascii="Times New Roman" w:eastAsia="Calibri" w:hAnsi="Times New Roman" w:cs="Times New Roman"/>
          <w:color w:val="auto"/>
          <w:sz w:val="28"/>
          <w:szCs w:val="28"/>
          <w:vertAlign w:val="superscript"/>
          <w:lang w:eastAsia="en-US" w:bidi="ar-SA"/>
        </w:rPr>
        <w:t>х.в</w:t>
      </w:r>
      <w:r w:rsidRPr="00ED1307">
        <w:rPr>
          <w:rFonts w:ascii="Times New Roman" w:eastAsia="Calibri" w:hAnsi="Times New Roman" w:cs="Times New Roman"/>
          <w:color w:val="auto"/>
          <w:sz w:val="28"/>
          <w:szCs w:val="28"/>
          <w:vertAlign w:val="subscript"/>
          <w:lang w:eastAsia="en-US" w:bidi="ar-SA"/>
        </w:rPr>
        <w:t xml:space="preserve">н.бал  </w:t>
      </w:r>
      <w:r w:rsidRPr="00ED1307">
        <w:rPr>
          <w:rFonts w:ascii="Times New Roman" w:eastAsia="Calibri" w:hAnsi="Times New Roman" w:cs="Times New Roman"/>
          <w:color w:val="auto"/>
          <w:sz w:val="28"/>
          <w:szCs w:val="28"/>
          <w:lang w:eastAsia="en-US" w:bidi="ar-SA"/>
        </w:rPr>
        <w:t xml:space="preserve">/ </w:t>
      </w:r>
      <w:r w:rsidR="00800D85" w:rsidRPr="00ED1307">
        <w:rPr>
          <w:rFonts w:ascii="Calibri" w:eastAsia="Calibri" w:hAnsi="Calibri" w:cs="Times New Roman"/>
          <w:noProof/>
          <w:color w:val="auto"/>
          <w:sz w:val="22"/>
          <w:szCs w:val="22"/>
          <w:lang w:val="ru-RU" w:eastAsia="en-US" w:bidi="ar-SA"/>
        </w:rPr>
        <w:drawing>
          <wp:inline distT="0" distB="0" distL="0" distR="0" wp14:anchorId="0AF2376F" wp14:editId="5BF5A95F">
            <wp:extent cx="723900" cy="190500"/>
            <wp:effectExtent l="0" t="0" r="0" b="0"/>
            <wp:docPr id="1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23900" cy="190500"/>
                    </a:xfrm>
                    <a:prstGeom prst="rect">
                      <a:avLst/>
                    </a:prstGeom>
                    <a:noFill/>
                    <a:ln>
                      <a:noFill/>
                    </a:ln>
                  </pic:spPr>
                </pic:pic>
              </a:graphicData>
            </a:graphic>
          </wp:inline>
        </w:drawing>
      </w:r>
      <w:r w:rsidRPr="00ED1307">
        <w:rPr>
          <w:rFonts w:ascii="Times New Roman" w:eastAsia="Calibri" w:hAnsi="Times New Roman" w:cs="Times New Roman"/>
          <w:color w:val="auto"/>
          <w:sz w:val="28"/>
          <w:szCs w:val="28"/>
          <w:lang w:eastAsia="en-US" w:bidi="ar-SA"/>
        </w:rPr>
        <w:t>,</w:t>
      </w:r>
    </w:p>
    <w:p w14:paraId="1F0105F5" w14:textId="77777777" w:rsidR="00ED1307" w:rsidRPr="00ED1307" w:rsidRDefault="00ED1307" w:rsidP="00ED1307">
      <w:pPr>
        <w:widowControl/>
        <w:spacing w:after="160" w:line="259" w:lineRule="auto"/>
        <w:jc w:val="both"/>
        <w:rPr>
          <w:rFonts w:ascii="Times New Roman" w:eastAsia="Calibri" w:hAnsi="Times New Roman" w:cs="Times New Roman"/>
          <w:color w:val="auto"/>
          <w:sz w:val="28"/>
          <w:szCs w:val="28"/>
          <w:lang w:eastAsia="en-US" w:bidi="ar-SA"/>
        </w:rPr>
      </w:pPr>
      <w:r w:rsidRPr="00ED1307">
        <w:rPr>
          <w:rFonts w:ascii="Times New Roman" w:eastAsia="Calibri" w:hAnsi="Times New Roman" w:cs="Times New Roman"/>
          <w:color w:val="auto"/>
          <w:sz w:val="28"/>
          <w:szCs w:val="28"/>
          <w:lang w:eastAsia="en-US" w:bidi="ar-SA"/>
        </w:rPr>
        <w:t xml:space="preserve">де: </w:t>
      </w:r>
      <w:r w:rsidRPr="00ED1307">
        <w:rPr>
          <w:rFonts w:ascii="Times New Roman" w:eastAsia="Calibri" w:hAnsi="Times New Roman" w:cs="Times New Roman"/>
          <w:b/>
          <w:bCs/>
          <w:i/>
          <w:iCs/>
          <w:color w:val="auto"/>
          <w:sz w:val="28"/>
          <w:szCs w:val="28"/>
          <w:lang w:val="en-US" w:eastAsia="en-US" w:bidi="ar-SA"/>
        </w:rPr>
        <w:t>V</w:t>
      </w:r>
      <w:r w:rsidRPr="00ED1307">
        <w:rPr>
          <w:rFonts w:ascii="Times New Roman" w:eastAsia="Calibri" w:hAnsi="Times New Roman" w:cs="Times New Roman"/>
          <w:color w:val="auto"/>
          <w:sz w:val="28"/>
          <w:szCs w:val="28"/>
          <w:vertAlign w:val="subscript"/>
          <w:lang w:eastAsia="en-US" w:bidi="ar-SA"/>
        </w:rPr>
        <w:t>пр.</w:t>
      </w:r>
      <w:r w:rsidRPr="00ED1307">
        <w:rPr>
          <w:rFonts w:ascii="Times New Roman" w:eastAsia="Calibri" w:hAnsi="Times New Roman" w:cs="Times New Roman"/>
          <w:color w:val="auto"/>
          <w:sz w:val="28"/>
          <w:szCs w:val="28"/>
          <w:vertAlign w:val="subscript"/>
          <w:lang w:val="en-US" w:eastAsia="en-US" w:bidi="ar-SA"/>
        </w:rPr>
        <w:t>j</w:t>
      </w:r>
      <w:r w:rsidRPr="00ED1307">
        <w:rPr>
          <w:rFonts w:ascii="Times New Roman" w:eastAsia="Calibri" w:hAnsi="Times New Roman" w:cs="Times New Roman"/>
          <w:color w:val="auto"/>
          <w:sz w:val="28"/>
          <w:szCs w:val="28"/>
          <w:vertAlign w:val="superscript"/>
          <w:lang w:eastAsia="en-US" w:bidi="ar-SA"/>
        </w:rPr>
        <w:t xml:space="preserve">ліч.х.в   </w:t>
      </w:r>
      <w:r w:rsidRPr="00ED1307">
        <w:rPr>
          <w:rFonts w:ascii="Times New Roman" w:eastAsia="Calibri" w:hAnsi="Times New Roman" w:cs="Times New Roman"/>
          <w:color w:val="auto"/>
          <w:sz w:val="28"/>
          <w:szCs w:val="28"/>
          <w:lang w:eastAsia="en-US" w:bidi="ar-SA"/>
        </w:rPr>
        <w:t>- обсяг спожитої холодної води у j-му приміщенні, визначений за показаннями вузлів розподільного обліку, м</w:t>
      </w:r>
      <w:r w:rsidRPr="00ED1307">
        <w:rPr>
          <w:rFonts w:ascii="Times New Roman" w:eastAsia="Calibri" w:hAnsi="Times New Roman" w:cs="Times New Roman"/>
          <w:color w:val="auto"/>
          <w:sz w:val="28"/>
          <w:szCs w:val="28"/>
          <w:vertAlign w:val="superscript"/>
          <w:lang w:eastAsia="en-US" w:bidi="ar-SA"/>
        </w:rPr>
        <w:t>3</w:t>
      </w:r>
      <w:r w:rsidRPr="00ED1307">
        <w:rPr>
          <w:rFonts w:ascii="Times New Roman" w:eastAsia="Calibri" w:hAnsi="Times New Roman" w:cs="Times New Roman"/>
          <w:color w:val="auto"/>
          <w:sz w:val="28"/>
          <w:szCs w:val="28"/>
          <w:lang w:eastAsia="en-US" w:bidi="ar-SA"/>
        </w:rPr>
        <w:t>;</w:t>
      </w:r>
    </w:p>
    <w:p w14:paraId="054E4586" w14:textId="77777777" w:rsidR="00ED1307" w:rsidRPr="00ED1307" w:rsidRDefault="00ED1307" w:rsidP="00ED1307">
      <w:pPr>
        <w:widowControl/>
        <w:spacing w:after="160" w:line="259" w:lineRule="auto"/>
        <w:jc w:val="both"/>
        <w:rPr>
          <w:rFonts w:ascii="Times New Roman" w:eastAsia="Calibri" w:hAnsi="Times New Roman" w:cs="Times New Roman"/>
          <w:color w:val="auto"/>
          <w:sz w:val="28"/>
          <w:szCs w:val="28"/>
          <w:lang w:eastAsia="en-US" w:bidi="ar-SA"/>
        </w:rPr>
      </w:pPr>
      <w:r w:rsidRPr="00ED1307">
        <w:rPr>
          <w:rFonts w:ascii="Times New Roman" w:eastAsia="Calibri" w:hAnsi="Times New Roman" w:cs="Times New Roman"/>
          <w:b/>
          <w:bCs/>
          <w:i/>
          <w:iCs/>
          <w:color w:val="auto"/>
          <w:sz w:val="28"/>
          <w:szCs w:val="28"/>
          <w:lang w:eastAsia="en-US" w:bidi="ar-SA"/>
        </w:rPr>
        <w:t>V</w:t>
      </w:r>
      <w:r w:rsidRPr="00ED1307">
        <w:rPr>
          <w:rFonts w:ascii="Times New Roman" w:eastAsia="Calibri" w:hAnsi="Times New Roman" w:cs="Times New Roman"/>
          <w:color w:val="auto"/>
          <w:sz w:val="28"/>
          <w:szCs w:val="28"/>
          <w:vertAlign w:val="superscript"/>
          <w:lang w:eastAsia="en-US" w:bidi="ar-SA"/>
        </w:rPr>
        <w:t>х.в</w:t>
      </w:r>
      <w:r w:rsidRPr="00ED1307">
        <w:rPr>
          <w:rFonts w:ascii="Times New Roman" w:eastAsia="Calibri" w:hAnsi="Times New Roman" w:cs="Times New Roman"/>
          <w:color w:val="auto"/>
          <w:sz w:val="28"/>
          <w:szCs w:val="28"/>
          <w:vertAlign w:val="subscript"/>
          <w:lang w:eastAsia="en-US" w:bidi="ar-SA"/>
        </w:rPr>
        <w:t xml:space="preserve">н.бал  </w:t>
      </w:r>
      <w:r w:rsidRPr="00ED1307">
        <w:rPr>
          <w:rFonts w:ascii="Times New Roman" w:eastAsia="Calibri" w:hAnsi="Times New Roman" w:cs="Times New Roman"/>
          <w:color w:val="auto"/>
          <w:sz w:val="28"/>
          <w:szCs w:val="28"/>
          <w:lang w:eastAsia="en-US" w:bidi="ar-SA"/>
        </w:rPr>
        <w:t>- обсяг небалансу споживання холодної води, що є різниця між показаннями вузла комерційного обліку та обсягом холодної води, визначеним як сума показань вузлів розподільного обліку у будівлі/будинку, усі приміщення якої оснащені вузлами розподільного обліку, м</w:t>
      </w:r>
      <w:r w:rsidRPr="00ED1307">
        <w:rPr>
          <w:rFonts w:ascii="Times New Roman" w:eastAsia="Calibri" w:hAnsi="Times New Roman" w:cs="Times New Roman"/>
          <w:color w:val="auto"/>
          <w:sz w:val="28"/>
          <w:szCs w:val="28"/>
          <w:vertAlign w:val="superscript"/>
          <w:lang w:eastAsia="en-US" w:bidi="ar-SA"/>
        </w:rPr>
        <w:t xml:space="preserve">3 </w:t>
      </w:r>
      <w:r w:rsidRPr="00ED1307">
        <w:rPr>
          <w:rFonts w:ascii="Times New Roman" w:eastAsia="Calibri" w:hAnsi="Times New Roman" w:cs="Times New Roman"/>
          <w:color w:val="auto"/>
          <w:sz w:val="28"/>
          <w:szCs w:val="28"/>
          <w:lang w:eastAsia="en-US" w:bidi="ar-SA"/>
        </w:rPr>
        <w:t>;</w:t>
      </w:r>
    </w:p>
    <w:p w14:paraId="26CDDE07" w14:textId="3F4EFF06" w:rsidR="00ED1307" w:rsidRPr="00ED1307" w:rsidRDefault="00800D85" w:rsidP="00ED1307">
      <w:pPr>
        <w:widowControl/>
        <w:spacing w:after="160" w:line="259" w:lineRule="auto"/>
        <w:jc w:val="both"/>
        <w:rPr>
          <w:rFonts w:ascii="Times New Roman" w:eastAsia="Calibri" w:hAnsi="Times New Roman" w:cs="Times New Roman"/>
          <w:color w:val="auto"/>
          <w:sz w:val="28"/>
          <w:szCs w:val="28"/>
          <w:lang w:eastAsia="en-US" w:bidi="ar-SA"/>
        </w:rPr>
      </w:pPr>
      <w:r w:rsidRPr="00ED1307">
        <w:rPr>
          <w:rFonts w:ascii="Calibri" w:eastAsia="Calibri" w:hAnsi="Calibri" w:cs="Times New Roman"/>
          <w:noProof/>
          <w:color w:val="auto"/>
          <w:sz w:val="22"/>
          <w:szCs w:val="22"/>
          <w:lang w:eastAsia="en-US" w:bidi="ar-SA"/>
        </w:rPr>
        <w:drawing>
          <wp:inline distT="0" distB="0" distL="0" distR="0" wp14:anchorId="09455992" wp14:editId="600873CA">
            <wp:extent cx="714375" cy="247650"/>
            <wp:effectExtent l="0" t="0" r="0" b="0"/>
            <wp:docPr id="1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4375" cy="247650"/>
                    </a:xfrm>
                    <a:prstGeom prst="rect">
                      <a:avLst/>
                    </a:prstGeom>
                    <a:noFill/>
                    <a:ln>
                      <a:noFill/>
                    </a:ln>
                  </pic:spPr>
                </pic:pic>
              </a:graphicData>
            </a:graphic>
          </wp:inline>
        </w:drawing>
      </w:r>
      <w:r w:rsidR="00ED1307" w:rsidRPr="00ED1307">
        <w:rPr>
          <w:rFonts w:ascii="Times New Roman" w:eastAsia="Calibri" w:hAnsi="Times New Roman" w:cs="Times New Roman"/>
          <w:color w:val="auto"/>
          <w:sz w:val="28"/>
          <w:szCs w:val="28"/>
          <w:lang w:eastAsia="en-US" w:bidi="ar-SA"/>
        </w:rPr>
        <w:t xml:space="preserve">    - сумарний обсяг спожитої холодної води у j-их приміщеннях, визначений за показаннями вузлів розподільного обліку, м</w:t>
      </w:r>
      <w:r w:rsidR="00ED1307" w:rsidRPr="00ED1307">
        <w:rPr>
          <w:rFonts w:ascii="Times New Roman" w:eastAsia="Calibri" w:hAnsi="Times New Roman" w:cs="Times New Roman"/>
          <w:color w:val="auto"/>
          <w:sz w:val="28"/>
          <w:szCs w:val="28"/>
          <w:vertAlign w:val="superscript"/>
          <w:lang w:eastAsia="en-US" w:bidi="ar-SA"/>
        </w:rPr>
        <w:t>3</w:t>
      </w:r>
      <w:r w:rsidR="00ED1307" w:rsidRPr="00ED1307">
        <w:rPr>
          <w:rFonts w:ascii="Times New Roman" w:eastAsia="Calibri" w:hAnsi="Times New Roman" w:cs="Times New Roman"/>
          <w:color w:val="auto"/>
          <w:sz w:val="28"/>
          <w:szCs w:val="28"/>
          <w:lang w:eastAsia="en-US" w:bidi="ar-SA"/>
        </w:rPr>
        <w:t>.</w:t>
      </w:r>
    </w:p>
    <w:p w14:paraId="42CB7CCC" w14:textId="77777777" w:rsidR="006F7E35" w:rsidRPr="00AA151B" w:rsidRDefault="006F7E35" w:rsidP="003F3ACE">
      <w:pPr>
        <w:widowControl/>
        <w:shd w:val="clear" w:color="auto" w:fill="FFFFFF"/>
        <w:spacing w:after="150"/>
        <w:ind w:firstLine="450"/>
        <w:jc w:val="both"/>
        <w:rPr>
          <w:rFonts w:ascii="Times New Roman" w:eastAsia="Times New Roman" w:hAnsi="Times New Roman" w:cs="Times New Roman"/>
          <w:color w:val="333333"/>
          <w:sz w:val="28"/>
          <w:szCs w:val="28"/>
          <w:lang w:bidi="ar-SA"/>
        </w:rPr>
      </w:pPr>
    </w:p>
    <w:p w14:paraId="137F782D" w14:textId="77777777" w:rsidR="0056339B" w:rsidRPr="00AA151B" w:rsidRDefault="00F4574D" w:rsidP="0056339B">
      <w:pPr>
        <w:widowControl/>
        <w:shd w:val="clear" w:color="auto" w:fill="FFFFFF"/>
        <w:spacing w:before="150" w:after="150"/>
        <w:ind w:left="450" w:right="450"/>
        <w:jc w:val="center"/>
        <w:rPr>
          <w:rFonts w:ascii="Times New Roman" w:eastAsia="Times New Roman" w:hAnsi="Times New Roman" w:cs="Times New Roman"/>
          <w:color w:val="333333"/>
          <w:sz w:val="28"/>
          <w:szCs w:val="28"/>
          <w:lang w:bidi="ar-SA"/>
        </w:rPr>
      </w:pPr>
      <w:r>
        <w:rPr>
          <w:rFonts w:ascii="Times New Roman" w:eastAsia="Times New Roman" w:hAnsi="Times New Roman" w:cs="Times New Roman"/>
          <w:b/>
          <w:bCs/>
          <w:color w:val="333333"/>
          <w:sz w:val="28"/>
          <w:szCs w:val="28"/>
          <w:lang w:bidi="ar-SA"/>
        </w:rPr>
        <w:lastRenderedPageBreak/>
        <w:t>ХІ</w:t>
      </w:r>
      <w:r w:rsidR="0056339B" w:rsidRPr="00AA151B">
        <w:rPr>
          <w:rFonts w:ascii="Times New Roman" w:eastAsia="Times New Roman" w:hAnsi="Times New Roman" w:cs="Times New Roman"/>
          <w:b/>
          <w:bCs/>
          <w:color w:val="333333"/>
          <w:sz w:val="28"/>
          <w:szCs w:val="28"/>
          <w:lang w:bidi="ar-SA"/>
        </w:rPr>
        <w:t>. Самовільне приєднання до систем централі</w:t>
      </w:r>
      <w:r w:rsidR="009F47BD">
        <w:rPr>
          <w:rFonts w:ascii="Times New Roman" w:eastAsia="Times New Roman" w:hAnsi="Times New Roman" w:cs="Times New Roman"/>
          <w:b/>
          <w:bCs/>
          <w:color w:val="333333"/>
          <w:sz w:val="28"/>
          <w:szCs w:val="28"/>
          <w:lang w:bidi="ar-SA"/>
        </w:rPr>
        <w:t>зованого питного водопостачання</w:t>
      </w:r>
      <w:r w:rsidR="009F47BD" w:rsidRPr="007368EB">
        <w:rPr>
          <w:rFonts w:ascii="Times New Roman" w:eastAsia="Times New Roman" w:hAnsi="Times New Roman" w:cs="Times New Roman"/>
          <w:b/>
          <w:bCs/>
          <w:color w:val="333333"/>
          <w:sz w:val="28"/>
          <w:szCs w:val="28"/>
          <w:lang w:bidi="ar-SA"/>
        </w:rPr>
        <w:t xml:space="preserve">/централізованого водовідведення </w:t>
      </w:r>
      <w:r w:rsidR="0056339B" w:rsidRPr="007368EB">
        <w:rPr>
          <w:rFonts w:ascii="Times New Roman" w:eastAsia="Times New Roman" w:hAnsi="Times New Roman" w:cs="Times New Roman"/>
          <w:b/>
          <w:bCs/>
          <w:color w:val="333333"/>
          <w:sz w:val="28"/>
          <w:szCs w:val="28"/>
          <w:lang w:bidi="ar-SA"/>
        </w:rPr>
        <w:t>та</w:t>
      </w:r>
      <w:r w:rsidR="0056339B" w:rsidRPr="00AA151B">
        <w:rPr>
          <w:rFonts w:ascii="Times New Roman" w:eastAsia="Times New Roman" w:hAnsi="Times New Roman" w:cs="Times New Roman"/>
          <w:b/>
          <w:bCs/>
          <w:color w:val="333333"/>
          <w:sz w:val="28"/>
          <w:szCs w:val="28"/>
          <w:lang w:bidi="ar-SA"/>
        </w:rPr>
        <w:t xml:space="preserve"> </w:t>
      </w:r>
      <w:r w:rsidR="00B74F44" w:rsidRPr="00AA151B">
        <w:rPr>
          <w:rFonts w:ascii="Times New Roman" w:eastAsia="Times New Roman" w:hAnsi="Times New Roman" w:cs="Times New Roman"/>
          <w:b/>
          <w:bCs/>
          <w:color w:val="333333"/>
          <w:sz w:val="28"/>
          <w:szCs w:val="28"/>
          <w:lang w:bidi="ar-SA"/>
        </w:rPr>
        <w:t>порушення пломб</w:t>
      </w:r>
    </w:p>
    <w:p w14:paraId="1C321690" w14:textId="77777777" w:rsidR="001846BD" w:rsidRPr="00AA151B" w:rsidRDefault="00F4574D" w:rsidP="0056339B">
      <w:pPr>
        <w:widowControl/>
        <w:shd w:val="clear" w:color="auto" w:fill="FFFFFF"/>
        <w:spacing w:after="150"/>
        <w:ind w:firstLine="450"/>
        <w:jc w:val="both"/>
        <w:rPr>
          <w:rFonts w:ascii="Times New Roman" w:eastAsia="Times New Roman" w:hAnsi="Times New Roman" w:cs="Times New Roman"/>
          <w:color w:val="333333"/>
          <w:sz w:val="28"/>
          <w:szCs w:val="28"/>
          <w:lang w:bidi="ar-SA"/>
        </w:rPr>
      </w:pPr>
      <w:bookmarkStart w:id="92" w:name="n112"/>
      <w:bookmarkEnd w:id="92"/>
      <w:r>
        <w:rPr>
          <w:rFonts w:ascii="Times New Roman" w:eastAsia="Times New Roman" w:hAnsi="Times New Roman" w:cs="Times New Roman"/>
          <w:color w:val="333333"/>
          <w:sz w:val="28"/>
          <w:szCs w:val="28"/>
          <w:lang w:val="ru-RU" w:bidi="ar-SA"/>
        </w:rPr>
        <w:t>1</w:t>
      </w:r>
      <w:r w:rsidR="00694D6F">
        <w:rPr>
          <w:rFonts w:ascii="Times New Roman" w:eastAsia="Times New Roman" w:hAnsi="Times New Roman" w:cs="Times New Roman"/>
          <w:color w:val="333333"/>
          <w:sz w:val="28"/>
          <w:szCs w:val="28"/>
          <w:lang w:val="ru-RU" w:bidi="ar-SA"/>
        </w:rPr>
        <w:t>1</w:t>
      </w:r>
      <w:r w:rsidR="000B6F5B">
        <w:rPr>
          <w:rFonts w:ascii="Times New Roman" w:eastAsia="Times New Roman" w:hAnsi="Times New Roman" w:cs="Times New Roman"/>
          <w:color w:val="333333"/>
          <w:sz w:val="28"/>
          <w:szCs w:val="28"/>
          <w:lang w:bidi="ar-SA"/>
        </w:rPr>
        <w:t>.</w:t>
      </w:r>
      <w:r w:rsidR="0056339B" w:rsidRPr="00AA151B">
        <w:rPr>
          <w:rFonts w:ascii="Times New Roman" w:eastAsia="Times New Roman" w:hAnsi="Times New Roman" w:cs="Times New Roman"/>
          <w:color w:val="333333"/>
          <w:sz w:val="28"/>
          <w:szCs w:val="28"/>
          <w:lang w:bidi="ar-SA"/>
        </w:rPr>
        <w:t>1. Не допускається будь-яке самовільне приєднання об’єктів водоспоживання до діючих систем централізованого питного водопостачання</w:t>
      </w:r>
      <w:bookmarkStart w:id="93" w:name="_Hlk163633146"/>
      <w:r w:rsidR="007C2DC3">
        <w:rPr>
          <w:rFonts w:ascii="Times New Roman" w:eastAsia="Times New Roman" w:hAnsi="Times New Roman" w:cs="Times New Roman"/>
          <w:color w:val="333333"/>
          <w:sz w:val="28"/>
          <w:szCs w:val="28"/>
          <w:lang w:bidi="ar-SA"/>
        </w:rPr>
        <w:t>/водовідведення</w:t>
      </w:r>
      <w:r w:rsidR="007F759A" w:rsidRPr="00AA151B">
        <w:rPr>
          <w:rFonts w:ascii="Times New Roman" w:eastAsia="Times New Roman" w:hAnsi="Times New Roman" w:cs="Times New Roman"/>
          <w:color w:val="333333"/>
          <w:sz w:val="28"/>
          <w:szCs w:val="28"/>
          <w:lang w:bidi="ar-SA"/>
        </w:rPr>
        <w:t xml:space="preserve"> </w:t>
      </w:r>
      <w:bookmarkEnd w:id="93"/>
      <w:r w:rsidR="007F759A" w:rsidRPr="00AA151B">
        <w:rPr>
          <w:rFonts w:ascii="Times New Roman" w:eastAsia="Times New Roman" w:hAnsi="Times New Roman" w:cs="Times New Roman"/>
          <w:color w:val="333333"/>
          <w:sz w:val="28"/>
          <w:szCs w:val="28"/>
          <w:lang w:bidi="ar-SA"/>
        </w:rPr>
        <w:t>та пор</w:t>
      </w:r>
      <w:r w:rsidR="009F47BD">
        <w:rPr>
          <w:rFonts w:ascii="Times New Roman" w:eastAsia="Times New Roman" w:hAnsi="Times New Roman" w:cs="Times New Roman"/>
          <w:color w:val="333333"/>
          <w:sz w:val="28"/>
          <w:szCs w:val="28"/>
          <w:lang w:bidi="ar-SA"/>
        </w:rPr>
        <w:t>у</w:t>
      </w:r>
      <w:r w:rsidR="007F759A" w:rsidRPr="00AA151B">
        <w:rPr>
          <w:rFonts w:ascii="Times New Roman" w:eastAsia="Times New Roman" w:hAnsi="Times New Roman" w:cs="Times New Roman"/>
          <w:color w:val="333333"/>
          <w:sz w:val="28"/>
          <w:szCs w:val="28"/>
          <w:lang w:bidi="ar-SA"/>
        </w:rPr>
        <w:t xml:space="preserve">шення пломб накладених </w:t>
      </w:r>
      <w:r w:rsidR="00775D77">
        <w:rPr>
          <w:rFonts w:ascii="Times New Roman" w:eastAsia="Times New Roman" w:hAnsi="Times New Roman" w:cs="Times New Roman"/>
          <w:color w:val="333333"/>
          <w:sz w:val="28"/>
          <w:szCs w:val="28"/>
          <w:lang w:bidi="ar-SA"/>
        </w:rPr>
        <w:t>В</w:t>
      </w:r>
      <w:r w:rsidR="00F04FB5" w:rsidRPr="00AA151B">
        <w:rPr>
          <w:rFonts w:ascii="Times New Roman" w:eastAsia="Times New Roman" w:hAnsi="Times New Roman" w:cs="Times New Roman"/>
          <w:color w:val="333333"/>
          <w:sz w:val="28"/>
          <w:szCs w:val="28"/>
          <w:lang w:bidi="ar-SA"/>
        </w:rPr>
        <w:t>иконав</w:t>
      </w:r>
      <w:r w:rsidR="001B13AB" w:rsidRPr="00AA151B">
        <w:rPr>
          <w:rFonts w:ascii="Times New Roman" w:eastAsia="Times New Roman" w:hAnsi="Times New Roman" w:cs="Times New Roman"/>
          <w:color w:val="333333"/>
          <w:sz w:val="28"/>
          <w:szCs w:val="28"/>
          <w:lang w:bidi="ar-SA"/>
        </w:rPr>
        <w:t>цем</w:t>
      </w:r>
      <w:r w:rsidR="00F04FB5" w:rsidRPr="00AA151B">
        <w:rPr>
          <w:rFonts w:ascii="Times New Roman" w:eastAsia="Times New Roman" w:hAnsi="Times New Roman" w:cs="Times New Roman"/>
          <w:color w:val="333333"/>
          <w:sz w:val="28"/>
          <w:szCs w:val="28"/>
          <w:lang w:bidi="ar-SA"/>
        </w:rPr>
        <w:t xml:space="preserve"> </w:t>
      </w:r>
      <w:r w:rsidR="001846BD" w:rsidRPr="00AA151B">
        <w:rPr>
          <w:rFonts w:ascii="Times New Roman" w:eastAsia="Times New Roman" w:hAnsi="Times New Roman" w:cs="Times New Roman"/>
          <w:color w:val="333333"/>
          <w:sz w:val="28"/>
          <w:szCs w:val="28"/>
          <w:lang w:bidi="ar-SA"/>
        </w:rPr>
        <w:t>.</w:t>
      </w:r>
      <w:r w:rsidR="0056339B" w:rsidRPr="00AA151B">
        <w:rPr>
          <w:rFonts w:ascii="Times New Roman" w:eastAsia="Times New Roman" w:hAnsi="Times New Roman" w:cs="Times New Roman"/>
          <w:color w:val="333333"/>
          <w:sz w:val="28"/>
          <w:szCs w:val="28"/>
          <w:lang w:bidi="ar-SA"/>
        </w:rPr>
        <w:t xml:space="preserve"> </w:t>
      </w:r>
      <w:bookmarkStart w:id="94" w:name="n113"/>
      <w:bookmarkEnd w:id="94"/>
    </w:p>
    <w:p w14:paraId="48985F57" w14:textId="77777777" w:rsidR="0056339B" w:rsidRPr="00AA151B" w:rsidRDefault="00F4574D" w:rsidP="004729D0">
      <w:pPr>
        <w:widowControl/>
        <w:shd w:val="clear" w:color="auto" w:fill="FFFFFF"/>
        <w:spacing w:after="150"/>
        <w:ind w:firstLine="450"/>
        <w:jc w:val="both"/>
        <w:rPr>
          <w:rFonts w:ascii="Times New Roman" w:eastAsia="Times New Roman" w:hAnsi="Times New Roman" w:cs="Times New Roman"/>
          <w:color w:val="333333"/>
          <w:sz w:val="28"/>
          <w:szCs w:val="28"/>
          <w:lang w:bidi="ar-SA"/>
        </w:rPr>
      </w:pPr>
      <w:r>
        <w:rPr>
          <w:rFonts w:ascii="Times New Roman" w:eastAsia="Times New Roman" w:hAnsi="Times New Roman" w:cs="Times New Roman"/>
          <w:color w:val="333333"/>
          <w:sz w:val="28"/>
          <w:szCs w:val="28"/>
          <w:lang w:val="ru-RU" w:bidi="ar-SA"/>
        </w:rPr>
        <w:t>1</w:t>
      </w:r>
      <w:r w:rsidR="00694D6F">
        <w:rPr>
          <w:rFonts w:ascii="Times New Roman" w:eastAsia="Times New Roman" w:hAnsi="Times New Roman" w:cs="Times New Roman"/>
          <w:color w:val="333333"/>
          <w:sz w:val="28"/>
          <w:szCs w:val="28"/>
          <w:lang w:val="ru-RU" w:bidi="ar-SA"/>
        </w:rPr>
        <w:t>1</w:t>
      </w:r>
      <w:r w:rsidR="000B6F5B">
        <w:rPr>
          <w:rFonts w:ascii="Times New Roman" w:eastAsia="Times New Roman" w:hAnsi="Times New Roman" w:cs="Times New Roman"/>
          <w:color w:val="333333"/>
          <w:sz w:val="28"/>
          <w:szCs w:val="28"/>
          <w:lang w:bidi="ar-SA"/>
        </w:rPr>
        <w:t>.</w:t>
      </w:r>
      <w:r w:rsidR="0056339B" w:rsidRPr="00AA151B">
        <w:rPr>
          <w:rFonts w:ascii="Times New Roman" w:eastAsia="Times New Roman" w:hAnsi="Times New Roman" w:cs="Times New Roman"/>
          <w:color w:val="333333"/>
          <w:sz w:val="28"/>
          <w:szCs w:val="28"/>
          <w:lang w:bidi="ar-SA"/>
        </w:rPr>
        <w:t>2. Самовільним приєднанням до систем централізованого питного водопостачання</w:t>
      </w:r>
      <w:r w:rsidR="007533E6">
        <w:rPr>
          <w:rFonts w:ascii="Times New Roman" w:eastAsia="Times New Roman" w:hAnsi="Times New Roman" w:cs="Times New Roman"/>
          <w:color w:val="333333"/>
          <w:sz w:val="28"/>
          <w:szCs w:val="28"/>
          <w:lang w:bidi="ar-SA"/>
        </w:rPr>
        <w:t xml:space="preserve"> та/або централізованого водовідведення</w:t>
      </w:r>
      <w:r w:rsidR="0056339B" w:rsidRPr="00AA151B">
        <w:rPr>
          <w:rFonts w:ascii="Times New Roman" w:eastAsia="Times New Roman" w:hAnsi="Times New Roman" w:cs="Times New Roman"/>
          <w:color w:val="333333"/>
          <w:sz w:val="28"/>
          <w:szCs w:val="28"/>
          <w:lang w:bidi="ar-SA"/>
        </w:rPr>
        <w:t xml:space="preserve"> вважається:</w:t>
      </w:r>
      <w:bookmarkStart w:id="95" w:name="n114"/>
      <w:bookmarkEnd w:id="95"/>
    </w:p>
    <w:p w14:paraId="188E5BF5" w14:textId="77777777" w:rsidR="0056339B" w:rsidRPr="00AA151B" w:rsidRDefault="00FB21E5" w:rsidP="008E211F">
      <w:pPr>
        <w:widowControl/>
        <w:numPr>
          <w:ilvl w:val="0"/>
          <w:numId w:val="5"/>
        </w:numPr>
        <w:shd w:val="clear" w:color="auto" w:fill="FFFFFF"/>
        <w:spacing w:after="150"/>
        <w:jc w:val="both"/>
        <w:rPr>
          <w:rFonts w:ascii="Times New Roman" w:eastAsia="Times New Roman" w:hAnsi="Times New Roman" w:cs="Times New Roman"/>
          <w:color w:val="333333"/>
          <w:sz w:val="28"/>
          <w:szCs w:val="28"/>
          <w:lang w:bidi="ar-SA"/>
        </w:rPr>
      </w:pPr>
      <w:bookmarkStart w:id="96" w:name="n115"/>
      <w:bookmarkEnd w:id="96"/>
      <w:r>
        <w:rPr>
          <w:rFonts w:ascii="Times New Roman" w:eastAsia="Times New Roman" w:hAnsi="Times New Roman" w:cs="Times New Roman"/>
          <w:color w:val="333333"/>
          <w:sz w:val="28"/>
          <w:szCs w:val="28"/>
          <w:lang w:val="ru-RU" w:bidi="ar-SA"/>
        </w:rPr>
        <w:t xml:space="preserve"> </w:t>
      </w:r>
      <w:r w:rsidR="0056339B" w:rsidRPr="00AA151B">
        <w:rPr>
          <w:rFonts w:ascii="Times New Roman" w:eastAsia="Times New Roman" w:hAnsi="Times New Roman" w:cs="Times New Roman"/>
          <w:color w:val="333333"/>
          <w:sz w:val="28"/>
          <w:szCs w:val="28"/>
          <w:lang w:bidi="ar-SA"/>
        </w:rPr>
        <w:t>приєднання до систем централізованого питного водопостачання</w:t>
      </w:r>
      <w:r w:rsidR="007C2DC3">
        <w:rPr>
          <w:rFonts w:ascii="Times New Roman" w:eastAsia="Times New Roman" w:hAnsi="Times New Roman" w:cs="Times New Roman"/>
          <w:color w:val="333333"/>
          <w:sz w:val="28"/>
          <w:szCs w:val="28"/>
          <w:lang w:bidi="ar-SA"/>
        </w:rPr>
        <w:t>/водовідведення</w:t>
      </w:r>
      <w:r w:rsidR="0056339B" w:rsidRPr="00AA151B">
        <w:rPr>
          <w:rFonts w:ascii="Times New Roman" w:eastAsia="Times New Roman" w:hAnsi="Times New Roman" w:cs="Times New Roman"/>
          <w:color w:val="333333"/>
          <w:sz w:val="28"/>
          <w:szCs w:val="28"/>
          <w:lang w:bidi="ar-SA"/>
        </w:rPr>
        <w:t xml:space="preserve"> здійснене за відсутності технічних умов;</w:t>
      </w:r>
    </w:p>
    <w:p w14:paraId="286A8731" w14:textId="77777777" w:rsidR="0056339B" w:rsidRPr="00AA151B" w:rsidRDefault="00FB21E5" w:rsidP="008E211F">
      <w:pPr>
        <w:widowControl/>
        <w:numPr>
          <w:ilvl w:val="0"/>
          <w:numId w:val="5"/>
        </w:numPr>
        <w:shd w:val="clear" w:color="auto" w:fill="FFFFFF"/>
        <w:spacing w:after="150"/>
        <w:jc w:val="both"/>
        <w:rPr>
          <w:rFonts w:ascii="Times New Roman" w:eastAsia="Times New Roman" w:hAnsi="Times New Roman" w:cs="Times New Roman"/>
          <w:color w:val="333333"/>
          <w:sz w:val="28"/>
          <w:szCs w:val="28"/>
          <w:lang w:bidi="ar-SA"/>
        </w:rPr>
      </w:pPr>
      <w:bookmarkStart w:id="97" w:name="n116"/>
      <w:bookmarkEnd w:id="97"/>
      <w:r>
        <w:rPr>
          <w:rFonts w:ascii="Times New Roman" w:eastAsia="Times New Roman" w:hAnsi="Times New Roman" w:cs="Times New Roman"/>
          <w:color w:val="333333"/>
          <w:sz w:val="28"/>
          <w:szCs w:val="28"/>
          <w:lang w:val="ru-RU" w:bidi="ar-SA"/>
        </w:rPr>
        <w:t xml:space="preserve"> </w:t>
      </w:r>
      <w:r w:rsidR="0056339B" w:rsidRPr="00AA151B">
        <w:rPr>
          <w:rFonts w:ascii="Times New Roman" w:eastAsia="Times New Roman" w:hAnsi="Times New Roman" w:cs="Times New Roman"/>
          <w:color w:val="333333"/>
          <w:sz w:val="28"/>
          <w:szCs w:val="28"/>
          <w:lang w:bidi="ar-SA"/>
        </w:rPr>
        <w:t>приєднання до систем централізованого питного водопостачання</w:t>
      </w:r>
      <w:r w:rsidR="007C2DC3">
        <w:rPr>
          <w:rFonts w:ascii="Times New Roman" w:eastAsia="Times New Roman" w:hAnsi="Times New Roman" w:cs="Times New Roman"/>
          <w:color w:val="333333"/>
          <w:sz w:val="28"/>
          <w:szCs w:val="28"/>
          <w:lang w:bidi="ar-SA"/>
        </w:rPr>
        <w:t>/водовідведення</w:t>
      </w:r>
      <w:r w:rsidR="0056339B" w:rsidRPr="00AA151B">
        <w:rPr>
          <w:rFonts w:ascii="Times New Roman" w:eastAsia="Times New Roman" w:hAnsi="Times New Roman" w:cs="Times New Roman"/>
          <w:color w:val="333333"/>
          <w:sz w:val="28"/>
          <w:szCs w:val="28"/>
          <w:lang w:bidi="ar-SA"/>
        </w:rPr>
        <w:t xml:space="preserve"> здійснене із порушенням наданих </w:t>
      </w:r>
      <w:r w:rsidR="00775D77">
        <w:rPr>
          <w:rFonts w:ascii="Times New Roman" w:eastAsia="Times New Roman" w:hAnsi="Times New Roman" w:cs="Times New Roman"/>
          <w:color w:val="333333"/>
          <w:sz w:val="28"/>
          <w:szCs w:val="28"/>
          <w:lang w:bidi="ar-SA"/>
        </w:rPr>
        <w:t>В</w:t>
      </w:r>
      <w:r w:rsidR="0056339B" w:rsidRPr="00AA151B">
        <w:rPr>
          <w:rFonts w:ascii="Times New Roman" w:eastAsia="Times New Roman" w:hAnsi="Times New Roman" w:cs="Times New Roman"/>
          <w:color w:val="333333"/>
          <w:sz w:val="28"/>
          <w:szCs w:val="28"/>
          <w:lang w:bidi="ar-SA"/>
        </w:rPr>
        <w:t>иконавцем технічних умов;</w:t>
      </w:r>
    </w:p>
    <w:p w14:paraId="19D13DB1" w14:textId="77777777" w:rsidR="0056339B" w:rsidRPr="00AA151B" w:rsidRDefault="00FB21E5" w:rsidP="008E211F">
      <w:pPr>
        <w:widowControl/>
        <w:numPr>
          <w:ilvl w:val="0"/>
          <w:numId w:val="5"/>
        </w:numPr>
        <w:shd w:val="clear" w:color="auto" w:fill="FFFFFF"/>
        <w:spacing w:after="150"/>
        <w:jc w:val="both"/>
        <w:rPr>
          <w:rFonts w:ascii="Times New Roman" w:eastAsia="Times New Roman" w:hAnsi="Times New Roman" w:cs="Times New Roman"/>
          <w:color w:val="333333"/>
          <w:sz w:val="28"/>
          <w:szCs w:val="28"/>
          <w:lang w:bidi="ar-SA"/>
        </w:rPr>
      </w:pPr>
      <w:bookmarkStart w:id="98" w:name="n117"/>
      <w:bookmarkEnd w:id="98"/>
      <w:r>
        <w:rPr>
          <w:rFonts w:ascii="Times New Roman" w:eastAsia="Times New Roman" w:hAnsi="Times New Roman" w:cs="Times New Roman"/>
          <w:color w:val="333333"/>
          <w:sz w:val="28"/>
          <w:szCs w:val="28"/>
          <w:lang w:val="ru-RU" w:bidi="ar-SA"/>
        </w:rPr>
        <w:t xml:space="preserve"> </w:t>
      </w:r>
      <w:r w:rsidR="0056339B" w:rsidRPr="00AA151B">
        <w:rPr>
          <w:rFonts w:ascii="Times New Roman" w:eastAsia="Times New Roman" w:hAnsi="Times New Roman" w:cs="Times New Roman"/>
          <w:color w:val="333333"/>
          <w:sz w:val="28"/>
          <w:szCs w:val="28"/>
          <w:lang w:bidi="ar-SA"/>
        </w:rPr>
        <w:t xml:space="preserve">приєднання до систем централізованого питного водопостачання та централізованого водовідведення, виконане без участі представників </w:t>
      </w:r>
      <w:r w:rsidR="00775D77">
        <w:rPr>
          <w:rFonts w:ascii="Times New Roman" w:eastAsia="Times New Roman" w:hAnsi="Times New Roman" w:cs="Times New Roman"/>
          <w:color w:val="333333"/>
          <w:sz w:val="28"/>
          <w:szCs w:val="28"/>
          <w:lang w:bidi="ar-SA"/>
        </w:rPr>
        <w:t>В</w:t>
      </w:r>
      <w:r w:rsidR="0056339B" w:rsidRPr="00AA151B">
        <w:rPr>
          <w:rFonts w:ascii="Times New Roman" w:eastAsia="Times New Roman" w:hAnsi="Times New Roman" w:cs="Times New Roman"/>
          <w:color w:val="333333"/>
          <w:sz w:val="28"/>
          <w:szCs w:val="28"/>
          <w:lang w:bidi="ar-SA"/>
        </w:rPr>
        <w:t>иконавця;</w:t>
      </w:r>
    </w:p>
    <w:p w14:paraId="0B386F71" w14:textId="77777777" w:rsidR="0056339B" w:rsidRPr="00AA151B" w:rsidRDefault="0056339B" w:rsidP="008E211F">
      <w:pPr>
        <w:widowControl/>
        <w:numPr>
          <w:ilvl w:val="0"/>
          <w:numId w:val="5"/>
        </w:numPr>
        <w:shd w:val="clear" w:color="auto" w:fill="FFFFFF"/>
        <w:spacing w:after="150"/>
        <w:jc w:val="both"/>
        <w:rPr>
          <w:rFonts w:ascii="Times New Roman" w:eastAsia="Times New Roman" w:hAnsi="Times New Roman" w:cs="Times New Roman"/>
          <w:color w:val="333333"/>
          <w:sz w:val="28"/>
          <w:szCs w:val="28"/>
          <w:lang w:bidi="ar-SA"/>
        </w:rPr>
      </w:pPr>
      <w:bookmarkStart w:id="99" w:name="n118"/>
      <w:bookmarkEnd w:id="99"/>
      <w:r w:rsidRPr="00AA151B">
        <w:rPr>
          <w:rFonts w:ascii="Times New Roman" w:eastAsia="Times New Roman" w:hAnsi="Times New Roman" w:cs="Times New Roman"/>
          <w:color w:val="333333"/>
          <w:sz w:val="28"/>
          <w:szCs w:val="28"/>
          <w:lang w:bidi="ar-SA"/>
        </w:rPr>
        <w:t>користування системами централізованого питного водопостачання</w:t>
      </w:r>
      <w:r w:rsidR="007C2DC3">
        <w:rPr>
          <w:rFonts w:ascii="Times New Roman" w:eastAsia="Times New Roman" w:hAnsi="Times New Roman" w:cs="Times New Roman"/>
          <w:color w:val="333333"/>
          <w:sz w:val="28"/>
          <w:szCs w:val="28"/>
          <w:lang w:bidi="ar-SA"/>
        </w:rPr>
        <w:t>/водовідведення</w:t>
      </w:r>
      <w:r w:rsidRPr="00AA151B">
        <w:rPr>
          <w:rFonts w:ascii="Times New Roman" w:eastAsia="Times New Roman" w:hAnsi="Times New Roman" w:cs="Times New Roman"/>
          <w:color w:val="333333"/>
          <w:sz w:val="28"/>
          <w:szCs w:val="28"/>
          <w:lang w:bidi="ar-SA"/>
        </w:rPr>
        <w:t xml:space="preserve"> без укладання із </w:t>
      </w:r>
      <w:r w:rsidR="00775D77">
        <w:rPr>
          <w:rFonts w:ascii="Times New Roman" w:eastAsia="Times New Roman" w:hAnsi="Times New Roman" w:cs="Times New Roman"/>
          <w:color w:val="333333"/>
          <w:sz w:val="28"/>
          <w:szCs w:val="28"/>
          <w:lang w:bidi="ar-SA"/>
        </w:rPr>
        <w:t>В</w:t>
      </w:r>
      <w:r w:rsidRPr="00AA151B">
        <w:rPr>
          <w:rFonts w:ascii="Times New Roman" w:eastAsia="Times New Roman" w:hAnsi="Times New Roman" w:cs="Times New Roman"/>
          <w:color w:val="333333"/>
          <w:sz w:val="28"/>
          <w:szCs w:val="28"/>
          <w:lang w:bidi="ar-SA"/>
        </w:rPr>
        <w:t>иконавцем послуги договору про надання таких послуг;</w:t>
      </w:r>
    </w:p>
    <w:p w14:paraId="0F18081D" w14:textId="77777777" w:rsidR="0056339B" w:rsidRPr="00AA151B" w:rsidRDefault="00FB21E5" w:rsidP="008E211F">
      <w:pPr>
        <w:widowControl/>
        <w:numPr>
          <w:ilvl w:val="0"/>
          <w:numId w:val="5"/>
        </w:numPr>
        <w:shd w:val="clear" w:color="auto" w:fill="FFFFFF"/>
        <w:spacing w:after="150"/>
        <w:jc w:val="both"/>
        <w:rPr>
          <w:rFonts w:ascii="Times New Roman" w:eastAsia="Times New Roman" w:hAnsi="Times New Roman" w:cs="Times New Roman"/>
          <w:color w:val="333333"/>
          <w:sz w:val="28"/>
          <w:szCs w:val="28"/>
          <w:lang w:bidi="ar-SA"/>
        </w:rPr>
      </w:pPr>
      <w:bookmarkStart w:id="100" w:name="n119"/>
      <w:bookmarkEnd w:id="100"/>
      <w:r>
        <w:rPr>
          <w:rFonts w:ascii="Times New Roman" w:eastAsia="Times New Roman" w:hAnsi="Times New Roman" w:cs="Times New Roman"/>
          <w:color w:val="333333"/>
          <w:sz w:val="28"/>
          <w:szCs w:val="28"/>
          <w:lang w:val="ru-RU" w:bidi="ar-SA"/>
        </w:rPr>
        <w:t xml:space="preserve"> </w:t>
      </w:r>
      <w:r w:rsidR="0056339B" w:rsidRPr="00AA151B">
        <w:rPr>
          <w:rFonts w:ascii="Times New Roman" w:eastAsia="Times New Roman" w:hAnsi="Times New Roman" w:cs="Times New Roman"/>
          <w:color w:val="333333"/>
          <w:sz w:val="28"/>
          <w:szCs w:val="28"/>
          <w:lang w:bidi="ar-SA"/>
        </w:rPr>
        <w:t>самостійне приєднання до систем централізованого питного водопостачання</w:t>
      </w:r>
      <w:r w:rsidR="007C2DC3">
        <w:rPr>
          <w:rFonts w:ascii="Times New Roman" w:eastAsia="Times New Roman" w:hAnsi="Times New Roman" w:cs="Times New Roman"/>
          <w:color w:val="333333"/>
          <w:sz w:val="28"/>
          <w:szCs w:val="28"/>
          <w:lang w:bidi="ar-SA"/>
        </w:rPr>
        <w:t>/водовідведення</w:t>
      </w:r>
      <w:r w:rsidR="0056339B" w:rsidRPr="00AA151B">
        <w:rPr>
          <w:rFonts w:ascii="Times New Roman" w:eastAsia="Times New Roman" w:hAnsi="Times New Roman" w:cs="Times New Roman"/>
          <w:color w:val="333333"/>
          <w:sz w:val="28"/>
          <w:szCs w:val="28"/>
          <w:lang w:bidi="ar-SA"/>
        </w:rPr>
        <w:t>;</w:t>
      </w:r>
    </w:p>
    <w:p w14:paraId="27FBEDA5" w14:textId="77777777" w:rsidR="0056339B" w:rsidRPr="00AA151B" w:rsidRDefault="00FB21E5" w:rsidP="008E211F">
      <w:pPr>
        <w:widowControl/>
        <w:numPr>
          <w:ilvl w:val="0"/>
          <w:numId w:val="5"/>
        </w:numPr>
        <w:shd w:val="clear" w:color="auto" w:fill="FFFFFF"/>
        <w:spacing w:after="150"/>
        <w:jc w:val="both"/>
        <w:rPr>
          <w:rFonts w:ascii="Times New Roman" w:eastAsia="Times New Roman" w:hAnsi="Times New Roman" w:cs="Times New Roman"/>
          <w:color w:val="333333"/>
          <w:sz w:val="28"/>
          <w:szCs w:val="28"/>
          <w:lang w:bidi="ar-SA"/>
        </w:rPr>
      </w:pPr>
      <w:bookmarkStart w:id="101" w:name="n120"/>
      <w:bookmarkEnd w:id="101"/>
      <w:r>
        <w:rPr>
          <w:rFonts w:ascii="Times New Roman" w:eastAsia="Times New Roman" w:hAnsi="Times New Roman" w:cs="Times New Roman"/>
          <w:color w:val="333333"/>
          <w:sz w:val="28"/>
          <w:szCs w:val="28"/>
          <w:lang w:val="ru-RU" w:bidi="ar-SA"/>
        </w:rPr>
        <w:t xml:space="preserve"> </w:t>
      </w:r>
      <w:r w:rsidR="0056339B" w:rsidRPr="00AA151B">
        <w:rPr>
          <w:rFonts w:ascii="Times New Roman" w:eastAsia="Times New Roman" w:hAnsi="Times New Roman" w:cs="Times New Roman"/>
          <w:color w:val="333333"/>
          <w:sz w:val="28"/>
          <w:szCs w:val="28"/>
          <w:lang w:bidi="ar-SA"/>
        </w:rPr>
        <w:t xml:space="preserve">відсутність або невідповідність нормам розміщення </w:t>
      </w:r>
      <w:r w:rsidR="00775D77">
        <w:rPr>
          <w:rFonts w:ascii="Times New Roman" w:eastAsia="Times New Roman" w:hAnsi="Times New Roman" w:cs="Times New Roman"/>
          <w:color w:val="333333"/>
          <w:sz w:val="28"/>
          <w:szCs w:val="28"/>
          <w:lang w:bidi="ar-SA"/>
        </w:rPr>
        <w:t>С</w:t>
      </w:r>
      <w:r w:rsidR="0056339B" w:rsidRPr="00AA151B">
        <w:rPr>
          <w:rFonts w:ascii="Times New Roman" w:eastAsia="Times New Roman" w:hAnsi="Times New Roman" w:cs="Times New Roman"/>
          <w:color w:val="333333"/>
          <w:sz w:val="28"/>
          <w:szCs w:val="28"/>
          <w:lang w:bidi="ar-SA"/>
        </w:rPr>
        <w:t>поживачем засобів комерційного обліку води;</w:t>
      </w:r>
    </w:p>
    <w:p w14:paraId="06D893C2" w14:textId="77777777" w:rsidR="0056339B" w:rsidRPr="00AA151B" w:rsidRDefault="00FB21E5" w:rsidP="008E211F">
      <w:pPr>
        <w:widowControl/>
        <w:numPr>
          <w:ilvl w:val="0"/>
          <w:numId w:val="5"/>
        </w:numPr>
        <w:shd w:val="clear" w:color="auto" w:fill="FFFFFF"/>
        <w:spacing w:after="150"/>
        <w:jc w:val="both"/>
        <w:rPr>
          <w:rFonts w:ascii="Times New Roman" w:eastAsia="Times New Roman" w:hAnsi="Times New Roman" w:cs="Times New Roman"/>
          <w:color w:val="333333"/>
          <w:sz w:val="28"/>
          <w:szCs w:val="28"/>
          <w:lang w:bidi="ar-SA"/>
        </w:rPr>
      </w:pPr>
      <w:bookmarkStart w:id="102" w:name="n121"/>
      <w:bookmarkStart w:id="103" w:name="n122"/>
      <w:bookmarkEnd w:id="102"/>
      <w:bookmarkEnd w:id="103"/>
      <w:r>
        <w:rPr>
          <w:rFonts w:ascii="Times New Roman" w:eastAsia="Times New Roman" w:hAnsi="Times New Roman" w:cs="Times New Roman"/>
          <w:color w:val="333333"/>
          <w:sz w:val="28"/>
          <w:szCs w:val="28"/>
          <w:lang w:val="ru-RU" w:bidi="ar-SA"/>
        </w:rPr>
        <w:t xml:space="preserve"> </w:t>
      </w:r>
      <w:r w:rsidR="0056339B" w:rsidRPr="00AA151B">
        <w:rPr>
          <w:rFonts w:ascii="Times New Roman" w:eastAsia="Times New Roman" w:hAnsi="Times New Roman" w:cs="Times New Roman"/>
          <w:color w:val="333333"/>
          <w:sz w:val="28"/>
          <w:szCs w:val="28"/>
          <w:lang w:bidi="ar-SA"/>
        </w:rPr>
        <w:t>використання води для господарських потреб з самостійних протипожежних систем, що живляться від спільних мереж;</w:t>
      </w:r>
    </w:p>
    <w:p w14:paraId="3DA93186" w14:textId="77777777" w:rsidR="0056339B" w:rsidRPr="00AA151B" w:rsidRDefault="0056339B" w:rsidP="008E211F">
      <w:pPr>
        <w:widowControl/>
        <w:numPr>
          <w:ilvl w:val="0"/>
          <w:numId w:val="5"/>
        </w:numPr>
        <w:shd w:val="clear" w:color="auto" w:fill="FFFFFF"/>
        <w:spacing w:after="150"/>
        <w:jc w:val="both"/>
        <w:rPr>
          <w:rFonts w:ascii="Times New Roman" w:eastAsia="Times New Roman" w:hAnsi="Times New Roman" w:cs="Times New Roman"/>
          <w:color w:val="333333"/>
          <w:sz w:val="28"/>
          <w:szCs w:val="28"/>
          <w:lang w:bidi="ar-SA"/>
        </w:rPr>
      </w:pPr>
      <w:bookmarkStart w:id="104" w:name="n123"/>
      <w:bookmarkEnd w:id="104"/>
      <w:r w:rsidRPr="00AA151B">
        <w:rPr>
          <w:rFonts w:ascii="Times New Roman" w:eastAsia="Times New Roman" w:hAnsi="Times New Roman" w:cs="Times New Roman"/>
          <w:color w:val="333333"/>
          <w:sz w:val="28"/>
          <w:szCs w:val="28"/>
          <w:lang w:bidi="ar-SA"/>
        </w:rPr>
        <w:t xml:space="preserve">недопущення чи перешкоджання </w:t>
      </w:r>
      <w:r w:rsidR="00775D77">
        <w:rPr>
          <w:rFonts w:ascii="Times New Roman" w:eastAsia="Times New Roman" w:hAnsi="Times New Roman" w:cs="Times New Roman"/>
          <w:color w:val="333333"/>
          <w:sz w:val="28"/>
          <w:szCs w:val="28"/>
          <w:lang w:bidi="ar-SA"/>
        </w:rPr>
        <w:t>В</w:t>
      </w:r>
      <w:r w:rsidRPr="00AA151B">
        <w:rPr>
          <w:rFonts w:ascii="Times New Roman" w:eastAsia="Times New Roman" w:hAnsi="Times New Roman" w:cs="Times New Roman"/>
          <w:color w:val="333333"/>
          <w:sz w:val="28"/>
          <w:szCs w:val="28"/>
          <w:lang w:bidi="ar-SA"/>
        </w:rPr>
        <w:t xml:space="preserve">иконавцю у встановленні чи опломбуванні вузла комерційного обліку чи його елементів, проведенні обстеження мереж водопостачання та водовідведення </w:t>
      </w:r>
      <w:r w:rsidR="00775D77">
        <w:rPr>
          <w:rFonts w:ascii="Times New Roman" w:eastAsia="Times New Roman" w:hAnsi="Times New Roman" w:cs="Times New Roman"/>
          <w:color w:val="333333"/>
          <w:sz w:val="28"/>
          <w:szCs w:val="28"/>
          <w:lang w:bidi="ar-SA"/>
        </w:rPr>
        <w:t>С</w:t>
      </w:r>
      <w:r w:rsidRPr="00AA151B">
        <w:rPr>
          <w:rFonts w:ascii="Times New Roman" w:eastAsia="Times New Roman" w:hAnsi="Times New Roman" w:cs="Times New Roman"/>
          <w:color w:val="333333"/>
          <w:sz w:val="28"/>
          <w:szCs w:val="28"/>
          <w:lang w:bidi="ar-SA"/>
        </w:rPr>
        <w:t>поживача та їх обладнання, знятті показників засобу обліку.</w:t>
      </w:r>
    </w:p>
    <w:p w14:paraId="1EDDB66D" w14:textId="77777777" w:rsidR="0056339B" w:rsidRPr="00AA151B" w:rsidRDefault="0056339B" w:rsidP="0056339B">
      <w:pPr>
        <w:widowControl/>
        <w:shd w:val="clear" w:color="auto" w:fill="FFFFFF"/>
        <w:spacing w:after="150"/>
        <w:ind w:firstLine="450"/>
        <w:jc w:val="both"/>
        <w:rPr>
          <w:rFonts w:ascii="Times New Roman" w:eastAsia="Times New Roman" w:hAnsi="Times New Roman" w:cs="Times New Roman"/>
          <w:color w:val="333333"/>
          <w:sz w:val="28"/>
          <w:szCs w:val="28"/>
          <w:lang w:bidi="ar-SA"/>
        </w:rPr>
      </w:pPr>
      <w:bookmarkStart w:id="105" w:name="n124"/>
      <w:bookmarkEnd w:id="105"/>
      <w:r w:rsidRPr="00B351C4">
        <w:rPr>
          <w:rFonts w:ascii="Times New Roman" w:eastAsia="Times New Roman" w:hAnsi="Times New Roman" w:cs="Times New Roman"/>
          <w:color w:val="333333"/>
          <w:sz w:val="28"/>
          <w:szCs w:val="28"/>
          <w:lang w:bidi="ar-SA"/>
        </w:rPr>
        <w:t>Споживачі, у яких виявлено порушення, відповідно до цього пункту</w:t>
      </w:r>
      <w:r w:rsidR="00B351C4" w:rsidRPr="00B351C4">
        <w:rPr>
          <w:rFonts w:ascii="Times New Roman" w:eastAsia="Times New Roman" w:hAnsi="Times New Roman" w:cs="Times New Roman"/>
          <w:color w:val="333333"/>
          <w:sz w:val="28"/>
          <w:szCs w:val="28"/>
          <w:lang w:bidi="ar-SA"/>
        </w:rPr>
        <w:t>,</w:t>
      </w:r>
      <w:r w:rsidRPr="00B351C4">
        <w:rPr>
          <w:rFonts w:ascii="Times New Roman" w:eastAsia="Times New Roman" w:hAnsi="Times New Roman" w:cs="Times New Roman"/>
          <w:color w:val="333333"/>
          <w:sz w:val="28"/>
          <w:szCs w:val="28"/>
          <w:lang w:bidi="ar-SA"/>
        </w:rPr>
        <w:t xml:space="preserve"> підлягають відключенню від системи централізованого питного водопостачання</w:t>
      </w:r>
      <w:r w:rsidR="007C2DC3" w:rsidRPr="00B351C4">
        <w:rPr>
          <w:rFonts w:ascii="Times New Roman" w:eastAsia="Times New Roman" w:hAnsi="Times New Roman" w:cs="Times New Roman"/>
          <w:color w:val="333333"/>
          <w:sz w:val="28"/>
          <w:szCs w:val="28"/>
          <w:lang w:bidi="ar-SA"/>
        </w:rPr>
        <w:t>/водовідведення</w:t>
      </w:r>
      <w:r w:rsidRPr="00B351C4">
        <w:rPr>
          <w:rFonts w:ascii="Times New Roman" w:eastAsia="Times New Roman" w:hAnsi="Times New Roman" w:cs="Times New Roman"/>
          <w:color w:val="333333"/>
          <w:sz w:val="28"/>
          <w:szCs w:val="28"/>
          <w:lang w:bidi="ar-SA"/>
        </w:rPr>
        <w:t xml:space="preserve">, а витрати на від’єднання/приєднання оплачуються цими </w:t>
      </w:r>
      <w:r w:rsidR="00775D77" w:rsidRPr="00B351C4">
        <w:rPr>
          <w:rFonts w:ascii="Times New Roman" w:eastAsia="Times New Roman" w:hAnsi="Times New Roman" w:cs="Times New Roman"/>
          <w:color w:val="333333"/>
          <w:sz w:val="28"/>
          <w:szCs w:val="28"/>
          <w:lang w:bidi="ar-SA"/>
        </w:rPr>
        <w:t>С</w:t>
      </w:r>
      <w:r w:rsidRPr="00B351C4">
        <w:rPr>
          <w:rFonts w:ascii="Times New Roman" w:eastAsia="Times New Roman" w:hAnsi="Times New Roman" w:cs="Times New Roman"/>
          <w:color w:val="333333"/>
          <w:sz w:val="28"/>
          <w:szCs w:val="28"/>
          <w:lang w:bidi="ar-SA"/>
        </w:rPr>
        <w:t>поживачами.</w:t>
      </w:r>
    </w:p>
    <w:p w14:paraId="3AAC37C8" w14:textId="77777777" w:rsidR="0056339B" w:rsidRPr="00AA151B" w:rsidRDefault="00F4574D" w:rsidP="0056339B">
      <w:pPr>
        <w:widowControl/>
        <w:shd w:val="clear" w:color="auto" w:fill="FFFFFF"/>
        <w:spacing w:after="150"/>
        <w:ind w:firstLine="450"/>
        <w:jc w:val="both"/>
        <w:rPr>
          <w:rFonts w:ascii="Times New Roman" w:eastAsia="Times New Roman" w:hAnsi="Times New Roman" w:cs="Times New Roman"/>
          <w:color w:val="333333"/>
          <w:sz w:val="28"/>
          <w:szCs w:val="28"/>
          <w:lang w:bidi="ar-SA"/>
        </w:rPr>
      </w:pPr>
      <w:bookmarkStart w:id="106" w:name="n125"/>
      <w:bookmarkEnd w:id="106"/>
      <w:r>
        <w:rPr>
          <w:rFonts w:ascii="Times New Roman" w:eastAsia="Times New Roman" w:hAnsi="Times New Roman" w:cs="Times New Roman"/>
          <w:color w:val="333333"/>
          <w:sz w:val="28"/>
          <w:szCs w:val="28"/>
          <w:lang w:bidi="ar-SA"/>
        </w:rPr>
        <w:t>1</w:t>
      </w:r>
      <w:r w:rsidR="00694D6F">
        <w:rPr>
          <w:rFonts w:ascii="Times New Roman" w:eastAsia="Times New Roman" w:hAnsi="Times New Roman" w:cs="Times New Roman"/>
          <w:color w:val="333333"/>
          <w:sz w:val="28"/>
          <w:szCs w:val="28"/>
          <w:lang w:bidi="ar-SA"/>
        </w:rPr>
        <w:t>1</w:t>
      </w:r>
      <w:r w:rsidR="000B6F5B">
        <w:rPr>
          <w:rFonts w:ascii="Times New Roman" w:eastAsia="Times New Roman" w:hAnsi="Times New Roman" w:cs="Times New Roman"/>
          <w:color w:val="333333"/>
          <w:sz w:val="28"/>
          <w:szCs w:val="28"/>
          <w:lang w:bidi="ar-SA"/>
        </w:rPr>
        <w:t>.</w:t>
      </w:r>
      <w:r w:rsidR="0056339B" w:rsidRPr="00AA151B">
        <w:rPr>
          <w:rFonts w:ascii="Times New Roman" w:eastAsia="Times New Roman" w:hAnsi="Times New Roman" w:cs="Times New Roman"/>
          <w:color w:val="333333"/>
          <w:sz w:val="28"/>
          <w:szCs w:val="28"/>
          <w:lang w:bidi="ar-SA"/>
        </w:rPr>
        <w:t xml:space="preserve">3. </w:t>
      </w:r>
      <w:r w:rsidR="00A91FE8" w:rsidRPr="00AA151B">
        <w:rPr>
          <w:rFonts w:ascii="Times New Roman" w:eastAsia="Times New Roman" w:hAnsi="Times New Roman" w:cs="Times New Roman"/>
          <w:color w:val="333333"/>
          <w:sz w:val="28"/>
          <w:szCs w:val="28"/>
          <w:lang w:bidi="ar-SA"/>
        </w:rPr>
        <w:t xml:space="preserve">Самовільним пошкодженням пломб </w:t>
      </w:r>
      <w:r w:rsidR="00330B87" w:rsidRPr="00AA151B">
        <w:rPr>
          <w:rFonts w:ascii="Times New Roman" w:eastAsia="Times New Roman" w:hAnsi="Times New Roman" w:cs="Times New Roman"/>
          <w:color w:val="333333"/>
          <w:sz w:val="28"/>
          <w:szCs w:val="28"/>
          <w:lang w:bidi="ar-SA"/>
        </w:rPr>
        <w:t>вважаєтся</w:t>
      </w:r>
      <w:r w:rsidR="000058E6" w:rsidRPr="00AA151B">
        <w:rPr>
          <w:rFonts w:ascii="Times New Roman" w:eastAsia="Times New Roman" w:hAnsi="Times New Roman" w:cs="Times New Roman"/>
          <w:color w:val="333333"/>
          <w:sz w:val="28"/>
          <w:szCs w:val="28"/>
          <w:lang w:bidi="ar-SA"/>
        </w:rPr>
        <w:t>:</w:t>
      </w:r>
    </w:p>
    <w:p w14:paraId="7BE4D8BB" w14:textId="77777777" w:rsidR="0070509A" w:rsidRPr="00AA151B" w:rsidRDefault="00D55C39" w:rsidP="008E211F">
      <w:pPr>
        <w:widowControl/>
        <w:numPr>
          <w:ilvl w:val="0"/>
          <w:numId w:val="6"/>
        </w:numPr>
        <w:shd w:val="clear" w:color="auto" w:fill="FFFFFF"/>
        <w:spacing w:after="150"/>
        <w:jc w:val="both"/>
        <w:rPr>
          <w:rFonts w:ascii="Times New Roman" w:eastAsia="Times New Roman" w:hAnsi="Times New Roman" w:cs="Times New Roman"/>
          <w:color w:val="333333"/>
          <w:sz w:val="28"/>
          <w:szCs w:val="28"/>
          <w:lang w:bidi="ar-SA"/>
        </w:rPr>
      </w:pPr>
      <w:r w:rsidRPr="00AA151B">
        <w:rPr>
          <w:rFonts w:ascii="Times New Roman" w:eastAsia="Times New Roman" w:hAnsi="Times New Roman" w:cs="Times New Roman"/>
          <w:color w:val="333333"/>
          <w:sz w:val="28"/>
          <w:szCs w:val="28"/>
          <w:lang w:bidi="ar-SA"/>
        </w:rPr>
        <w:t xml:space="preserve">зафіксовані </w:t>
      </w:r>
      <w:r w:rsidR="00775D77">
        <w:rPr>
          <w:rFonts w:ascii="Times New Roman" w:eastAsia="Times New Roman" w:hAnsi="Times New Roman" w:cs="Times New Roman"/>
          <w:color w:val="333333"/>
          <w:sz w:val="28"/>
          <w:szCs w:val="28"/>
          <w:lang w:bidi="ar-SA"/>
        </w:rPr>
        <w:t>В</w:t>
      </w:r>
      <w:r w:rsidRPr="00AA151B">
        <w:rPr>
          <w:rFonts w:ascii="Times New Roman" w:eastAsia="Times New Roman" w:hAnsi="Times New Roman" w:cs="Times New Roman"/>
          <w:color w:val="333333"/>
          <w:sz w:val="28"/>
          <w:szCs w:val="28"/>
          <w:lang w:bidi="ar-SA"/>
        </w:rPr>
        <w:t>иконавцем факти пошкодження пломб</w:t>
      </w:r>
      <w:r w:rsidR="0055684B" w:rsidRPr="00AA151B">
        <w:rPr>
          <w:rFonts w:ascii="Times New Roman" w:eastAsia="Times New Roman" w:hAnsi="Times New Roman" w:cs="Times New Roman"/>
          <w:color w:val="333333"/>
          <w:sz w:val="28"/>
          <w:szCs w:val="28"/>
          <w:lang w:bidi="ar-SA"/>
        </w:rPr>
        <w:t xml:space="preserve"> накладених </w:t>
      </w:r>
      <w:r w:rsidR="00775D77">
        <w:rPr>
          <w:rFonts w:ascii="Times New Roman" w:eastAsia="Times New Roman" w:hAnsi="Times New Roman" w:cs="Times New Roman"/>
          <w:color w:val="333333"/>
          <w:sz w:val="28"/>
          <w:szCs w:val="28"/>
          <w:lang w:bidi="ar-SA"/>
        </w:rPr>
        <w:t>В</w:t>
      </w:r>
      <w:r w:rsidR="0055684B" w:rsidRPr="00AA151B">
        <w:rPr>
          <w:rFonts w:ascii="Times New Roman" w:eastAsia="Times New Roman" w:hAnsi="Times New Roman" w:cs="Times New Roman"/>
          <w:color w:val="333333"/>
          <w:sz w:val="28"/>
          <w:szCs w:val="28"/>
          <w:lang w:bidi="ar-SA"/>
        </w:rPr>
        <w:t>икон</w:t>
      </w:r>
      <w:r w:rsidR="002A6F93" w:rsidRPr="00AA151B">
        <w:rPr>
          <w:rFonts w:ascii="Times New Roman" w:eastAsia="Times New Roman" w:hAnsi="Times New Roman" w:cs="Times New Roman"/>
          <w:color w:val="333333"/>
          <w:sz w:val="28"/>
          <w:szCs w:val="28"/>
          <w:lang w:bidi="ar-SA"/>
        </w:rPr>
        <w:t>авцем або Держспоживстандартом</w:t>
      </w:r>
      <w:r w:rsidRPr="00AA151B">
        <w:rPr>
          <w:rFonts w:ascii="Times New Roman" w:eastAsia="Times New Roman" w:hAnsi="Times New Roman" w:cs="Times New Roman"/>
          <w:color w:val="333333"/>
          <w:sz w:val="28"/>
          <w:szCs w:val="28"/>
          <w:lang w:bidi="ar-SA"/>
        </w:rPr>
        <w:t>, індикаторів впливу магнітного поля</w:t>
      </w:r>
      <w:r w:rsidR="0070509A" w:rsidRPr="00AA151B">
        <w:rPr>
          <w:rFonts w:ascii="Times New Roman" w:eastAsia="Times New Roman" w:hAnsi="Times New Roman" w:cs="Times New Roman"/>
          <w:color w:val="333333"/>
          <w:sz w:val="28"/>
          <w:szCs w:val="28"/>
          <w:lang w:bidi="ar-SA"/>
        </w:rPr>
        <w:t>;</w:t>
      </w:r>
    </w:p>
    <w:p w14:paraId="155B7F6A" w14:textId="77777777" w:rsidR="004F4F00" w:rsidRPr="00AA151B" w:rsidRDefault="00D55C39" w:rsidP="008E211F">
      <w:pPr>
        <w:widowControl/>
        <w:numPr>
          <w:ilvl w:val="0"/>
          <w:numId w:val="6"/>
        </w:numPr>
        <w:shd w:val="clear" w:color="auto" w:fill="FFFFFF"/>
        <w:spacing w:after="150"/>
        <w:jc w:val="both"/>
        <w:rPr>
          <w:rFonts w:ascii="Times New Roman" w:eastAsia="Times New Roman" w:hAnsi="Times New Roman" w:cs="Times New Roman"/>
          <w:color w:val="333333"/>
          <w:sz w:val="28"/>
          <w:szCs w:val="28"/>
          <w:lang w:bidi="ar-SA"/>
        </w:rPr>
      </w:pPr>
      <w:r w:rsidRPr="00AA151B">
        <w:rPr>
          <w:rFonts w:ascii="Times New Roman" w:eastAsia="Times New Roman" w:hAnsi="Times New Roman" w:cs="Times New Roman"/>
          <w:color w:val="333333"/>
          <w:sz w:val="28"/>
          <w:szCs w:val="28"/>
          <w:lang w:bidi="ar-SA"/>
        </w:rPr>
        <w:t xml:space="preserve">втручання </w:t>
      </w:r>
      <w:r w:rsidR="00FB21E5">
        <w:rPr>
          <w:rFonts w:ascii="Times New Roman" w:eastAsia="Times New Roman" w:hAnsi="Times New Roman" w:cs="Times New Roman"/>
          <w:color w:val="333333"/>
          <w:sz w:val="28"/>
          <w:szCs w:val="28"/>
          <w:lang w:val="ru-RU" w:bidi="ar-SA"/>
        </w:rPr>
        <w:t>в</w:t>
      </w:r>
      <w:r w:rsidRPr="00AA151B">
        <w:rPr>
          <w:rFonts w:ascii="Times New Roman" w:eastAsia="Times New Roman" w:hAnsi="Times New Roman" w:cs="Times New Roman"/>
          <w:color w:val="333333"/>
          <w:sz w:val="28"/>
          <w:szCs w:val="28"/>
          <w:lang w:bidi="ar-SA"/>
        </w:rPr>
        <w:t xml:space="preserve"> роботу </w:t>
      </w:r>
      <w:r w:rsidR="00405A4F" w:rsidRPr="00AA151B">
        <w:rPr>
          <w:rFonts w:ascii="Times New Roman" w:eastAsia="Times New Roman" w:hAnsi="Times New Roman" w:cs="Times New Roman"/>
          <w:color w:val="333333"/>
          <w:sz w:val="28"/>
          <w:szCs w:val="28"/>
          <w:lang w:bidi="ar-SA"/>
        </w:rPr>
        <w:t>приладу обліку води</w:t>
      </w:r>
      <w:r w:rsidR="00DC4A8A" w:rsidRPr="00AA151B">
        <w:rPr>
          <w:rFonts w:ascii="Times New Roman" w:eastAsia="Times New Roman" w:hAnsi="Times New Roman" w:cs="Times New Roman"/>
          <w:color w:val="333333"/>
          <w:sz w:val="28"/>
          <w:szCs w:val="28"/>
          <w:lang w:bidi="ar-SA"/>
        </w:rPr>
        <w:t>, спрацювання індикатору магнітного поля</w:t>
      </w:r>
      <w:r w:rsidR="004F4F00" w:rsidRPr="00AA151B">
        <w:rPr>
          <w:rFonts w:ascii="Times New Roman" w:eastAsia="Times New Roman" w:hAnsi="Times New Roman" w:cs="Times New Roman"/>
          <w:color w:val="333333"/>
          <w:sz w:val="28"/>
          <w:szCs w:val="28"/>
          <w:lang w:bidi="ar-SA"/>
        </w:rPr>
        <w:t>;</w:t>
      </w:r>
    </w:p>
    <w:p w14:paraId="7233B42F" w14:textId="77777777" w:rsidR="00D55C39" w:rsidRDefault="00FB21E5" w:rsidP="008E211F">
      <w:pPr>
        <w:widowControl/>
        <w:numPr>
          <w:ilvl w:val="0"/>
          <w:numId w:val="6"/>
        </w:numPr>
        <w:shd w:val="clear" w:color="auto" w:fill="FFFFFF"/>
        <w:spacing w:after="150"/>
        <w:jc w:val="both"/>
        <w:rPr>
          <w:rFonts w:ascii="Times New Roman" w:eastAsia="Times New Roman" w:hAnsi="Times New Roman" w:cs="Times New Roman"/>
          <w:color w:val="333333"/>
          <w:sz w:val="28"/>
          <w:szCs w:val="28"/>
          <w:lang w:bidi="ar-SA"/>
        </w:rPr>
      </w:pPr>
      <w:r>
        <w:rPr>
          <w:rFonts w:ascii="Times New Roman" w:eastAsia="Times New Roman" w:hAnsi="Times New Roman" w:cs="Times New Roman"/>
          <w:color w:val="333333"/>
          <w:sz w:val="28"/>
          <w:szCs w:val="28"/>
          <w:lang w:val="ru-RU" w:bidi="ar-SA"/>
        </w:rPr>
        <w:lastRenderedPageBreak/>
        <w:t xml:space="preserve"> </w:t>
      </w:r>
      <w:r w:rsidR="00D55C39" w:rsidRPr="00AA151B">
        <w:rPr>
          <w:rFonts w:ascii="Times New Roman" w:eastAsia="Times New Roman" w:hAnsi="Times New Roman" w:cs="Times New Roman"/>
          <w:color w:val="333333"/>
          <w:sz w:val="28"/>
          <w:szCs w:val="28"/>
          <w:lang w:bidi="ar-SA"/>
        </w:rPr>
        <w:t>виведення з ладу</w:t>
      </w:r>
      <w:r w:rsidR="004F4F00" w:rsidRPr="00AA151B">
        <w:rPr>
          <w:rFonts w:ascii="Times New Roman" w:eastAsia="Times New Roman" w:hAnsi="Times New Roman" w:cs="Times New Roman"/>
          <w:color w:val="333333"/>
          <w:sz w:val="28"/>
          <w:szCs w:val="28"/>
          <w:lang w:bidi="ar-SA"/>
        </w:rPr>
        <w:t xml:space="preserve"> та втрата</w:t>
      </w:r>
      <w:r w:rsidR="00D55C39" w:rsidRPr="00AA151B">
        <w:rPr>
          <w:rFonts w:ascii="Times New Roman" w:eastAsia="Times New Roman" w:hAnsi="Times New Roman" w:cs="Times New Roman"/>
          <w:color w:val="333333"/>
          <w:sz w:val="28"/>
          <w:szCs w:val="28"/>
          <w:lang w:bidi="ar-SA"/>
        </w:rPr>
        <w:t xml:space="preserve"> вузл</w:t>
      </w:r>
      <w:r w:rsidR="000B257D" w:rsidRPr="00AA151B">
        <w:rPr>
          <w:rFonts w:ascii="Times New Roman" w:eastAsia="Times New Roman" w:hAnsi="Times New Roman" w:cs="Times New Roman"/>
          <w:color w:val="333333"/>
          <w:sz w:val="28"/>
          <w:szCs w:val="28"/>
          <w:lang w:bidi="ar-SA"/>
        </w:rPr>
        <w:t>а</w:t>
      </w:r>
      <w:r w:rsidR="00D55C39" w:rsidRPr="00AA151B">
        <w:rPr>
          <w:rFonts w:ascii="Times New Roman" w:eastAsia="Times New Roman" w:hAnsi="Times New Roman" w:cs="Times New Roman"/>
          <w:color w:val="333333"/>
          <w:sz w:val="28"/>
          <w:szCs w:val="28"/>
          <w:lang w:bidi="ar-SA"/>
        </w:rPr>
        <w:t xml:space="preserve"> комерційного</w:t>
      </w:r>
      <w:r w:rsidR="00405A4F" w:rsidRPr="00AA151B">
        <w:rPr>
          <w:rFonts w:ascii="Times New Roman" w:eastAsia="Times New Roman" w:hAnsi="Times New Roman" w:cs="Times New Roman"/>
          <w:color w:val="333333"/>
          <w:sz w:val="28"/>
          <w:szCs w:val="28"/>
          <w:lang w:bidi="ar-SA"/>
        </w:rPr>
        <w:t xml:space="preserve"> (розподільчого)</w:t>
      </w:r>
      <w:r w:rsidR="00D55C39" w:rsidRPr="00AA151B">
        <w:rPr>
          <w:rFonts w:ascii="Times New Roman" w:eastAsia="Times New Roman" w:hAnsi="Times New Roman" w:cs="Times New Roman"/>
          <w:color w:val="333333"/>
          <w:sz w:val="28"/>
          <w:szCs w:val="28"/>
          <w:lang w:bidi="ar-SA"/>
        </w:rPr>
        <w:t xml:space="preserve"> обліку води;</w:t>
      </w:r>
    </w:p>
    <w:p w14:paraId="4494757F" w14:textId="77777777" w:rsidR="00FB21E5" w:rsidRPr="00FB21E5" w:rsidRDefault="00FB21E5" w:rsidP="008E211F">
      <w:pPr>
        <w:widowControl/>
        <w:numPr>
          <w:ilvl w:val="0"/>
          <w:numId w:val="6"/>
        </w:numPr>
        <w:shd w:val="clear" w:color="auto" w:fill="FFFFFF"/>
        <w:spacing w:after="150"/>
        <w:jc w:val="both"/>
        <w:rPr>
          <w:rFonts w:ascii="Times New Roman" w:eastAsia="Times New Roman" w:hAnsi="Times New Roman" w:cs="Times New Roman"/>
          <w:color w:val="333333"/>
          <w:sz w:val="28"/>
          <w:szCs w:val="28"/>
          <w:lang w:bidi="ar-SA"/>
        </w:rPr>
      </w:pPr>
      <w:r>
        <w:rPr>
          <w:rFonts w:ascii="Times New Roman" w:eastAsia="Times New Roman" w:hAnsi="Times New Roman" w:cs="Times New Roman"/>
          <w:color w:val="333333"/>
          <w:sz w:val="28"/>
          <w:szCs w:val="28"/>
          <w:lang w:val="ru-RU" w:bidi="ar-SA"/>
        </w:rPr>
        <w:t>пошкодження цілостності індикатору магнітного поля</w:t>
      </w:r>
      <w:r w:rsidR="004729D0">
        <w:rPr>
          <w:rFonts w:ascii="Times New Roman" w:eastAsia="Times New Roman" w:hAnsi="Times New Roman" w:cs="Times New Roman"/>
          <w:color w:val="333333"/>
          <w:sz w:val="28"/>
          <w:szCs w:val="28"/>
          <w:lang w:val="ru-RU" w:bidi="ar-SA"/>
        </w:rPr>
        <w:t>.</w:t>
      </w:r>
    </w:p>
    <w:p w14:paraId="0E6C5DE2" w14:textId="77777777" w:rsidR="000058E6" w:rsidRPr="00AA151B" w:rsidRDefault="000058E6" w:rsidP="0056339B">
      <w:pPr>
        <w:widowControl/>
        <w:shd w:val="clear" w:color="auto" w:fill="FFFFFF"/>
        <w:spacing w:after="150"/>
        <w:ind w:firstLine="450"/>
        <w:jc w:val="both"/>
        <w:rPr>
          <w:rFonts w:ascii="Times New Roman" w:eastAsia="Times New Roman" w:hAnsi="Times New Roman" w:cs="Times New Roman"/>
          <w:color w:val="333333"/>
          <w:sz w:val="28"/>
          <w:szCs w:val="28"/>
          <w:lang w:bidi="ar-SA"/>
        </w:rPr>
      </w:pPr>
    </w:p>
    <w:p w14:paraId="6E5A6B49" w14:textId="77777777" w:rsidR="0056339B" w:rsidRPr="00AA151B" w:rsidRDefault="00F4574D" w:rsidP="0056339B">
      <w:pPr>
        <w:widowControl/>
        <w:shd w:val="clear" w:color="auto" w:fill="FFFFFF"/>
        <w:spacing w:after="150"/>
        <w:ind w:firstLine="450"/>
        <w:jc w:val="both"/>
        <w:rPr>
          <w:rFonts w:ascii="Times New Roman" w:eastAsia="Times New Roman" w:hAnsi="Times New Roman" w:cs="Times New Roman"/>
          <w:color w:val="333333"/>
          <w:sz w:val="28"/>
          <w:szCs w:val="28"/>
          <w:lang w:bidi="ar-SA"/>
        </w:rPr>
      </w:pPr>
      <w:bookmarkStart w:id="107" w:name="n126"/>
      <w:bookmarkEnd w:id="107"/>
      <w:r>
        <w:rPr>
          <w:rFonts w:ascii="Times New Roman" w:eastAsia="Times New Roman" w:hAnsi="Times New Roman" w:cs="Times New Roman"/>
          <w:color w:val="333333"/>
          <w:sz w:val="28"/>
          <w:szCs w:val="28"/>
          <w:lang w:val="ru-RU" w:bidi="ar-SA"/>
        </w:rPr>
        <w:t>1</w:t>
      </w:r>
      <w:r w:rsidR="00694D6F">
        <w:rPr>
          <w:rFonts w:ascii="Times New Roman" w:eastAsia="Times New Roman" w:hAnsi="Times New Roman" w:cs="Times New Roman"/>
          <w:color w:val="333333"/>
          <w:sz w:val="28"/>
          <w:szCs w:val="28"/>
          <w:lang w:val="ru-RU" w:bidi="ar-SA"/>
        </w:rPr>
        <w:t>1</w:t>
      </w:r>
      <w:r w:rsidR="000B6F5B">
        <w:rPr>
          <w:rFonts w:ascii="Times New Roman" w:eastAsia="Times New Roman" w:hAnsi="Times New Roman" w:cs="Times New Roman"/>
          <w:color w:val="333333"/>
          <w:sz w:val="28"/>
          <w:szCs w:val="28"/>
          <w:lang w:bidi="ar-SA"/>
        </w:rPr>
        <w:t>.</w:t>
      </w:r>
      <w:r w:rsidR="0056339B" w:rsidRPr="00AA151B">
        <w:rPr>
          <w:rFonts w:ascii="Times New Roman" w:eastAsia="Times New Roman" w:hAnsi="Times New Roman" w:cs="Times New Roman"/>
          <w:color w:val="333333"/>
          <w:sz w:val="28"/>
          <w:szCs w:val="28"/>
          <w:lang w:bidi="ar-SA"/>
        </w:rPr>
        <w:t>4. Факт самовільного приєднання до систем централізованого питного водопостачання</w:t>
      </w:r>
      <w:r w:rsidR="007C2DC3">
        <w:rPr>
          <w:rFonts w:ascii="Times New Roman" w:eastAsia="Times New Roman" w:hAnsi="Times New Roman" w:cs="Times New Roman"/>
          <w:color w:val="333333"/>
          <w:sz w:val="28"/>
          <w:szCs w:val="28"/>
          <w:lang w:bidi="ar-SA"/>
        </w:rPr>
        <w:t>/водовідведення</w:t>
      </w:r>
      <w:r w:rsidR="0056339B" w:rsidRPr="00AA151B">
        <w:rPr>
          <w:rFonts w:ascii="Times New Roman" w:eastAsia="Times New Roman" w:hAnsi="Times New Roman" w:cs="Times New Roman"/>
          <w:color w:val="333333"/>
          <w:sz w:val="28"/>
          <w:szCs w:val="28"/>
          <w:lang w:bidi="ar-SA"/>
        </w:rPr>
        <w:t xml:space="preserve"> згідно з пунктами </w:t>
      </w:r>
      <w:r w:rsidRPr="00F4574D">
        <w:rPr>
          <w:rFonts w:ascii="Times New Roman" w:eastAsia="Times New Roman" w:hAnsi="Times New Roman" w:cs="Times New Roman"/>
          <w:color w:val="333333"/>
          <w:sz w:val="28"/>
          <w:szCs w:val="28"/>
          <w:lang w:bidi="ar-SA"/>
        </w:rPr>
        <w:t>1</w:t>
      </w:r>
      <w:r w:rsidR="007533E6">
        <w:rPr>
          <w:rFonts w:ascii="Times New Roman" w:eastAsia="Times New Roman" w:hAnsi="Times New Roman" w:cs="Times New Roman"/>
          <w:color w:val="333333"/>
          <w:sz w:val="28"/>
          <w:szCs w:val="28"/>
          <w:lang w:bidi="ar-SA"/>
        </w:rPr>
        <w:t>1</w:t>
      </w:r>
      <w:r w:rsidRPr="00F4574D">
        <w:rPr>
          <w:rFonts w:ascii="Times New Roman" w:eastAsia="Times New Roman" w:hAnsi="Times New Roman" w:cs="Times New Roman"/>
          <w:color w:val="333333"/>
          <w:sz w:val="28"/>
          <w:szCs w:val="28"/>
          <w:lang w:bidi="ar-SA"/>
        </w:rPr>
        <w:t>.1</w:t>
      </w:r>
      <w:r w:rsidR="00C60597" w:rsidRPr="00F4574D">
        <w:rPr>
          <w:rFonts w:ascii="Times New Roman" w:eastAsia="Times New Roman" w:hAnsi="Times New Roman" w:cs="Times New Roman"/>
          <w:color w:val="333333"/>
          <w:sz w:val="28"/>
          <w:szCs w:val="28"/>
          <w:lang w:val="ru-RU" w:bidi="ar-SA"/>
        </w:rPr>
        <w:t>.</w:t>
      </w:r>
      <w:r w:rsidRPr="00F4574D">
        <w:rPr>
          <w:rFonts w:ascii="Times New Roman" w:eastAsia="Times New Roman" w:hAnsi="Times New Roman" w:cs="Times New Roman"/>
          <w:color w:val="333333"/>
          <w:sz w:val="28"/>
          <w:szCs w:val="28"/>
          <w:lang w:val="ru-RU" w:bidi="ar-SA"/>
        </w:rPr>
        <w:t>;1</w:t>
      </w:r>
      <w:r w:rsidR="007533E6">
        <w:rPr>
          <w:rFonts w:ascii="Times New Roman" w:eastAsia="Times New Roman" w:hAnsi="Times New Roman" w:cs="Times New Roman"/>
          <w:color w:val="333333"/>
          <w:sz w:val="28"/>
          <w:szCs w:val="28"/>
          <w:lang w:val="ru-RU" w:bidi="ar-SA"/>
        </w:rPr>
        <w:t>1</w:t>
      </w:r>
      <w:r w:rsidRPr="00F4574D">
        <w:rPr>
          <w:rFonts w:ascii="Times New Roman" w:eastAsia="Times New Roman" w:hAnsi="Times New Roman" w:cs="Times New Roman"/>
          <w:color w:val="333333"/>
          <w:sz w:val="28"/>
          <w:szCs w:val="28"/>
          <w:lang w:val="ru-RU" w:bidi="ar-SA"/>
        </w:rPr>
        <w:t>.2.</w:t>
      </w:r>
      <w:r w:rsidR="0056339B" w:rsidRPr="00AA151B">
        <w:rPr>
          <w:rFonts w:ascii="Times New Roman" w:eastAsia="Times New Roman" w:hAnsi="Times New Roman" w:cs="Times New Roman"/>
          <w:color w:val="333333"/>
          <w:sz w:val="28"/>
          <w:szCs w:val="28"/>
          <w:lang w:bidi="ar-SA"/>
        </w:rPr>
        <w:t xml:space="preserve"> цього розділу фіксується представником </w:t>
      </w:r>
      <w:r w:rsidR="00775D77">
        <w:rPr>
          <w:rFonts w:ascii="Times New Roman" w:eastAsia="Times New Roman" w:hAnsi="Times New Roman" w:cs="Times New Roman"/>
          <w:color w:val="333333"/>
          <w:sz w:val="28"/>
          <w:szCs w:val="28"/>
          <w:lang w:bidi="ar-SA"/>
        </w:rPr>
        <w:t>В</w:t>
      </w:r>
      <w:r w:rsidR="0056339B" w:rsidRPr="00AA151B">
        <w:rPr>
          <w:rFonts w:ascii="Times New Roman" w:eastAsia="Times New Roman" w:hAnsi="Times New Roman" w:cs="Times New Roman"/>
          <w:color w:val="333333"/>
          <w:sz w:val="28"/>
          <w:szCs w:val="28"/>
          <w:lang w:bidi="ar-SA"/>
        </w:rPr>
        <w:t xml:space="preserve">иконавця за участю </w:t>
      </w:r>
      <w:r w:rsidR="00775D77">
        <w:rPr>
          <w:rFonts w:ascii="Times New Roman" w:eastAsia="Times New Roman" w:hAnsi="Times New Roman" w:cs="Times New Roman"/>
          <w:color w:val="333333"/>
          <w:sz w:val="28"/>
          <w:szCs w:val="28"/>
          <w:lang w:bidi="ar-SA"/>
        </w:rPr>
        <w:t>С</w:t>
      </w:r>
      <w:r w:rsidR="0056339B" w:rsidRPr="00AA151B">
        <w:rPr>
          <w:rFonts w:ascii="Times New Roman" w:eastAsia="Times New Roman" w:hAnsi="Times New Roman" w:cs="Times New Roman"/>
          <w:color w:val="333333"/>
          <w:sz w:val="28"/>
          <w:szCs w:val="28"/>
          <w:lang w:bidi="ar-SA"/>
        </w:rPr>
        <w:t>поживача, який самовільно приєднався до цих систем, про що складається акт про виявлення самовільного приєднання та/або самовільного користування</w:t>
      </w:r>
      <w:r w:rsidR="00580DA4">
        <w:rPr>
          <w:rFonts w:ascii="Times New Roman" w:eastAsia="Times New Roman" w:hAnsi="Times New Roman" w:cs="Times New Roman"/>
          <w:color w:val="333333"/>
          <w:sz w:val="28"/>
          <w:szCs w:val="28"/>
          <w:lang w:bidi="ar-SA"/>
        </w:rPr>
        <w:t xml:space="preserve"> (додаток№4)</w:t>
      </w:r>
      <w:r w:rsidR="0056339B" w:rsidRPr="00AA151B">
        <w:rPr>
          <w:rFonts w:ascii="Times New Roman" w:eastAsia="Times New Roman" w:hAnsi="Times New Roman" w:cs="Times New Roman"/>
          <w:color w:val="333333"/>
          <w:sz w:val="28"/>
          <w:szCs w:val="28"/>
          <w:lang w:bidi="ar-SA"/>
        </w:rPr>
        <w:t>.</w:t>
      </w:r>
    </w:p>
    <w:p w14:paraId="1DD2B49A" w14:textId="77777777" w:rsidR="0056339B" w:rsidRPr="00AA151B" w:rsidRDefault="00F4574D" w:rsidP="0056339B">
      <w:pPr>
        <w:widowControl/>
        <w:shd w:val="clear" w:color="auto" w:fill="FFFFFF"/>
        <w:spacing w:after="150"/>
        <w:ind w:firstLine="450"/>
        <w:jc w:val="both"/>
        <w:rPr>
          <w:rFonts w:ascii="Times New Roman" w:eastAsia="Times New Roman" w:hAnsi="Times New Roman" w:cs="Times New Roman"/>
          <w:color w:val="333333"/>
          <w:sz w:val="28"/>
          <w:szCs w:val="28"/>
          <w:lang w:bidi="ar-SA"/>
        </w:rPr>
      </w:pPr>
      <w:bookmarkStart w:id="108" w:name="n127"/>
      <w:bookmarkEnd w:id="108"/>
      <w:r>
        <w:rPr>
          <w:rFonts w:ascii="Times New Roman" w:eastAsia="Times New Roman" w:hAnsi="Times New Roman" w:cs="Times New Roman"/>
          <w:color w:val="333333"/>
          <w:sz w:val="28"/>
          <w:szCs w:val="28"/>
          <w:lang w:bidi="ar-SA"/>
        </w:rPr>
        <w:t>1</w:t>
      </w:r>
      <w:r w:rsidR="00694D6F">
        <w:rPr>
          <w:rFonts w:ascii="Times New Roman" w:eastAsia="Times New Roman" w:hAnsi="Times New Roman" w:cs="Times New Roman"/>
          <w:color w:val="333333"/>
          <w:sz w:val="28"/>
          <w:szCs w:val="28"/>
          <w:lang w:bidi="ar-SA"/>
        </w:rPr>
        <w:t>1</w:t>
      </w:r>
      <w:r>
        <w:rPr>
          <w:rFonts w:ascii="Times New Roman" w:eastAsia="Times New Roman" w:hAnsi="Times New Roman" w:cs="Times New Roman"/>
          <w:color w:val="333333"/>
          <w:sz w:val="28"/>
          <w:szCs w:val="28"/>
          <w:lang w:bidi="ar-SA"/>
        </w:rPr>
        <w:t xml:space="preserve">.4.1. </w:t>
      </w:r>
      <w:r w:rsidR="0056339B" w:rsidRPr="00AA151B">
        <w:rPr>
          <w:rFonts w:ascii="Times New Roman" w:eastAsia="Times New Roman" w:hAnsi="Times New Roman" w:cs="Times New Roman"/>
          <w:color w:val="333333"/>
          <w:sz w:val="28"/>
          <w:szCs w:val="28"/>
          <w:lang w:bidi="ar-SA"/>
        </w:rPr>
        <w:t xml:space="preserve">Якщо </w:t>
      </w:r>
      <w:r w:rsidR="00775D77">
        <w:rPr>
          <w:rFonts w:ascii="Times New Roman" w:eastAsia="Times New Roman" w:hAnsi="Times New Roman" w:cs="Times New Roman"/>
          <w:color w:val="333333"/>
          <w:sz w:val="28"/>
          <w:szCs w:val="28"/>
          <w:lang w:bidi="ar-SA"/>
        </w:rPr>
        <w:t>С</w:t>
      </w:r>
      <w:r w:rsidR="0056339B" w:rsidRPr="00AA151B">
        <w:rPr>
          <w:rFonts w:ascii="Times New Roman" w:eastAsia="Times New Roman" w:hAnsi="Times New Roman" w:cs="Times New Roman"/>
          <w:color w:val="333333"/>
          <w:sz w:val="28"/>
          <w:szCs w:val="28"/>
          <w:lang w:bidi="ar-SA"/>
        </w:rPr>
        <w:t xml:space="preserve">поживач відмовляється підписати акт, він підписується представником </w:t>
      </w:r>
      <w:r w:rsidR="00775D77">
        <w:rPr>
          <w:rFonts w:ascii="Times New Roman" w:eastAsia="Times New Roman" w:hAnsi="Times New Roman" w:cs="Times New Roman"/>
          <w:color w:val="333333"/>
          <w:sz w:val="28"/>
          <w:szCs w:val="28"/>
          <w:lang w:bidi="ar-SA"/>
        </w:rPr>
        <w:t>В</w:t>
      </w:r>
      <w:r w:rsidR="0056339B" w:rsidRPr="00AA151B">
        <w:rPr>
          <w:rFonts w:ascii="Times New Roman" w:eastAsia="Times New Roman" w:hAnsi="Times New Roman" w:cs="Times New Roman"/>
          <w:color w:val="333333"/>
          <w:sz w:val="28"/>
          <w:szCs w:val="28"/>
          <w:lang w:bidi="ar-SA"/>
        </w:rPr>
        <w:t xml:space="preserve">иконавця послуг </w:t>
      </w:r>
      <w:r w:rsidR="0056339B" w:rsidRPr="007368EB">
        <w:rPr>
          <w:rFonts w:ascii="Times New Roman" w:eastAsia="Times New Roman" w:hAnsi="Times New Roman" w:cs="Times New Roman"/>
          <w:color w:val="333333"/>
          <w:sz w:val="28"/>
          <w:szCs w:val="28"/>
          <w:lang w:bidi="ar-SA"/>
        </w:rPr>
        <w:t>та не менше ніж двома свідками з обов’язковим зазначенням їх персональних даних; при цьому в акті робиться відповідний запис про таку відмову.</w:t>
      </w:r>
    </w:p>
    <w:p w14:paraId="37672CC5" w14:textId="77777777" w:rsidR="0056339B" w:rsidRPr="00AA151B" w:rsidRDefault="00FB2850" w:rsidP="0056339B">
      <w:pPr>
        <w:widowControl/>
        <w:shd w:val="clear" w:color="auto" w:fill="FFFFFF"/>
        <w:spacing w:after="150"/>
        <w:ind w:firstLine="450"/>
        <w:jc w:val="both"/>
        <w:rPr>
          <w:rFonts w:ascii="Times New Roman" w:eastAsia="Times New Roman" w:hAnsi="Times New Roman" w:cs="Times New Roman"/>
          <w:color w:val="333333"/>
          <w:sz w:val="28"/>
          <w:szCs w:val="28"/>
          <w:lang w:bidi="ar-SA"/>
        </w:rPr>
      </w:pPr>
      <w:bookmarkStart w:id="109" w:name="n128"/>
      <w:bookmarkEnd w:id="109"/>
      <w:r>
        <w:rPr>
          <w:rFonts w:ascii="Times New Roman" w:eastAsia="Times New Roman" w:hAnsi="Times New Roman" w:cs="Times New Roman"/>
          <w:color w:val="333333"/>
          <w:sz w:val="28"/>
          <w:szCs w:val="28"/>
          <w:lang w:val="ru-RU" w:bidi="ar-SA"/>
        </w:rPr>
        <w:t>1</w:t>
      </w:r>
      <w:r w:rsidR="00694D6F">
        <w:rPr>
          <w:rFonts w:ascii="Times New Roman" w:eastAsia="Times New Roman" w:hAnsi="Times New Roman" w:cs="Times New Roman"/>
          <w:color w:val="333333"/>
          <w:sz w:val="28"/>
          <w:szCs w:val="28"/>
          <w:lang w:val="ru-RU" w:bidi="ar-SA"/>
        </w:rPr>
        <w:t>1</w:t>
      </w:r>
      <w:r w:rsidR="000B6F5B">
        <w:rPr>
          <w:rFonts w:ascii="Times New Roman" w:eastAsia="Times New Roman" w:hAnsi="Times New Roman" w:cs="Times New Roman"/>
          <w:color w:val="333333"/>
          <w:sz w:val="28"/>
          <w:szCs w:val="28"/>
          <w:lang w:bidi="ar-SA"/>
        </w:rPr>
        <w:t>.</w:t>
      </w:r>
      <w:r w:rsidR="0056339B" w:rsidRPr="00AA151B">
        <w:rPr>
          <w:rFonts w:ascii="Times New Roman" w:eastAsia="Times New Roman" w:hAnsi="Times New Roman" w:cs="Times New Roman"/>
          <w:color w:val="333333"/>
          <w:sz w:val="28"/>
          <w:szCs w:val="28"/>
          <w:lang w:bidi="ar-SA"/>
        </w:rPr>
        <w:t xml:space="preserve">5. У разі незгоди </w:t>
      </w:r>
      <w:r w:rsidR="00FA739F">
        <w:rPr>
          <w:rFonts w:ascii="Times New Roman" w:eastAsia="Times New Roman" w:hAnsi="Times New Roman" w:cs="Times New Roman"/>
          <w:color w:val="333333"/>
          <w:sz w:val="28"/>
          <w:szCs w:val="28"/>
          <w:lang w:bidi="ar-SA"/>
        </w:rPr>
        <w:t>С</w:t>
      </w:r>
      <w:r w:rsidR="0056339B" w:rsidRPr="00AA151B">
        <w:rPr>
          <w:rFonts w:ascii="Times New Roman" w:eastAsia="Times New Roman" w:hAnsi="Times New Roman" w:cs="Times New Roman"/>
          <w:color w:val="333333"/>
          <w:sz w:val="28"/>
          <w:szCs w:val="28"/>
          <w:lang w:bidi="ar-SA"/>
        </w:rPr>
        <w:t xml:space="preserve">поживача з діями </w:t>
      </w:r>
      <w:r w:rsidR="00FA739F">
        <w:rPr>
          <w:rFonts w:ascii="Times New Roman" w:eastAsia="Times New Roman" w:hAnsi="Times New Roman" w:cs="Times New Roman"/>
          <w:color w:val="333333"/>
          <w:sz w:val="28"/>
          <w:szCs w:val="28"/>
          <w:lang w:bidi="ar-SA"/>
        </w:rPr>
        <w:t>В</w:t>
      </w:r>
      <w:r w:rsidR="0056339B" w:rsidRPr="00AA151B">
        <w:rPr>
          <w:rFonts w:ascii="Times New Roman" w:eastAsia="Times New Roman" w:hAnsi="Times New Roman" w:cs="Times New Roman"/>
          <w:color w:val="333333"/>
          <w:sz w:val="28"/>
          <w:szCs w:val="28"/>
          <w:lang w:bidi="ar-SA"/>
        </w:rPr>
        <w:t xml:space="preserve">иконавця </w:t>
      </w:r>
      <w:r w:rsidR="00FA739F">
        <w:rPr>
          <w:rFonts w:ascii="Times New Roman" w:eastAsia="Times New Roman" w:hAnsi="Times New Roman" w:cs="Times New Roman"/>
          <w:color w:val="333333"/>
          <w:sz w:val="28"/>
          <w:szCs w:val="28"/>
          <w:lang w:bidi="ar-SA"/>
        </w:rPr>
        <w:t>С</w:t>
      </w:r>
      <w:r w:rsidR="0056339B" w:rsidRPr="00AA151B">
        <w:rPr>
          <w:rFonts w:ascii="Times New Roman" w:eastAsia="Times New Roman" w:hAnsi="Times New Roman" w:cs="Times New Roman"/>
          <w:color w:val="333333"/>
          <w:sz w:val="28"/>
          <w:szCs w:val="28"/>
          <w:lang w:bidi="ar-SA"/>
        </w:rPr>
        <w:t>поживач може оскаржити їх в установленому законом порядку.</w:t>
      </w:r>
    </w:p>
    <w:p w14:paraId="0C2D5D95" w14:textId="77777777" w:rsidR="0056339B" w:rsidRPr="00AA151B" w:rsidRDefault="00FB2850" w:rsidP="0056339B">
      <w:pPr>
        <w:widowControl/>
        <w:shd w:val="clear" w:color="auto" w:fill="FFFFFF"/>
        <w:spacing w:after="150"/>
        <w:ind w:firstLine="450"/>
        <w:jc w:val="both"/>
        <w:rPr>
          <w:rFonts w:ascii="Times New Roman" w:eastAsia="Times New Roman" w:hAnsi="Times New Roman" w:cs="Times New Roman"/>
          <w:color w:val="333333"/>
          <w:sz w:val="28"/>
          <w:szCs w:val="28"/>
          <w:lang w:bidi="ar-SA"/>
        </w:rPr>
      </w:pPr>
      <w:bookmarkStart w:id="110" w:name="n129"/>
      <w:bookmarkEnd w:id="110"/>
      <w:r>
        <w:rPr>
          <w:rFonts w:ascii="Times New Roman" w:eastAsia="Times New Roman" w:hAnsi="Times New Roman" w:cs="Times New Roman"/>
          <w:color w:val="333333"/>
          <w:sz w:val="28"/>
          <w:szCs w:val="28"/>
          <w:lang w:bidi="ar-SA"/>
        </w:rPr>
        <w:t>1</w:t>
      </w:r>
      <w:r w:rsidR="00694D6F">
        <w:rPr>
          <w:rFonts w:ascii="Times New Roman" w:eastAsia="Times New Roman" w:hAnsi="Times New Roman" w:cs="Times New Roman"/>
          <w:color w:val="333333"/>
          <w:sz w:val="28"/>
          <w:szCs w:val="28"/>
          <w:lang w:bidi="ar-SA"/>
        </w:rPr>
        <w:t>1</w:t>
      </w:r>
      <w:r w:rsidR="000B6F5B">
        <w:rPr>
          <w:rFonts w:ascii="Times New Roman" w:eastAsia="Times New Roman" w:hAnsi="Times New Roman" w:cs="Times New Roman"/>
          <w:color w:val="333333"/>
          <w:sz w:val="28"/>
          <w:szCs w:val="28"/>
          <w:lang w:bidi="ar-SA"/>
        </w:rPr>
        <w:t>.</w:t>
      </w:r>
      <w:r w:rsidR="0056339B" w:rsidRPr="00AA151B">
        <w:rPr>
          <w:rFonts w:ascii="Times New Roman" w:eastAsia="Times New Roman" w:hAnsi="Times New Roman" w:cs="Times New Roman"/>
          <w:color w:val="333333"/>
          <w:sz w:val="28"/>
          <w:szCs w:val="28"/>
          <w:lang w:bidi="ar-SA"/>
        </w:rPr>
        <w:t>6. У разі самовільного приєднання до систем централізованого питного водопостачання</w:t>
      </w:r>
      <w:r w:rsidR="007C2DC3">
        <w:rPr>
          <w:rFonts w:ascii="Times New Roman" w:eastAsia="Times New Roman" w:hAnsi="Times New Roman" w:cs="Times New Roman"/>
          <w:color w:val="333333"/>
          <w:sz w:val="28"/>
          <w:szCs w:val="28"/>
          <w:lang w:bidi="ar-SA"/>
        </w:rPr>
        <w:t>/водовідведення</w:t>
      </w:r>
      <w:r w:rsidR="007975C1" w:rsidRPr="00AA151B">
        <w:rPr>
          <w:rFonts w:ascii="Times New Roman" w:eastAsia="Times New Roman" w:hAnsi="Times New Roman" w:cs="Times New Roman"/>
          <w:color w:val="333333"/>
          <w:sz w:val="28"/>
          <w:szCs w:val="28"/>
          <w:lang w:bidi="ar-SA"/>
        </w:rPr>
        <w:t xml:space="preserve"> чи пошкодження пломб</w:t>
      </w:r>
      <w:r w:rsidR="000B257D" w:rsidRPr="00AA151B">
        <w:rPr>
          <w:rFonts w:ascii="Times New Roman" w:eastAsia="Times New Roman" w:hAnsi="Times New Roman" w:cs="Times New Roman"/>
          <w:color w:val="333333"/>
          <w:sz w:val="28"/>
          <w:szCs w:val="28"/>
          <w:lang w:bidi="ar-SA"/>
        </w:rPr>
        <w:t>,</w:t>
      </w:r>
      <w:r w:rsidR="0056339B" w:rsidRPr="00AA151B">
        <w:rPr>
          <w:rFonts w:ascii="Times New Roman" w:eastAsia="Times New Roman" w:hAnsi="Times New Roman" w:cs="Times New Roman"/>
          <w:color w:val="333333"/>
          <w:sz w:val="28"/>
          <w:szCs w:val="28"/>
          <w:lang w:bidi="ar-SA"/>
        </w:rPr>
        <w:t xml:space="preserve"> </w:t>
      </w:r>
      <w:r w:rsidR="00FA739F">
        <w:rPr>
          <w:rFonts w:ascii="Times New Roman" w:eastAsia="Times New Roman" w:hAnsi="Times New Roman" w:cs="Times New Roman"/>
          <w:color w:val="333333"/>
          <w:sz w:val="28"/>
          <w:szCs w:val="28"/>
          <w:lang w:bidi="ar-SA"/>
        </w:rPr>
        <w:t>В</w:t>
      </w:r>
      <w:r w:rsidR="0056339B" w:rsidRPr="00AA151B">
        <w:rPr>
          <w:rFonts w:ascii="Times New Roman" w:eastAsia="Times New Roman" w:hAnsi="Times New Roman" w:cs="Times New Roman"/>
          <w:color w:val="333333"/>
          <w:sz w:val="28"/>
          <w:szCs w:val="28"/>
          <w:lang w:bidi="ar-SA"/>
        </w:rPr>
        <w:t>иконавець послуги проводить розрахунок витрат води за пропускною спроможністю водопровідного вводу при швидкості руху води в ній 0,7 м/с та дією її повним перерізом цілодобово або з урахуванням графіка подачі води.</w:t>
      </w:r>
    </w:p>
    <w:p w14:paraId="436BD2B4" w14:textId="77777777" w:rsidR="0056339B" w:rsidRPr="00AA151B" w:rsidRDefault="00FB2850" w:rsidP="0056339B">
      <w:pPr>
        <w:widowControl/>
        <w:shd w:val="clear" w:color="auto" w:fill="FFFFFF"/>
        <w:spacing w:after="150"/>
        <w:ind w:firstLine="450"/>
        <w:jc w:val="both"/>
        <w:rPr>
          <w:rFonts w:ascii="Times New Roman" w:eastAsia="Times New Roman" w:hAnsi="Times New Roman" w:cs="Times New Roman"/>
          <w:color w:val="333333"/>
          <w:sz w:val="28"/>
          <w:szCs w:val="28"/>
          <w:lang w:bidi="ar-SA"/>
        </w:rPr>
      </w:pPr>
      <w:bookmarkStart w:id="111" w:name="n130"/>
      <w:bookmarkEnd w:id="111"/>
      <w:r>
        <w:rPr>
          <w:rFonts w:ascii="Times New Roman" w:eastAsia="Times New Roman" w:hAnsi="Times New Roman" w:cs="Times New Roman"/>
          <w:color w:val="333333"/>
          <w:sz w:val="28"/>
          <w:szCs w:val="28"/>
          <w:lang w:bidi="ar-SA"/>
        </w:rPr>
        <w:t>1</w:t>
      </w:r>
      <w:r w:rsidR="00694D6F">
        <w:rPr>
          <w:rFonts w:ascii="Times New Roman" w:eastAsia="Times New Roman" w:hAnsi="Times New Roman" w:cs="Times New Roman"/>
          <w:color w:val="333333"/>
          <w:sz w:val="28"/>
          <w:szCs w:val="28"/>
          <w:lang w:bidi="ar-SA"/>
        </w:rPr>
        <w:t>1</w:t>
      </w:r>
      <w:r>
        <w:rPr>
          <w:rFonts w:ascii="Times New Roman" w:eastAsia="Times New Roman" w:hAnsi="Times New Roman" w:cs="Times New Roman"/>
          <w:color w:val="333333"/>
          <w:sz w:val="28"/>
          <w:szCs w:val="28"/>
          <w:lang w:bidi="ar-SA"/>
        </w:rPr>
        <w:t xml:space="preserve">.6.1. </w:t>
      </w:r>
      <w:r w:rsidR="0056339B" w:rsidRPr="00AA151B">
        <w:rPr>
          <w:rFonts w:ascii="Times New Roman" w:eastAsia="Times New Roman" w:hAnsi="Times New Roman" w:cs="Times New Roman"/>
          <w:color w:val="333333"/>
          <w:sz w:val="28"/>
          <w:szCs w:val="28"/>
          <w:lang w:bidi="ar-SA"/>
        </w:rPr>
        <w:t>Розрахунковий період при самовільному приєднанні встановлюється з дня початку такого приєднання. Якщо дату початку самовільного приєднання виявити неможливо, то період самовільного користування становить тридцять діб.</w:t>
      </w:r>
    </w:p>
    <w:p w14:paraId="1A7F185D" w14:textId="77777777" w:rsidR="00F75567" w:rsidRPr="00AA151B" w:rsidRDefault="00F75567" w:rsidP="003F3ACE">
      <w:pPr>
        <w:widowControl/>
        <w:shd w:val="clear" w:color="auto" w:fill="FFFFFF"/>
        <w:spacing w:after="150"/>
        <w:ind w:firstLine="450"/>
        <w:jc w:val="both"/>
        <w:rPr>
          <w:rFonts w:ascii="Times New Roman" w:eastAsia="Times New Roman" w:hAnsi="Times New Roman" w:cs="Times New Roman"/>
          <w:color w:val="333333"/>
          <w:sz w:val="28"/>
          <w:szCs w:val="28"/>
          <w:lang w:bidi="ar-SA"/>
        </w:rPr>
      </w:pPr>
    </w:p>
    <w:p w14:paraId="18D65A84" w14:textId="77777777" w:rsidR="0088075D" w:rsidRDefault="0088075D" w:rsidP="003F3ACE">
      <w:pPr>
        <w:widowControl/>
        <w:shd w:val="clear" w:color="auto" w:fill="FFFFFF"/>
        <w:spacing w:after="150"/>
        <w:ind w:firstLine="450"/>
        <w:jc w:val="both"/>
        <w:rPr>
          <w:rFonts w:ascii="Consolas" w:hAnsi="Consolas"/>
          <w:b/>
          <w:bCs/>
          <w:color w:val="212529"/>
          <w:sz w:val="28"/>
          <w:szCs w:val="28"/>
          <w:u w:val="single"/>
          <w:shd w:val="clear" w:color="auto" w:fill="F0F0F0"/>
        </w:rPr>
      </w:pPr>
    </w:p>
    <w:p w14:paraId="725B2C4D" w14:textId="77777777" w:rsidR="00FB2850" w:rsidRDefault="00FB2850" w:rsidP="003F3ACE">
      <w:pPr>
        <w:widowControl/>
        <w:shd w:val="clear" w:color="auto" w:fill="FFFFFF"/>
        <w:spacing w:after="150"/>
        <w:ind w:firstLine="450"/>
        <w:jc w:val="both"/>
        <w:rPr>
          <w:rFonts w:ascii="Consolas" w:hAnsi="Consolas"/>
          <w:b/>
          <w:bCs/>
          <w:color w:val="212529"/>
          <w:sz w:val="28"/>
          <w:szCs w:val="28"/>
          <w:u w:val="single"/>
          <w:shd w:val="clear" w:color="auto" w:fill="F0F0F0"/>
        </w:rPr>
      </w:pPr>
    </w:p>
    <w:p w14:paraId="2EBF8893" w14:textId="77777777" w:rsidR="00FB2850" w:rsidRDefault="00FB2850" w:rsidP="003F3ACE">
      <w:pPr>
        <w:widowControl/>
        <w:shd w:val="clear" w:color="auto" w:fill="FFFFFF"/>
        <w:spacing w:after="150"/>
        <w:ind w:firstLine="450"/>
        <w:jc w:val="both"/>
        <w:rPr>
          <w:rFonts w:ascii="Consolas" w:hAnsi="Consolas"/>
          <w:b/>
          <w:bCs/>
          <w:color w:val="212529"/>
          <w:sz w:val="28"/>
          <w:szCs w:val="28"/>
          <w:u w:val="single"/>
          <w:shd w:val="clear" w:color="auto" w:fill="F0F0F0"/>
        </w:rPr>
      </w:pPr>
    </w:p>
    <w:p w14:paraId="04E739F6" w14:textId="77777777" w:rsidR="007368EB" w:rsidRDefault="007368EB" w:rsidP="003F3ACE">
      <w:pPr>
        <w:widowControl/>
        <w:shd w:val="clear" w:color="auto" w:fill="FFFFFF"/>
        <w:spacing w:after="150"/>
        <w:ind w:firstLine="450"/>
        <w:jc w:val="both"/>
        <w:rPr>
          <w:rFonts w:ascii="Consolas" w:hAnsi="Consolas"/>
          <w:b/>
          <w:bCs/>
          <w:color w:val="212529"/>
          <w:sz w:val="28"/>
          <w:szCs w:val="28"/>
          <w:u w:val="single"/>
          <w:shd w:val="clear" w:color="auto" w:fill="F0F0F0"/>
        </w:rPr>
      </w:pPr>
    </w:p>
    <w:p w14:paraId="35A73B94" w14:textId="77777777" w:rsidR="007368EB" w:rsidRDefault="007368EB" w:rsidP="003F3ACE">
      <w:pPr>
        <w:widowControl/>
        <w:shd w:val="clear" w:color="auto" w:fill="FFFFFF"/>
        <w:spacing w:after="150"/>
        <w:ind w:firstLine="450"/>
        <w:jc w:val="both"/>
        <w:rPr>
          <w:rFonts w:ascii="Consolas" w:hAnsi="Consolas"/>
          <w:b/>
          <w:bCs/>
          <w:color w:val="212529"/>
          <w:sz w:val="28"/>
          <w:szCs w:val="28"/>
          <w:u w:val="single"/>
          <w:shd w:val="clear" w:color="auto" w:fill="F0F0F0"/>
        </w:rPr>
      </w:pPr>
    </w:p>
    <w:p w14:paraId="6BA572DB" w14:textId="77777777" w:rsidR="007368EB" w:rsidRDefault="007368EB" w:rsidP="003F3ACE">
      <w:pPr>
        <w:widowControl/>
        <w:shd w:val="clear" w:color="auto" w:fill="FFFFFF"/>
        <w:spacing w:after="150"/>
        <w:ind w:firstLine="450"/>
        <w:jc w:val="both"/>
        <w:rPr>
          <w:rFonts w:ascii="Consolas" w:hAnsi="Consolas"/>
          <w:b/>
          <w:bCs/>
          <w:color w:val="212529"/>
          <w:sz w:val="28"/>
          <w:szCs w:val="28"/>
          <w:u w:val="single"/>
          <w:shd w:val="clear" w:color="auto" w:fill="F0F0F0"/>
        </w:rPr>
      </w:pPr>
    </w:p>
    <w:p w14:paraId="45343072" w14:textId="77777777" w:rsidR="007368EB" w:rsidRDefault="007368EB" w:rsidP="003F3ACE">
      <w:pPr>
        <w:widowControl/>
        <w:shd w:val="clear" w:color="auto" w:fill="FFFFFF"/>
        <w:spacing w:after="150"/>
        <w:ind w:firstLine="450"/>
        <w:jc w:val="both"/>
        <w:rPr>
          <w:rFonts w:ascii="Consolas" w:hAnsi="Consolas"/>
          <w:b/>
          <w:bCs/>
          <w:color w:val="212529"/>
          <w:sz w:val="28"/>
          <w:szCs w:val="28"/>
          <w:u w:val="single"/>
          <w:shd w:val="clear" w:color="auto" w:fill="F0F0F0"/>
        </w:rPr>
      </w:pPr>
    </w:p>
    <w:p w14:paraId="7E336D09" w14:textId="77777777" w:rsidR="007368EB" w:rsidRPr="007533E6" w:rsidRDefault="007368EB" w:rsidP="003F3ACE">
      <w:pPr>
        <w:widowControl/>
        <w:shd w:val="clear" w:color="auto" w:fill="FFFFFF"/>
        <w:spacing w:after="150"/>
        <w:ind w:firstLine="450"/>
        <w:jc w:val="both"/>
        <w:rPr>
          <w:rFonts w:ascii="Consolas" w:hAnsi="Consolas"/>
          <w:b/>
          <w:bCs/>
          <w:color w:val="auto"/>
          <w:sz w:val="28"/>
          <w:szCs w:val="28"/>
          <w:u w:val="single"/>
          <w:shd w:val="clear" w:color="auto" w:fill="F0F0F0"/>
        </w:rPr>
      </w:pPr>
    </w:p>
    <w:p w14:paraId="15EAFA7E" w14:textId="77777777" w:rsidR="007368EB" w:rsidRPr="007533E6" w:rsidRDefault="00815202" w:rsidP="007533E6">
      <w:pPr>
        <w:widowControl/>
        <w:jc w:val="both"/>
        <w:rPr>
          <w:rFonts w:ascii="Consolas" w:hAnsi="Consolas"/>
          <w:b/>
          <w:bCs/>
          <w:color w:val="auto"/>
          <w:sz w:val="28"/>
          <w:szCs w:val="28"/>
          <w:u w:val="single"/>
          <w:shd w:val="clear" w:color="auto" w:fill="F0F0F0"/>
        </w:rPr>
      </w:pPr>
      <w:r>
        <w:rPr>
          <w:rFonts w:ascii="Times New Roman" w:hAnsi="Times New Roman"/>
          <w:bCs/>
          <w:sz w:val="28"/>
          <w:szCs w:val="28"/>
          <w:lang w:eastAsia="ru-RU"/>
        </w:rPr>
        <w:t xml:space="preserve">Секретар виконавчого комітету </w:t>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t xml:space="preserve">       Тетяна ФОМЕНКО</w:t>
      </w:r>
    </w:p>
    <w:p w14:paraId="72986FF0" w14:textId="77777777" w:rsidR="007368EB" w:rsidRPr="007533E6" w:rsidRDefault="007368EB" w:rsidP="003F3ACE">
      <w:pPr>
        <w:widowControl/>
        <w:shd w:val="clear" w:color="auto" w:fill="FFFFFF"/>
        <w:spacing w:after="150"/>
        <w:ind w:firstLine="450"/>
        <w:jc w:val="both"/>
        <w:rPr>
          <w:rFonts w:ascii="Consolas" w:hAnsi="Consolas"/>
          <w:b/>
          <w:bCs/>
          <w:color w:val="auto"/>
          <w:sz w:val="28"/>
          <w:szCs w:val="28"/>
          <w:u w:val="single"/>
          <w:shd w:val="clear" w:color="auto" w:fill="F0F0F0"/>
        </w:rPr>
      </w:pPr>
    </w:p>
    <w:p w14:paraId="5D0B44EB" w14:textId="77777777" w:rsidR="007368EB" w:rsidRDefault="007368EB" w:rsidP="003F3ACE">
      <w:pPr>
        <w:widowControl/>
        <w:shd w:val="clear" w:color="auto" w:fill="FFFFFF"/>
        <w:spacing w:after="150"/>
        <w:ind w:firstLine="450"/>
        <w:jc w:val="both"/>
        <w:rPr>
          <w:rFonts w:ascii="Consolas" w:hAnsi="Consolas"/>
          <w:b/>
          <w:bCs/>
          <w:color w:val="212529"/>
          <w:sz w:val="28"/>
          <w:szCs w:val="28"/>
          <w:u w:val="single"/>
          <w:shd w:val="clear" w:color="auto" w:fill="F0F0F0"/>
        </w:rPr>
      </w:pPr>
    </w:p>
    <w:p w14:paraId="145FD998" w14:textId="77777777" w:rsidR="007368EB" w:rsidRDefault="007368EB" w:rsidP="00317666">
      <w:pPr>
        <w:widowControl/>
        <w:shd w:val="clear" w:color="auto" w:fill="FFFFFF"/>
        <w:spacing w:after="150"/>
        <w:jc w:val="both"/>
        <w:rPr>
          <w:rFonts w:ascii="Consolas" w:hAnsi="Consolas"/>
          <w:b/>
          <w:bCs/>
          <w:color w:val="212529"/>
          <w:sz w:val="28"/>
          <w:szCs w:val="28"/>
          <w:u w:val="single"/>
          <w:shd w:val="clear" w:color="auto" w:fill="F0F0F0"/>
        </w:rPr>
      </w:pPr>
    </w:p>
    <w:p w14:paraId="3C2B571D" w14:textId="77777777" w:rsidR="0005729A" w:rsidRDefault="0005729A" w:rsidP="0005729A">
      <w:pPr>
        <w:shd w:val="clear" w:color="auto" w:fill="FFFFFF"/>
        <w:spacing w:before="567" w:line="182" w:lineRule="atLeast"/>
        <w:ind w:left="4820"/>
        <w:rPr>
          <w:rFonts w:ascii="Times New Roman" w:eastAsia="Calibri" w:hAnsi="Times New Roman" w:cs="Times New Roman"/>
          <w:lang w:bidi="ar-SA"/>
        </w:rPr>
      </w:pPr>
      <w:r w:rsidRPr="0005729A">
        <w:rPr>
          <w:rFonts w:ascii="Times New Roman" w:hAnsi="Times New Roman"/>
          <w:b/>
          <w:bCs/>
        </w:rPr>
        <w:lastRenderedPageBreak/>
        <w:t>Додаток 1</w:t>
      </w:r>
      <w:r>
        <w:rPr>
          <w:rFonts w:ascii="Times New Roman" w:hAnsi="Times New Roman"/>
        </w:rPr>
        <w:br/>
        <w:t>до Правил користування системами</w:t>
      </w:r>
      <w:r>
        <w:rPr>
          <w:rFonts w:ascii="Times New Roman" w:hAnsi="Times New Roman"/>
        </w:rPr>
        <w:br/>
        <w:t>централізованого питного водопостачання</w:t>
      </w:r>
      <w:r>
        <w:rPr>
          <w:rFonts w:ascii="Times New Roman" w:hAnsi="Times New Roman"/>
        </w:rPr>
        <w:br/>
        <w:t>та централізованого водовідведення</w:t>
      </w:r>
      <w:r>
        <w:rPr>
          <w:rFonts w:ascii="Times New Roman" w:hAnsi="Times New Roman"/>
        </w:rPr>
        <w:br/>
      </w:r>
      <w:r w:rsidR="009F47BD" w:rsidRPr="0003389E">
        <w:rPr>
          <w:rFonts w:ascii="Times New Roman" w:hAnsi="Times New Roman"/>
        </w:rPr>
        <w:t xml:space="preserve">на території </w:t>
      </w:r>
      <w:r w:rsidR="007533E6" w:rsidRPr="007533E6">
        <w:rPr>
          <w:rFonts w:ascii="Times New Roman" w:hAnsi="Times New Roman"/>
        </w:rPr>
        <w:t>Піщанської сільської територіальної громади</w:t>
      </w:r>
      <w:r w:rsidRPr="0003389E">
        <w:rPr>
          <w:rFonts w:ascii="Times New Roman" w:hAnsi="Times New Roman"/>
        </w:rPr>
        <w:br/>
        <w:t>(пункт </w:t>
      </w:r>
      <w:r w:rsidR="0004414B">
        <w:rPr>
          <w:rFonts w:ascii="Times New Roman" w:hAnsi="Times New Roman"/>
        </w:rPr>
        <w:t>2.</w:t>
      </w:r>
      <w:r w:rsidRPr="0003389E">
        <w:rPr>
          <w:rFonts w:ascii="Times New Roman" w:hAnsi="Times New Roman"/>
        </w:rPr>
        <w:t>3 розділу ІІ)</w:t>
      </w:r>
    </w:p>
    <w:p w14:paraId="65B9C488" w14:textId="77777777" w:rsidR="0005729A" w:rsidRDefault="0005729A" w:rsidP="0005729A">
      <w:pPr>
        <w:shd w:val="clear" w:color="auto" w:fill="FFFFFF"/>
        <w:spacing w:before="283" w:after="113" w:line="203" w:lineRule="atLeast"/>
        <w:rPr>
          <w:rFonts w:ascii="Times New Roman" w:hAnsi="Times New Roman"/>
          <w:b/>
          <w:bCs/>
        </w:rPr>
      </w:pPr>
      <w:r>
        <w:rPr>
          <w:rFonts w:ascii="Times New Roman" w:hAnsi="Times New Roman"/>
          <w:b/>
          <w:bCs/>
        </w:rPr>
        <w:t>                                                                              АКТ</w:t>
      </w:r>
      <w:r>
        <w:rPr>
          <w:rFonts w:ascii="Times New Roman" w:hAnsi="Times New Roman"/>
          <w:b/>
          <w:bCs/>
        </w:rPr>
        <w:br/>
        <w:t>                                              розмежування майнової належності</w:t>
      </w:r>
      <w:r>
        <w:rPr>
          <w:rFonts w:ascii="Times New Roman" w:hAnsi="Times New Roman"/>
          <w:b/>
          <w:bCs/>
        </w:rPr>
        <w:br/>
        <w:t>                                      та експлуатаційної відповідальності сторін</w:t>
      </w:r>
    </w:p>
    <w:p w14:paraId="22B57CCF" w14:textId="77777777" w:rsidR="0005729A" w:rsidRDefault="0005729A" w:rsidP="0005729A">
      <w:pPr>
        <w:shd w:val="clear" w:color="auto" w:fill="FFFFFF"/>
        <w:spacing w:line="193" w:lineRule="atLeast"/>
        <w:jc w:val="both"/>
        <w:rPr>
          <w:rFonts w:ascii="Times New Roman" w:hAnsi="Times New Roman"/>
        </w:rPr>
      </w:pPr>
      <w:r>
        <w:rPr>
          <w:rFonts w:ascii="Times New Roman" w:hAnsi="Times New Roman"/>
        </w:rPr>
        <w:t>Споживач:___________________________________________________________________</w:t>
      </w:r>
    </w:p>
    <w:p w14:paraId="2781DE27" w14:textId="77777777" w:rsidR="0005729A" w:rsidRDefault="0005729A" w:rsidP="0005729A">
      <w:pPr>
        <w:shd w:val="clear" w:color="auto" w:fill="FFFFFF"/>
        <w:spacing w:before="17" w:line="150" w:lineRule="atLeast"/>
        <w:rPr>
          <w:rFonts w:ascii="Times New Roman" w:hAnsi="Times New Roman"/>
          <w:sz w:val="20"/>
          <w:szCs w:val="20"/>
        </w:rPr>
      </w:pPr>
      <w:r>
        <w:rPr>
          <w:rFonts w:ascii="Times New Roman" w:hAnsi="Times New Roman"/>
          <w:sz w:val="20"/>
          <w:szCs w:val="20"/>
        </w:rPr>
        <w:t>                                                                                      (прізвище, власне ім’я та по батькові (за наявності))</w:t>
      </w:r>
    </w:p>
    <w:p w14:paraId="3C34468D" w14:textId="77777777" w:rsidR="0005729A" w:rsidRDefault="0005729A" w:rsidP="0005729A">
      <w:pPr>
        <w:shd w:val="clear" w:color="auto" w:fill="FFFFFF"/>
        <w:spacing w:before="17" w:line="150" w:lineRule="atLeast"/>
        <w:rPr>
          <w:rFonts w:ascii="Times New Roman" w:hAnsi="Times New Roman"/>
          <w:sz w:val="20"/>
          <w:szCs w:val="20"/>
        </w:rPr>
      </w:pPr>
    </w:p>
    <w:p w14:paraId="3C835488" w14:textId="77777777" w:rsidR="0005729A" w:rsidRDefault="0005729A" w:rsidP="0005729A">
      <w:pPr>
        <w:shd w:val="clear" w:color="auto" w:fill="FFFFFF"/>
        <w:spacing w:line="193" w:lineRule="atLeast"/>
        <w:jc w:val="both"/>
        <w:rPr>
          <w:rFonts w:ascii="Times New Roman" w:hAnsi="Times New Roman"/>
        </w:rPr>
      </w:pPr>
      <w:r>
        <w:rPr>
          <w:rFonts w:ascii="Times New Roman" w:hAnsi="Times New Roman"/>
        </w:rPr>
        <w:t>та </w:t>
      </w:r>
      <w:r w:rsidR="00FA739F">
        <w:rPr>
          <w:rFonts w:ascii="Times New Roman" w:hAnsi="Times New Roman"/>
        </w:rPr>
        <w:t>В</w:t>
      </w:r>
      <w:r>
        <w:rPr>
          <w:rFonts w:ascii="Times New Roman" w:hAnsi="Times New Roman"/>
        </w:rPr>
        <w:t>иконавець послуги з централізованого водопостачання / централізованого водовідведення:</w:t>
      </w:r>
    </w:p>
    <w:p w14:paraId="154EBFEC" w14:textId="77777777" w:rsidR="0005729A" w:rsidRDefault="0005729A" w:rsidP="0005729A">
      <w:pPr>
        <w:shd w:val="clear" w:color="auto" w:fill="FFFFFF"/>
        <w:spacing w:line="193" w:lineRule="atLeast"/>
        <w:jc w:val="both"/>
        <w:rPr>
          <w:rFonts w:ascii="Times New Roman" w:hAnsi="Times New Roman"/>
        </w:rPr>
      </w:pPr>
      <w:r>
        <w:rPr>
          <w:rFonts w:ascii="Times New Roman" w:hAnsi="Times New Roman"/>
        </w:rPr>
        <w:t>____________________________________________________________________________</w:t>
      </w:r>
    </w:p>
    <w:p w14:paraId="09258466" w14:textId="77777777" w:rsidR="0005729A" w:rsidRDefault="0005729A" w:rsidP="0005729A">
      <w:pPr>
        <w:shd w:val="clear" w:color="auto" w:fill="FFFFFF"/>
        <w:spacing w:before="17" w:line="150" w:lineRule="atLeast"/>
        <w:rPr>
          <w:rFonts w:ascii="Times New Roman" w:hAnsi="Times New Roman"/>
          <w:sz w:val="20"/>
          <w:szCs w:val="20"/>
        </w:rPr>
      </w:pPr>
      <w:r>
        <w:rPr>
          <w:rFonts w:ascii="Times New Roman" w:hAnsi="Times New Roman"/>
          <w:sz w:val="20"/>
          <w:szCs w:val="20"/>
        </w:rPr>
        <w:t xml:space="preserve"> (найменування виконавця послуги з централізованого водопостачання / централізованого водовідведення)</w:t>
      </w:r>
    </w:p>
    <w:p w14:paraId="7F54F15A" w14:textId="77777777" w:rsidR="0005729A" w:rsidRDefault="0005729A" w:rsidP="0005729A">
      <w:pPr>
        <w:shd w:val="clear" w:color="auto" w:fill="FFFFFF"/>
        <w:spacing w:before="17" w:line="150" w:lineRule="atLeast"/>
        <w:rPr>
          <w:rFonts w:ascii="Times New Roman" w:hAnsi="Times New Roman"/>
          <w:sz w:val="20"/>
          <w:szCs w:val="20"/>
        </w:rPr>
      </w:pPr>
    </w:p>
    <w:p w14:paraId="78BC01A7" w14:textId="77777777" w:rsidR="0005729A" w:rsidRDefault="0005729A" w:rsidP="0005729A">
      <w:pPr>
        <w:shd w:val="clear" w:color="auto" w:fill="FFFFFF"/>
        <w:spacing w:line="193" w:lineRule="atLeast"/>
        <w:jc w:val="both"/>
        <w:rPr>
          <w:rFonts w:ascii="Times New Roman" w:hAnsi="Times New Roman"/>
        </w:rPr>
      </w:pPr>
      <w:r>
        <w:rPr>
          <w:rFonts w:ascii="Times New Roman" w:hAnsi="Times New Roman"/>
        </w:rPr>
        <w:t>в особі:______________________________________________________________________</w:t>
      </w:r>
    </w:p>
    <w:p w14:paraId="5F985C87" w14:textId="77777777" w:rsidR="0005729A" w:rsidRDefault="0005729A" w:rsidP="0005729A">
      <w:pPr>
        <w:shd w:val="clear" w:color="auto" w:fill="FFFFFF"/>
        <w:spacing w:before="17" w:line="150" w:lineRule="atLeast"/>
        <w:rPr>
          <w:rFonts w:ascii="Times New Roman" w:hAnsi="Times New Roman"/>
          <w:sz w:val="20"/>
          <w:szCs w:val="20"/>
        </w:rPr>
      </w:pPr>
      <w:r>
        <w:rPr>
          <w:rFonts w:ascii="Times New Roman" w:hAnsi="Times New Roman"/>
          <w:sz w:val="20"/>
          <w:szCs w:val="20"/>
        </w:rPr>
        <w:t>                                                            (посада, прізвище, власне ім’я та по батькові (за наявності))</w:t>
      </w:r>
    </w:p>
    <w:p w14:paraId="7322806E" w14:textId="77777777" w:rsidR="0005729A" w:rsidRDefault="0005729A" w:rsidP="0005729A">
      <w:pPr>
        <w:shd w:val="clear" w:color="auto" w:fill="FFFFFF"/>
        <w:spacing w:before="17" w:line="150" w:lineRule="atLeast"/>
        <w:rPr>
          <w:rFonts w:ascii="Times New Roman" w:hAnsi="Times New Roman"/>
          <w:sz w:val="20"/>
          <w:szCs w:val="20"/>
        </w:rPr>
      </w:pPr>
    </w:p>
    <w:p w14:paraId="0DA5F08E" w14:textId="77777777" w:rsidR="0005729A" w:rsidRDefault="0005729A" w:rsidP="0005729A">
      <w:pPr>
        <w:shd w:val="clear" w:color="auto" w:fill="FFFFFF"/>
        <w:spacing w:line="193" w:lineRule="atLeast"/>
        <w:jc w:val="both"/>
        <w:rPr>
          <w:rFonts w:ascii="Times New Roman" w:hAnsi="Times New Roman"/>
        </w:rPr>
      </w:pPr>
      <w:r>
        <w:rPr>
          <w:rFonts w:ascii="Times New Roman" w:hAnsi="Times New Roman"/>
        </w:rPr>
        <w:t>що діє на підставі:____________________________________________________________</w:t>
      </w:r>
    </w:p>
    <w:p w14:paraId="320A1CFA" w14:textId="77777777" w:rsidR="0005729A" w:rsidRDefault="0005729A" w:rsidP="0005729A">
      <w:pPr>
        <w:shd w:val="clear" w:color="auto" w:fill="FFFFFF"/>
        <w:spacing w:before="57" w:line="193" w:lineRule="atLeast"/>
        <w:jc w:val="both"/>
        <w:rPr>
          <w:rFonts w:ascii="Times New Roman" w:hAnsi="Times New Roman"/>
        </w:rPr>
      </w:pPr>
      <w:r>
        <w:rPr>
          <w:rFonts w:ascii="Times New Roman" w:hAnsi="Times New Roman"/>
        </w:rPr>
        <w:t>цим актом встановили за об’єктом споживача:____________________________________</w:t>
      </w:r>
    </w:p>
    <w:p w14:paraId="49066ECC" w14:textId="77777777" w:rsidR="0005729A" w:rsidRDefault="0005729A" w:rsidP="0005729A">
      <w:pPr>
        <w:shd w:val="clear" w:color="auto" w:fill="FFFFFF"/>
        <w:spacing w:line="193" w:lineRule="atLeast"/>
        <w:jc w:val="both"/>
        <w:rPr>
          <w:rFonts w:ascii="Times New Roman" w:hAnsi="Times New Roman"/>
        </w:rPr>
      </w:pPr>
      <w:r>
        <w:rPr>
          <w:rFonts w:ascii="Times New Roman" w:hAnsi="Times New Roman"/>
        </w:rPr>
        <w:t>____________________________________________________________________________</w:t>
      </w:r>
    </w:p>
    <w:p w14:paraId="16D568FF" w14:textId="77777777" w:rsidR="0005729A" w:rsidRDefault="0005729A" w:rsidP="0005729A">
      <w:pPr>
        <w:shd w:val="clear" w:color="auto" w:fill="FFFFFF"/>
        <w:spacing w:before="17" w:line="150" w:lineRule="atLeast"/>
        <w:rPr>
          <w:rFonts w:ascii="Times New Roman" w:hAnsi="Times New Roman"/>
          <w:sz w:val="20"/>
          <w:szCs w:val="20"/>
        </w:rPr>
      </w:pPr>
      <w:r>
        <w:rPr>
          <w:rFonts w:ascii="Times New Roman" w:hAnsi="Times New Roman"/>
          <w:sz w:val="20"/>
          <w:szCs w:val="20"/>
        </w:rPr>
        <w:t>                                                                       (місце розташування об’єкта споживача)</w:t>
      </w:r>
    </w:p>
    <w:p w14:paraId="1429ACCC" w14:textId="77777777" w:rsidR="0005729A" w:rsidRDefault="0005729A" w:rsidP="0005729A">
      <w:pPr>
        <w:shd w:val="clear" w:color="auto" w:fill="FFFFFF"/>
        <w:spacing w:line="193" w:lineRule="atLeast"/>
        <w:jc w:val="both"/>
        <w:rPr>
          <w:rFonts w:ascii="Times New Roman" w:hAnsi="Times New Roman"/>
        </w:rPr>
      </w:pPr>
      <w:r>
        <w:rPr>
          <w:rFonts w:ascii="Times New Roman" w:hAnsi="Times New Roman"/>
        </w:rPr>
        <w:t>1. Джерело водопостачання:</w:t>
      </w:r>
    </w:p>
    <w:p w14:paraId="1DD6BD64" w14:textId="77777777" w:rsidR="0005729A" w:rsidRDefault="0005729A" w:rsidP="0005729A">
      <w:pPr>
        <w:shd w:val="clear" w:color="auto" w:fill="FFFFFF"/>
        <w:spacing w:line="193" w:lineRule="atLeast"/>
        <w:jc w:val="both"/>
        <w:rPr>
          <w:rFonts w:ascii="Times New Roman" w:hAnsi="Times New Roman"/>
        </w:rPr>
      </w:pPr>
      <w:r>
        <w:rPr>
          <w:rFonts w:ascii="Times New Roman" w:hAnsi="Times New Roman"/>
        </w:rPr>
        <w:t>____________________________________________________________________________</w:t>
      </w:r>
    </w:p>
    <w:p w14:paraId="522C7068" w14:textId="77777777" w:rsidR="0005729A" w:rsidRDefault="0005729A" w:rsidP="0005729A">
      <w:pPr>
        <w:shd w:val="clear" w:color="auto" w:fill="FFFFFF"/>
        <w:spacing w:before="57" w:line="193" w:lineRule="atLeast"/>
        <w:jc w:val="both"/>
        <w:rPr>
          <w:rFonts w:ascii="Times New Roman" w:hAnsi="Times New Roman"/>
        </w:rPr>
      </w:pPr>
      <w:r>
        <w:rPr>
          <w:rFonts w:ascii="Times New Roman" w:hAnsi="Times New Roman"/>
          <w:spacing w:val="-3"/>
        </w:rPr>
        <w:t>2. Межа майнової належності систем централізованого питного водопостачання та централізованого водовідведення встановлюється:</w:t>
      </w:r>
    </w:p>
    <w:p w14:paraId="0DE11FC6" w14:textId="77777777" w:rsidR="0005729A" w:rsidRDefault="0005729A" w:rsidP="0005729A">
      <w:pPr>
        <w:shd w:val="clear" w:color="auto" w:fill="FFFFFF"/>
        <w:spacing w:line="193" w:lineRule="atLeast"/>
        <w:jc w:val="both"/>
        <w:rPr>
          <w:rFonts w:ascii="Times New Roman" w:hAnsi="Times New Roman"/>
        </w:rPr>
      </w:pPr>
      <w:r>
        <w:rPr>
          <w:rFonts w:ascii="Times New Roman" w:hAnsi="Times New Roman"/>
        </w:rPr>
        <w:t>____________________________________________________________________________</w:t>
      </w:r>
    </w:p>
    <w:p w14:paraId="108CA82E" w14:textId="77777777" w:rsidR="0005729A" w:rsidRDefault="0005729A" w:rsidP="0005729A">
      <w:pPr>
        <w:shd w:val="clear" w:color="auto" w:fill="FFFFFF"/>
        <w:spacing w:before="57" w:line="193" w:lineRule="atLeast"/>
        <w:rPr>
          <w:rFonts w:ascii="Times New Roman" w:hAnsi="Times New Roman"/>
        </w:rPr>
      </w:pPr>
      <w:r>
        <w:rPr>
          <w:rFonts w:ascii="Times New Roman" w:hAnsi="Times New Roman"/>
        </w:rPr>
        <w:t>3. Межа експлуатаційної відповідальності сторін за стан та обслуговування систем централізованого питного водопостачання та централізованого водовідведення встановлюється:</w:t>
      </w:r>
    </w:p>
    <w:p w14:paraId="7F1C977E" w14:textId="77777777" w:rsidR="0005729A" w:rsidRDefault="0005729A" w:rsidP="0005729A">
      <w:pPr>
        <w:shd w:val="clear" w:color="auto" w:fill="FFFFFF"/>
        <w:spacing w:before="57" w:line="193" w:lineRule="atLeast"/>
        <w:jc w:val="both"/>
        <w:rPr>
          <w:rFonts w:ascii="Times New Roman" w:hAnsi="Times New Roman"/>
        </w:rPr>
      </w:pPr>
      <w:r>
        <w:rPr>
          <w:rFonts w:ascii="Times New Roman" w:hAnsi="Times New Roman"/>
        </w:rPr>
        <w:t>____________________________________________________________________________</w:t>
      </w:r>
    </w:p>
    <w:p w14:paraId="06ECB21D" w14:textId="77777777" w:rsidR="0005729A" w:rsidRDefault="0005729A" w:rsidP="0005729A">
      <w:pPr>
        <w:shd w:val="clear" w:color="auto" w:fill="FFFFFF"/>
        <w:spacing w:before="170" w:line="193" w:lineRule="atLeast"/>
        <w:rPr>
          <w:rFonts w:ascii="Times New Roman" w:hAnsi="Times New Roman"/>
        </w:rPr>
      </w:pPr>
      <w:r>
        <w:rPr>
          <w:rFonts w:ascii="Times New Roman" w:hAnsi="Times New Roman"/>
          <w:b/>
          <w:bCs/>
        </w:rPr>
        <w:t>ВИКОНАВЕЦЬ:                                                                           СПОЖИВАЧ:</w:t>
      </w:r>
    </w:p>
    <w:p w14:paraId="4179C765" w14:textId="77777777" w:rsidR="0005729A" w:rsidRDefault="0005729A" w:rsidP="0005729A">
      <w:pPr>
        <w:shd w:val="clear" w:color="auto" w:fill="FFFFFF"/>
        <w:spacing w:line="193" w:lineRule="atLeast"/>
        <w:rPr>
          <w:rFonts w:ascii="Times New Roman" w:hAnsi="Times New Roman"/>
        </w:rPr>
      </w:pPr>
      <w:r>
        <w:rPr>
          <w:rFonts w:ascii="Times New Roman" w:hAnsi="Times New Roman"/>
          <w:spacing w:val="-10"/>
        </w:rPr>
        <w:t>____________________________                                                    _______________________________</w:t>
      </w:r>
    </w:p>
    <w:p w14:paraId="77E344C1" w14:textId="77777777" w:rsidR="0005729A" w:rsidRDefault="0005729A" w:rsidP="0005729A">
      <w:pPr>
        <w:shd w:val="clear" w:color="auto" w:fill="FFFFFF"/>
        <w:spacing w:before="17" w:line="150" w:lineRule="atLeast"/>
        <w:rPr>
          <w:rFonts w:ascii="Times New Roman" w:hAnsi="Times New Roman"/>
          <w:sz w:val="20"/>
          <w:szCs w:val="20"/>
        </w:rPr>
      </w:pPr>
      <w:r>
        <w:rPr>
          <w:rFonts w:ascii="Times New Roman" w:hAnsi="Times New Roman"/>
          <w:sz w:val="20"/>
          <w:szCs w:val="20"/>
        </w:rPr>
        <w:t xml:space="preserve">        (власне ім’я ПРІЗВИЩЕ)                                                                            (власне ім’я ПРІЗВИЩЕ)</w:t>
      </w:r>
    </w:p>
    <w:p w14:paraId="64D1A2DC" w14:textId="77777777" w:rsidR="0005729A" w:rsidRDefault="0005729A" w:rsidP="0005729A">
      <w:pPr>
        <w:shd w:val="clear" w:color="auto" w:fill="FFFFFF"/>
        <w:spacing w:before="17" w:line="150" w:lineRule="atLeast"/>
        <w:rPr>
          <w:rFonts w:ascii="Times New Roman" w:hAnsi="Times New Roman"/>
          <w:sz w:val="20"/>
          <w:szCs w:val="20"/>
        </w:rPr>
      </w:pPr>
    </w:p>
    <w:p w14:paraId="5961D0C6" w14:textId="77777777" w:rsidR="0005729A" w:rsidRDefault="0005729A" w:rsidP="0005729A">
      <w:pPr>
        <w:shd w:val="clear" w:color="auto" w:fill="FFFFFF"/>
        <w:spacing w:line="193" w:lineRule="atLeast"/>
        <w:rPr>
          <w:rFonts w:ascii="Times New Roman" w:hAnsi="Times New Roman"/>
        </w:rPr>
      </w:pPr>
      <w:r>
        <w:rPr>
          <w:rFonts w:ascii="Times New Roman" w:hAnsi="Times New Roman"/>
          <w:spacing w:val="-10"/>
        </w:rPr>
        <w:t>_________________________________                                   __________________________________</w:t>
      </w:r>
    </w:p>
    <w:p w14:paraId="189329A1" w14:textId="77777777" w:rsidR="0005729A" w:rsidRDefault="0005729A" w:rsidP="0005729A">
      <w:pPr>
        <w:shd w:val="clear" w:color="auto" w:fill="FFFFFF"/>
        <w:spacing w:before="17" w:line="150" w:lineRule="atLeast"/>
        <w:rPr>
          <w:rFonts w:ascii="Times New Roman" w:hAnsi="Times New Roman"/>
          <w:sz w:val="20"/>
          <w:szCs w:val="20"/>
        </w:rPr>
      </w:pPr>
      <w:r>
        <w:rPr>
          <w:rFonts w:ascii="Times New Roman" w:hAnsi="Times New Roman"/>
          <w:sz w:val="20"/>
          <w:szCs w:val="20"/>
        </w:rPr>
        <w:t xml:space="preserve">                        (підпис)                                                                                                      (підпис)</w:t>
      </w:r>
    </w:p>
    <w:p w14:paraId="60B0B5F7" w14:textId="77777777" w:rsidR="0005729A" w:rsidRDefault="0005729A" w:rsidP="0005729A">
      <w:pPr>
        <w:shd w:val="clear" w:color="auto" w:fill="FFFFFF"/>
        <w:spacing w:before="17" w:line="150" w:lineRule="atLeast"/>
        <w:rPr>
          <w:rFonts w:ascii="Times New Roman" w:hAnsi="Times New Roman"/>
          <w:sz w:val="20"/>
          <w:szCs w:val="20"/>
        </w:rPr>
      </w:pPr>
    </w:p>
    <w:p w14:paraId="7641B293" w14:textId="77777777" w:rsidR="0005729A" w:rsidRDefault="0005729A" w:rsidP="0005729A">
      <w:pPr>
        <w:shd w:val="clear" w:color="auto" w:fill="FFFFFF"/>
        <w:spacing w:before="113" w:line="193" w:lineRule="atLeast"/>
        <w:jc w:val="both"/>
        <w:rPr>
          <w:rFonts w:ascii="Times New Roman" w:hAnsi="Times New Roman"/>
        </w:rPr>
      </w:pPr>
      <w:r>
        <w:rPr>
          <w:rFonts w:ascii="Times New Roman" w:hAnsi="Times New Roman"/>
        </w:rPr>
        <w:t>«____» «______________» 20___</w:t>
      </w:r>
    </w:p>
    <w:p w14:paraId="516C962E" w14:textId="77777777" w:rsidR="0005729A" w:rsidRDefault="0005729A" w:rsidP="0005729A">
      <w:pPr>
        <w:shd w:val="clear" w:color="auto" w:fill="FFFFFF"/>
        <w:spacing w:before="113" w:line="193" w:lineRule="atLeast"/>
        <w:jc w:val="both"/>
        <w:rPr>
          <w:rFonts w:ascii="Times New Roman" w:hAnsi="Times New Roman"/>
        </w:rPr>
      </w:pPr>
      <w:r>
        <w:rPr>
          <w:rFonts w:ascii="Times New Roman" w:hAnsi="Times New Roman"/>
        </w:rPr>
        <w:t>Акт складений:_____________________</w:t>
      </w:r>
    </w:p>
    <w:p w14:paraId="4DCA4863" w14:textId="77777777" w:rsidR="0005729A" w:rsidRDefault="0005729A" w:rsidP="0005729A">
      <w:pPr>
        <w:shd w:val="clear" w:color="auto" w:fill="FFFFFF"/>
        <w:spacing w:before="17" w:line="150" w:lineRule="atLeast"/>
        <w:ind w:left="1180" w:right="4990" w:firstLine="380"/>
        <w:rPr>
          <w:rFonts w:ascii="Times New Roman" w:hAnsi="Times New Roman"/>
          <w:sz w:val="20"/>
          <w:szCs w:val="20"/>
        </w:rPr>
      </w:pPr>
      <w:r>
        <w:rPr>
          <w:rFonts w:ascii="Times New Roman" w:hAnsi="Times New Roman"/>
          <w:sz w:val="20"/>
          <w:szCs w:val="20"/>
        </w:rPr>
        <w:t xml:space="preserve">       (дата складання акта)</w:t>
      </w:r>
    </w:p>
    <w:p w14:paraId="6447EA76" w14:textId="77777777" w:rsidR="0005729A" w:rsidRDefault="0005729A" w:rsidP="0005729A">
      <w:pPr>
        <w:rPr>
          <w:rFonts w:ascii="Calibri" w:hAnsi="Calibri"/>
          <w:color w:val="auto"/>
          <w:lang w:eastAsia="en-US"/>
        </w:rPr>
      </w:pPr>
      <w:r>
        <w:rPr>
          <w:rFonts w:ascii="Times New Roman" w:hAnsi="Times New Roman"/>
        </w:rPr>
        <w:br/>
      </w:r>
    </w:p>
    <w:p w14:paraId="35FA8B4E" w14:textId="77777777" w:rsidR="00580DA4" w:rsidRDefault="00580DA4" w:rsidP="0005729A">
      <w:pPr>
        <w:shd w:val="clear" w:color="auto" w:fill="FFFFFF"/>
        <w:spacing w:before="567" w:line="182" w:lineRule="atLeast"/>
        <w:ind w:left="4820"/>
        <w:rPr>
          <w:rFonts w:ascii="Times New Roman" w:hAnsi="Times New Roman"/>
          <w:b/>
          <w:bCs/>
        </w:rPr>
      </w:pPr>
    </w:p>
    <w:p w14:paraId="67BF1264" w14:textId="77777777" w:rsidR="00317666" w:rsidRDefault="00317666" w:rsidP="0003389E">
      <w:pPr>
        <w:spacing w:before="567" w:line="182" w:lineRule="atLeast"/>
        <w:ind w:left="4820"/>
        <w:rPr>
          <w:rFonts w:ascii="Times New Roman" w:hAnsi="Times New Roman"/>
          <w:b/>
          <w:bCs/>
        </w:rPr>
      </w:pPr>
    </w:p>
    <w:p w14:paraId="2831651D" w14:textId="77777777" w:rsidR="0005729A" w:rsidRDefault="0005729A" w:rsidP="0003389E">
      <w:pPr>
        <w:spacing w:before="567" w:line="182" w:lineRule="atLeast"/>
        <w:ind w:left="4820"/>
        <w:rPr>
          <w:rFonts w:ascii="Times New Roman" w:eastAsia="Calibri" w:hAnsi="Times New Roman" w:cs="Times New Roman"/>
          <w:lang w:bidi="ar-SA"/>
        </w:rPr>
      </w:pPr>
      <w:r w:rsidRPr="0005729A">
        <w:rPr>
          <w:rFonts w:ascii="Times New Roman" w:hAnsi="Times New Roman"/>
          <w:b/>
          <w:bCs/>
        </w:rPr>
        <w:lastRenderedPageBreak/>
        <w:t>Додаток 2</w:t>
      </w:r>
      <w:r w:rsidR="008B4865">
        <w:rPr>
          <w:rFonts w:ascii="Times New Roman" w:hAnsi="Times New Roman"/>
        </w:rPr>
        <w:br/>
        <w:t>до Правил користування системами</w:t>
      </w:r>
      <w:r w:rsidR="008B4865">
        <w:rPr>
          <w:rFonts w:ascii="Times New Roman" w:hAnsi="Times New Roman"/>
        </w:rPr>
        <w:br/>
        <w:t>централізованого питного водопостачання</w:t>
      </w:r>
      <w:r w:rsidR="008B4865">
        <w:rPr>
          <w:rFonts w:ascii="Times New Roman" w:hAnsi="Times New Roman"/>
        </w:rPr>
        <w:br/>
        <w:t>та централізованого водовідведення</w:t>
      </w:r>
      <w:r w:rsidR="008B4865">
        <w:rPr>
          <w:rFonts w:ascii="Times New Roman" w:hAnsi="Times New Roman"/>
        </w:rPr>
        <w:br/>
      </w:r>
      <w:r w:rsidR="008B4865" w:rsidRPr="0003389E">
        <w:rPr>
          <w:rFonts w:ascii="Times New Roman" w:hAnsi="Times New Roman"/>
        </w:rPr>
        <w:t xml:space="preserve">на території </w:t>
      </w:r>
      <w:r w:rsidR="007533E6" w:rsidRPr="007533E6">
        <w:rPr>
          <w:rFonts w:ascii="Times New Roman" w:hAnsi="Times New Roman"/>
        </w:rPr>
        <w:t>Піщанської сільської територіальної громади</w:t>
      </w:r>
      <w:r w:rsidRPr="0003389E">
        <w:rPr>
          <w:rFonts w:ascii="Times New Roman" w:hAnsi="Times New Roman"/>
        </w:rPr>
        <w:br/>
        <w:t>(пункт</w:t>
      </w:r>
      <w:r w:rsidR="008B4865" w:rsidRPr="0003389E">
        <w:rPr>
          <w:rFonts w:ascii="Times New Roman" w:hAnsi="Times New Roman"/>
        </w:rPr>
        <w:t>3.</w:t>
      </w:r>
      <w:r w:rsidRPr="0003389E">
        <w:rPr>
          <w:rFonts w:ascii="Times New Roman" w:hAnsi="Times New Roman"/>
        </w:rPr>
        <w:t>1</w:t>
      </w:r>
      <w:r w:rsidR="008B4865" w:rsidRPr="0003389E">
        <w:rPr>
          <w:rFonts w:ascii="Times New Roman" w:hAnsi="Times New Roman"/>
        </w:rPr>
        <w:t>.</w:t>
      </w:r>
      <w:r w:rsidRPr="0003389E">
        <w:rPr>
          <w:rFonts w:ascii="Times New Roman" w:hAnsi="Times New Roman"/>
        </w:rPr>
        <w:t xml:space="preserve"> розділу ІІІ)</w:t>
      </w:r>
    </w:p>
    <w:p w14:paraId="0A00DAC3" w14:textId="77777777" w:rsidR="0005729A" w:rsidRDefault="0005729A" w:rsidP="0005729A">
      <w:pPr>
        <w:shd w:val="clear" w:color="auto" w:fill="FFFFFF"/>
        <w:spacing w:before="283" w:after="113" w:line="203" w:lineRule="atLeast"/>
        <w:ind w:right="-141"/>
        <w:rPr>
          <w:rFonts w:ascii="Times New Roman" w:hAnsi="Times New Roman"/>
          <w:b/>
          <w:bCs/>
        </w:rPr>
      </w:pPr>
      <w:r>
        <w:rPr>
          <w:rFonts w:ascii="Times New Roman" w:hAnsi="Times New Roman"/>
          <w:b/>
          <w:bCs/>
        </w:rPr>
        <w:t>                                                              ТЕХНІЧНІ УМОВИ</w:t>
      </w:r>
      <w:r>
        <w:rPr>
          <w:rFonts w:ascii="Times New Roman" w:hAnsi="Times New Roman"/>
          <w:b/>
          <w:bCs/>
        </w:rPr>
        <w:br/>
        <w:t>            на приєднання до систем централізованого питного водопостачання</w:t>
      </w:r>
      <w:r>
        <w:rPr>
          <w:rFonts w:ascii="Times New Roman" w:hAnsi="Times New Roman"/>
          <w:b/>
          <w:bCs/>
        </w:rPr>
        <w:br/>
        <w:t>                                 та централізованого водовідведення № ________</w:t>
      </w:r>
      <w:r>
        <w:rPr>
          <w:rFonts w:ascii="Times New Roman" w:hAnsi="Times New Roman"/>
          <w:b/>
          <w:bCs/>
        </w:rPr>
        <w:br/>
        <w:t>                                      від «____» __________________20____ року</w:t>
      </w:r>
    </w:p>
    <w:p w14:paraId="5DD51A6B" w14:textId="77777777" w:rsidR="0005729A" w:rsidRDefault="0005729A" w:rsidP="0005729A">
      <w:pPr>
        <w:shd w:val="clear" w:color="auto" w:fill="FFFFFF"/>
        <w:spacing w:line="193" w:lineRule="atLeast"/>
        <w:ind w:right="-141" w:firstLine="283"/>
        <w:jc w:val="both"/>
        <w:rPr>
          <w:rFonts w:ascii="Times New Roman" w:hAnsi="Times New Roman"/>
        </w:rPr>
      </w:pPr>
      <w:r>
        <w:rPr>
          <w:rFonts w:ascii="Times New Roman" w:hAnsi="Times New Roman"/>
        </w:rPr>
        <w:t>На приєднання</w:t>
      </w:r>
    </w:p>
    <w:p w14:paraId="536361D2" w14:textId="77777777" w:rsidR="0005729A" w:rsidRDefault="0005729A" w:rsidP="0005729A">
      <w:pPr>
        <w:shd w:val="clear" w:color="auto" w:fill="FFFFFF"/>
        <w:spacing w:before="57" w:line="193" w:lineRule="atLeast"/>
        <w:ind w:right="-141" w:firstLine="283"/>
        <w:jc w:val="both"/>
        <w:rPr>
          <w:rFonts w:ascii="Times New Roman" w:hAnsi="Times New Roman"/>
        </w:rPr>
      </w:pPr>
      <w:r>
        <w:rPr>
          <w:rFonts w:ascii="Times New Roman" w:hAnsi="Times New Roman"/>
        </w:rPr>
        <w:t>___________________________________________________________________________</w:t>
      </w:r>
    </w:p>
    <w:p w14:paraId="26ACA529" w14:textId="77777777" w:rsidR="0005729A" w:rsidRDefault="0005729A" w:rsidP="0005729A">
      <w:pPr>
        <w:shd w:val="clear" w:color="auto" w:fill="FFFFFF"/>
        <w:spacing w:before="17" w:line="150" w:lineRule="atLeast"/>
        <w:ind w:right="-141"/>
        <w:rPr>
          <w:rFonts w:ascii="Times New Roman" w:hAnsi="Times New Roman"/>
          <w:sz w:val="20"/>
          <w:szCs w:val="20"/>
        </w:rPr>
      </w:pPr>
      <w:r>
        <w:rPr>
          <w:rFonts w:ascii="Times New Roman" w:hAnsi="Times New Roman"/>
        </w:rPr>
        <w:t>                                                                                 </w:t>
      </w:r>
      <w:r>
        <w:rPr>
          <w:rFonts w:ascii="Times New Roman" w:hAnsi="Times New Roman"/>
          <w:sz w:val="20"/>
          <w:szCs w:val="20"/>
        </w:rPr>
        <w:t>      (найменування об’єкта будівництва)</w:t>
      </w:r>
    </w:p>
    <w:p w14:paraId="4848D0A3" w14:textId="77777777" w:rsidR="0005729A" w:rsidRDefault="0005729A" w:rsidP="0005729A">
      <w:pPr>
        <w:shd w:val="clear" w:color="auto" w:fill="FFFFFF"/>
        <w:spacing w:before="17" w:line="150" w:lineRule="atLeast"/>
        <w:ind w:right="-141"/>
        <w:rPr>
          <w:rFonts w:ascii="Times New Roman" w:hAnsi="Times New Roman"/>
        </w:rPr>
      </w:pPr>
    </w:p>
    <w:p w14:paraId="2C78E6A4" w14:textId="77777777" w:rsidR="0005729A" w:rsidRDefault="0005729A" w:rsidP="0005729A">
      <w:pPr>
        <w:shd w:val="clear" w:color="auto" w:fill="FFFFFF"/>
        <w:spacing w:line="193" w:lineRule="atLeast"/>
        <w:ind w:right="-141" w:firstLine="283"/>
        <w:jc w:val="both"/>
        <w:rPr>
          <w:rFonts w:ascii="Times New Roman" w:hAnsi="Times New Roman"/>
        </w:rPr>
      </w:pPr>
      <w:r>
        <w:rPr>
          <w:rFonts w:ascii="Times New Roman" w:hAnsi="Times New Roman"/>
        </w:rPr>
        <w:t>до систем централізованого питного водопостачання та водовідведення</w:t>
      </w:r>
    </w:p>
    <w:p w14:paraId="3534EADC" w14:textId="77777777" w:rsidR="0005729A" w:rsidRDefault="0005729A" w:rsidP="0005729A">
      <w:pPr>
        <w:shd w:val="clear" w:color="auto" w:fill="FFFFFF"/>
        <w:spacing w:before="57" w:line="193" w:lineRule="atLeast"/>
        <w:ind w:right="-141" w:firstLine="283"/>
        <w:jc w:val="both"/>
        <w:rPr>
          <w:rFonts w:ascii="Times New Roman" w:hAnsi="Times New Roman"/>
        </w:rPr>
      </w:pPr>
      <w:r>
        <w:rPr>
          <w:rFonts w:ascii="Times New Roman" w:hAnsi="Times New Roman"/>
        </w:rPr>
        <w:t>____________________________________________________________________________</w:t>
      </w:r>
    </w:p>
    <w:p w14:paraId="4A22C620" w14:textId="77777777" w:rsidR="0005729A" w:rsidRDefault="0005729A" w:rsidP="0005729A">
      <w:pPr>
        <w:shd w:val="clear" w:color="auto" w:fill="FFFFFF"/>
        <w:spacing w:before="17" w:line="150" w:lineRule="atLeast"/>
        <w:ind w:right="-141"/>
        <w:rPr>
          <w:rFonts w:ascii="Times New Roman" w:hAnsi="Times New Roman"/>
          <w:sz w:val="20"/>
          <w:szCs w:val="20"/>
        </w:rPr>
      </w:pPr>
      <w:r>
        <w:rPr>
          <w:rFonts w:ascii="Times New Roman" w:hAnsi="Times New Roman"/>
          <w:sz w:val="20"/>
          <w:szCs w:val="20"/>
        </w:rPr>
        <w:t>                                                                                                 (назва населеного пункту)</w:t>
      </w:r>
    </w:p>
    <w:p w14:paraId="3317890D" w14:textId="77777777" w:rsidR="0005729A" w:rsidRDefault="0005729A" w:rsidP="0005729A">
      <w:pPr>
        <w:shd w:val="clear" w:color="auto" w:fill="FFFFFF"/>
        <w:spacing w:before="283" w:after="113" w:line="203" w:lineRule="atLeast"/>
        <w:ind w:right="-141"/>
        <w:rPr>
          <w:rFonts w:ascii="Times New Roman" w:hAnsi="Times New Roman"/>
          <w:b/>
          <w:bCs/>
        </w:rPr>
      </w:pPr>
      <w:r>
        <w:rPr>
          <w:rFonts w:ascii="Times New Roman" w:hAnsi="Times New Roman"/>
          <w:b/>
          <w:bCs/>
        </w:rPr>
        <w:t>                                                          ОСНОВНІ ВІДОМОСТІ</w:t>
      </w:r>
    </w:p>
    <w:p w14:paraId="28F17FE1" w14:textId="77777777" w:rsidR="0005729A" w:rsidRDefault="0005729A" w:rsidP="00D3082D">
      <w:pPr>
        <w:shd w:val="clear" w:color="auto" w:fill="FFFFFF"/>
        <w:spacing w:line="193" w:lineRule="atLeast"/>
        <w:ind w:right="-141"/>
        <w:jc w:val="both"/>
        <w:rPr>
          <w:rFonts w:ascii="Times New Roman" w:hAnsi="Times New Roman"/>
        </w:rPr>
      </w:pPr>
      <w:r>
        <w:rPr>
          <w:rFonts w:ascii="Times New Roman" w:hAnsi="Times New Roman"/>
        </w:rPr>
        <w:t>1. Замовник __________________________________________________________________</w:t>
      </w:r>
    </w:p>
    <w:p w14:paraId="53C3B181" w14:textId="77777777" w:rsidR="0005729A" w:rsidRDefault="0005729A" w:rsidP="00D3082D">
      <w:pPr>
        <w:shd w:val="clear" w:color="auto" w:fill="FFFFFF"/>
        <w:spacing w:before="57" w:line="193" w:lineRule="atLeast"/>
        <w:ind w:right="-141"/>
        <w:jc w:val="both"/>
        <w:rPr>
          <w:rFonts w:ascii="Times New Roman" w:hAnsi="Times New Roman"/>
        </w:rPr>
      </w:pPr>
      <w:r>
        <w:rPr>
          <w:rFonts w:ascii="Times New Roman" w:hAnsi="Times New Roman"/>
        </w:rPr>
        <w:t>2. Найменування об’єкта будівництва _____________________________________________</w:t>
      </w:r>
    </w:p>
    <w:p w14:paraId="157D88BE" w14:textId="77777777" w:rsidR="0005729A" w:rsidRDefault="0005729A" w:rsidP="00D3082D">
      <w:pPr>
        <w:shd w:val="clear" w:color="auto" w:fill="FFFFFF"/>
        <w:spacing w:before="57" w:line="193" w:lineRule="atLeast"/>
        <w:ind w:right="-141"/>
        <w:jc w:val="both"/>
        <w:rPr>
          <w:rFonts w:ascii="Times New Roman" w:hAnsi="Times New Roman"/>
        </w:rPr>
      </w:pPr>
      <w:r>
        <w:rPr>
          <w:rFonts w:ascii="Times New Roman" w:hAnsi="Times New Roman"/>
        </w:rPr>
        <w:t>3. Місце розташування об’єкта будівництва _______________________________________</w:t>
      </w:r>
    </w:p>
    <w:p w14:paraId="0BF3A390" w14:textId="77777777" w:rsidR="0005729A" w:rsidRDefault="0005729A" w:rsidP="00D3082D">
      <w:pPr>
        <w:shd w:val="clear" w:color="auto" w:fill="FFFFFF"/>
        <w:spacing w:before="57" w:line="193" w:lineRule="atLeast"/>
        <w:ind w:right="-141"/>
        <w:jc w:val="both"/>
        <w:rPr>
          <w:rFonts w:ascii="Times New Roman" w:hAnsi="Times New Roman"/>
        </w:rPr>
      </w:pPr>
      <w:r>
        <w:rPr>
          <w:rFonts w:ascii="Times New Roman" w:hAnsi="Times New Roman"/>
        </w:rPr>
        <w:t>4. Вид будівництва (нове будівництво, реконструкція) ______________________________</w:t>
      </w:r>
    </w:p>
    <w:p w14:paraId="1CD68A2E" w14:textId="77777777" w:rsidR="0005729A" w:rsidRDefault="0005729A" w:rsidP="0005729A">
      <w:pPr>
        <w:shd w:val="clear" w:color="auto" w:fill="FFFFFF"/>
        <w:spacing w:before="57" w:line="193" w:lineRule="atLeast"/>
        <w:ind w:right="-141"/>
        <w:rPr>
          <w:rFonts w:ascii="Times New Roman" w:hAnsi="Times New Roman"/>
        </w:rPr>
      </w:pPr>
      <w:r>
        <w:rPr>
          <w:rFonts w:ascii="Times New Roman" w:hAnsi="Times New Roman"/>
        </w:rPr>
        <w:t>5. Проєктна організація (найменування, місцезнаходження, номер телефону, прізвище, власне ім’я та по батькові (за наявності) головного інженера проєкту)</w:t>
      </w:r>
    </w:p>
    <w:p w14:paraId="6D7FC965" w14:textId="77777777" w:rsidR="0005729A" w:rsidRDefault="0005729A" w:rsidP="0005729A">
      <w:pPr>
        <w:shd w:val="clear" w:color="auto" w:fill="FFFFFF"/>
        <w:spacing w:before="57" w:line="193" w:lineRule="atLeast"/>
        <w:ind w:right="-141" w:firstLine="283"/>
        <w:jc w:val="both"/>
        <w:rPr>
          <w:rFonts w:ascii="Times New Roman" w:hAnsi="Times New Roman"/>
        </w:rPr>
      </w:pPr>
      <w:r>
        <w:rPr>
          <w:rFonts w:ascii="Times New Roman" w:hAnsi="Times New Roman"/>
        </w:rPr>
        <w:t>____________________________________________________________________________</w:t>
      </w:r>
    </w:p>
    <w:p w14:paraId="5A5E1ADB" w14:textId="77777777" w:rsidR="0005729A" w:rsidRDefault="0005729A" w:rsidP="0005729A">
      <w:pPr>
        <w:shd w:val="clear" w:color="auto" w:fill="FFFFFF"/>
        <w:spacing w:before="57" w:line="193" w:lineRule="atLeast"/>
        <w:ind w:right="-141" w:firstLine="283"/>
        <w:jc w:val="both"/>
        <w:rPr>
          <w:rFonts w:ascii="Times New Roman" w:hAnsi="Times New Roman"/>
        </w:rPr>
      </w:pPr>
      <w:r>
        <w:rPr>
          <w:rFonts w:ascii="Times New Roman" w:hAnsi="Times New Roman"/>
        </w:rPr>
        <w:t>6. Нормативні терміни:</w:t>
      </w:r>
    </w:p>
    <w:p w14:paraId="67392470" w14:textId="77777777" w:rsidR="0005729A" w:rsidRDefault="0005729A" w:rsidP="0005729A">
      <w:pPr>
        <w:shd w:val="clear" w:color="auto" w:fill="FFFFFF"/>
        <w:spacing w:before="57" w:line="193" w:lineRule="atLeast"/>
        <w:ind w:right="-141" w:firstLine="283"/>
        <w:jc w:val="both"/>
        <w:rPr>
          <w:rFonts w:ascii="Times New Roman" w:hAnsi="Times New Roman"/>
        </w:rPr>
      </w:pPr>
      <w:r>
        <w:rPr>
          <w:rFonts w:ascii="Times New Roman" w:hAnsi="Times New Roman"/>
        </w:rPr>
        <w:t>проєктування _______________________________________________</w:t>
      </w:r>
      <w:r w:rsidR="00D3082D">
        <w:rPr>
          <w:rFonts w:ascii="Times New Roman" w:hAnsi="Times New Roman"/>
        </w:rPr>
        <w:t>_</w:t>
      </w:r>
      <w:r>
        <w:rPr>
          <w:rFonts w:ascii="Times New Roman" w:hAnsi="Times New Roman"/>
        </w:rPr>
        <w:t>_</w:t>
      </w:r>
    </w:p>
    <w:p w14:paraId="1637D793" w14:textId="77777777" w:rsidR="0005729A" w:rsidRDefault="0005729A" w:rsidP="0005729A">
      <w:pPr>
        <w:shd w:val="clear" w:color="auto" w:fill="FFFFFF"/>
        <w:spacing w:before="57" w:line="193" w:lineRule="atLeast"/>
        <w:ind w:right="-141" w:firstLine="283"/>
        <w:jc w:val="both"/>
        <w:rPr>
          <w:rFonts w:ascii="Times New Roman" w:hAnsi="Times New Roman"/>
        </w:rPr>
      </w:pPr>
      <w:r>
        <w:rPr>
          <w:rFonts w:ascii="Times New Roman" w:hAnsi="Times New Roman"/>
        </w:rPr>
        <w:t>будівництва _______________________________________________</w:t>
      </w:r>
      <w:r w:rsidR="00D3082D">
        <w:rPr>
          <w:rFonts w:ascii="Times New Roman" w:hAnsi="Times New Roman"/>
        </w:rPr>
        <w:t>_</w:t>
      </w:r>
      <w:r>
        <w:rPr>
          <w:rFonts w:ascii="Times New Roman" w:hAnsi="Times New Roman"/>
        </w:rPr>
        <w:t>__</w:t>
      </w:r>
    </w:p>
    <w:p w14:paraId="7755D1AE" w14:textId="77777777" w:rsidR="0005729A" w:rsidRDefault="0005729A" w:rsidP="0005729A">
      <w:pPr>
        <w:shd w:val="clear" w:color="auto" w:fill="FFFFFF"/>
        <w:spacing w:before="57" w:line="193" w:lineRule="atLeast"/>
        <w:ind w:right="-141" w:firstLine="283"/>
        <w:jc w:val="both"/>
        <w:rPr>
          <w:rFonts w:ascii="Times New Roman" w:hAnsi="Times New Roman"/>
        </w:rPr>
      </w:pPr>
      <w:r>
        <w:rPr>
          <w:rFonts w:ascii="Times New Roman" w:hAnsi="Times New Roman"/>
        </w:rPr>
        <w:t>введення об’єкта будівництва в експлуатацію __________________</w:t>
      </w:r>
      <w:r w:rsidR="00D3082D">
        <w:rPr>
          <w:rFonts w:ascii="Times New Roman" w:hAnsi="Times New Roman"/>
        </w:rPr>
        <w:t>___</w:t>
      </w:r>
    </w:p>
    <w:p w14:paraId="3259F1A7" w14:textId="77777777" w:rsidR="0005729A" w:rsidRDefault="0005729A" w:rsidP="0005729A">
      <w:pPr>
        <w:shd w:val="clear" w:color="auto" w:fill="FFFFFF"/>
        <w:spacing w:before="57" w:line="193" w:lineRule="atLeast"/>
        <w:ind w:right="-141" w:firstLine="283"/>
        <w:jc w:val="both"/>
        <w:rPr>
          <w:rFonts w:ascii="Times New Roman" w:hAnsi="Times New Roman"/>
        </w:rPr>
      </w:pPr>
      <w:r>
        <w:rPr>
          <w:rFonts w:ascii="Times New Roman" w:hAnsi="Times New Roman"/>
        </w:rPr>
        <w:t>7. Орієнтовна кошторисна вартість об’єкта __________ тис. грн</w:t>
      </w:r>
    </w:p>
    <w:p w14:paraId="3F986DCF" w14:textId="77777777" w:rsidR="0005729A" w:rsidRDefault="0005729A" w:rsidP="0005729A">
      <w:pPr>
        <w:shd w:val="clear" w:color="auto" w:fill="FFFFFF"/>
        <w:spacing w:before="283" w:after="113" w:line="203" w:lineRule="atLeast"/>
        <w:ind w:right="-141"/>
        <w:rPr>
          <w:rFonts w:ascii="Times New Roman" w:hAnsi="Times New Roman"/>
          <w:b/>
          <w:bCs/>
        </w:rPr>
      </w:pPr>
      <w:r>
        <w:rPr>
          <w:rFonts w:ascii="Times New Roman" w:hAnsi="Times New Roman"/>
          <w:b/>
          <w:bCs/>
        </w:rPr>
        <w:t>                                                   УМОВИ ВОДОПОСТАЧАННЯ</w:t>
      </w:r>
    </w:p>
    <w:p w14:paraId="55B96561" w14:textId="77777777" w:rsidR="0005729A" w:rsidRDefault="0005729A" w:rsidP="00D3082D">
      <w:pPr>
        <w:shd w:val="clear" w:color="auto" w:fill="FFFFFF"/>
        <w:spacing w:line="193" w:lineRule="atLeast"/>
        <w:ind w:right="-141"/>
        <w:jc w:val="both"/>
        <w:rPr>
          <w:rFonts w:ascii="Times New Roman" w:hAnsi="Times New Roman"/>
        </w:rPr>
      </w:pPr>
      <w:r>
        <w:rPr>
          <w:rFonts w:ascii="Times New Roman" w:hAnsi="Times New Roman"/>
        </w:rPr>
        <w:t>1. Потреба у воді ___________ м</w:t>
      </w:r>
      <w:r>
        <w:rPr>
          <w:rFonts w:ascii="Times New Roman" w:hAnsi="Times New Roman"/>
          <w:vertAlign w:val="superscript"/>
        </w:rPr>
        <w:t>3</w:t>
      </w:r>
      <w:r>
        <w:rPr>
          <w:rFonts w:ascii="Times New Roman" w:hAnsi="Times New Roman"/>
        </w:rPr>
        <w:t>/добу, максимальні витрати _____________ л/с.</w:t>
      </w:r>
    </w:p>
    <w:p w14:paraId="44732982" w14:textId="77777777" w:rsidR="0005729A" w:rsidRDefault="0005729A" w:rsidP="00D3082D">
      <w:pPr>
        <w:shd w:val="clear" w:color="auto" w:fill="FFFFFF"/>
        <w:spacing w:line="193" w:lineRule="atLeast"/>
        <w:ind w:right="-141"/>
        <w:jc w:val="both"/>
        <w:rPr>
          <w:rFonts w:ascii="Times New Roman" w:hAnsi="Times New Roman"/>
        </w:rPr>
      </w:pPr>
      <w:r>
        <w:rPr>
          <w:rFonts w:ascii="Times New Roman" w:hAnsi="Times New Roman"/>
        </w:rPr>
        <w:t>Відпуск води проводиться: цілодобово/за графіком з ___ до ___ годин.</w:t>
      </w:r>
    </w:p>
    <w:p w14:paraId="110C2FF4" w14:textId="77777777" w:rsidR="0005729A" w:rsidRDefault="0005729A" w:rsidP="00D3082D">
      <w:pPr>
        <w:shd w:val="clear" w:color="auto" w:fill="FFFFFF"/>
        <w:spacing w:before="57" w:line="193" w:lineRule="atLeast"/>
        <w:ind w:right="-141"/>
        <w:jc w:val="both"/>
        <w:rPr>
          <w:rFonts w:ascii="Times New Roman" w:hAnsi="Times New Roman"/>
        </w:rPr>
      </w:pPr>
      <w:r>
        <w:rPr>
          <w:rFonts w:ascii="Times New Roman" w:hAnsi="Times New Roman"/>
        </w:rPr>
        <w:t>2. Вода, що подається, відповідає нормативним вимогам до питної води ______________</w:t>
      </w:r>
    </w:p>
    <w:p w14:paraId="1B98614F" w14:textId="77777777" w:rsidR="0005729A" w:rsidRDefault="0005729A" w:rsidP="00D3082D">
      <w:pPr>
        <w:shd w:val="clear" w:color="auto" w:fill="FFFFFF"/>
        <w:spacing w:before="57" w:line="193" w:lineRule="atLeast"/>
        <w:ind w:right="-141"/>
        <w:jc w:val="both"/>
        <w:rPr>
          <w:rFonts w:ascii="Times New Roman" w:hAnsi="Times New Roman"/>
        </w:rPr>
      </w:pPr>
      <w:r>
        <w:rPr>
          <w:rFonts w:ascii="Times New Roman" w:hAnsi="Times New Roman"/>
        </w:rPr>
        <w:t>____________________________________________________________________________</w:t>
      </w:r>
    </w:p>
    <w:p w14:paraId="3FD9D9FB" w14:textId="77777777" w:rsidR="0005729A" w:rsidRDefault="0005729A" w:rsidP="00D3082D">
      <w:pPr>
        <w:shd w:val="clear" w:color="auto" w:fill="FFFFFF"/>
        <w:spacing w:before="17" w:line="150" w:lineRule="atLeast"/>
        <w:ind w:right="-141"/>
        <w:rPr>
          <w:rFonts w:ascii="Times New Roman" w:hAnsi="Times New Roman"/>
          <w:sz w:val="20"/>
          <w:szCs w:val="20"/>
        </w:rPr>
      </w:pPr>
      <w:r>
        <w:rPr>
          <w:rFonts w:ascii="Times New Roman" w:hAnsi="Times New Roman"/>
          <w:sz w:val="20"/>
          <w:szCs w:val="20"/>
        </w:rPr>
        <w:t>                                                                                   (повністю, є відхилення за показниками)</w:t>
      </w:r>
    </w:p>
    <w:p w14:paraId="238C5A90" w14:textId="77777777" w:rsidR="0005729A" w:rsidRDefault="0005729A" w:rsidP="00D3082D">
      <w:pPr>
        <w:shd w:val="clear" w:color="auto" w:fill="FFFFFF"/>
        <w:spacing w:before="57" w:line="193" w:lineRule="atLeast"/>
        <w:ind w:right="-141"/>
        <w:rPr>
          <w:rFonts w:ascii="Times New Roman" w:hAnsi="Times New Roman"/>
        </w:rPr>
      </w:pPr>
      <w:r>
        <w:rPr>
          <w:rFonts w:ascii="Times New Roman" w:hAnsi="Times New Roman"/>
        </w:rPr>
        <w:t>3. Місцем приєднання до водопровідної мережі Д = ________ мм згідно з актом розмежування майнової належності та експлуатаційної відповідальності сторін є ____________________з тиском у точці підключення</w:t>
      </w:r>
      <w:r>
        <w:rPr>
          <w:rFonts w:ascii="Times New Roman" w:hAnsi="Times New Roman"/>
        </w:rPr>
        <w:br/>
        <w:t>від ____ до _____ атм. (кгс/см</w:t>
      </w:r>
      <w:r>
        <w:rPr>
          <w:rFonts w:ascii="Times New Roman" w:hAnsi="Times New Roman"/>
          <w:strike/>
          <w:vertAlign w:val="superscript"/>
        </w:rPr>
        <w:t>2</w:t>
      </w:r>
      <w:r>
        <w:rPr>
          <w:rFonts w:ascii="Times New Roman" w:hAnsi="Times New Roman"/>
        </w:rPr>
        <w:t>)</w:t>
      </w:r>
    </w:p>
    <w:p w14:paraId="5A7AFAC3" w14:textId="77777777" w:rsidR="0005729A" w:rsidRDefault="0005729A" w:rsidP="00D3082D">
      <w:pPr>
        <w:shd w:val="clear" w:color="auto" w:fill="FFFFFF"/>
        <w:spacing w:line="193" w:lineRule="atLeast"/>
        <w:ind w:right="-141"/>
        <w:jc w:val="both"/>
        <w:rPr>
          <w:rFonts w:ascii="Times New Roman" w:hAnsi="Times New Roman"/>
        </w:rPr>
      </w:pPr>
      <w:r>
        <w:rPr>
          <w:rFonts w:ascii="Times New Roman" w:hAnsi="Times New Roman"/>
        </w:rPr>
        <w:t>4. Мережа __________________________________________________________________</w:t>
      </w:r>
    </w:p>
    <w:p w14:paraId="3AF2EA60" w14:textId="77777777" w:rsidR="0005729A" w:rsidRDefault="0005729A" w:rsidP="00D3082D">
      <w:pPr>
        <w:shd w:val="clear" w:color="auto" w:fill="FFFFFF"/>
        <w:spacing w:before="17" w:line="150" w:lineRule="atLeast"/>
        <w:ind w:right="-141"/>
        <w:jc w:val="center"/>
        <w:rPr>
          <w:rFonts w:ascii="Times New Roman" w:hAnsi="Times New Roman"/>
          <w:sz w:val="20"/>
          <w:szCs w:val="20"/>
        </w:rPr>
      </w:pPr>
      <w:r>
        <w:rPr>
          <w:rFonts w:ascii="Times New Roman" w:hAnsi="Times New Roman"/>
          <w:sz w:val="20"/>
          <w:szCs w:val="20"/>
        </w:rPr>
        <w:t>(кільцева, тупикова)</w:t>
      </w:r>
    </w:p>
    <w:p w14:paraId="14162F0F" w14:textId="77777777" w:rsidR="00D3082D" w:rsidRDefault="0005729A" w:rsidP="00D3082D">
      <w:pPr>
        <w:shd w:val="clear" w:color="auto" w:fill="FFFFFF"/>
        <w:spacing w:line="193" w:lineRule="atLeast"/>
        <w:ind w:right="-141"/>
        <w:jc w:val="both"/>
        <w:rPr>
          <w:rFonts w:ascii="Times New Roman" w:hAnsi="Times New Roman"/>
        </w:rPr>
      </w:pPr>
      <w:r>
        <w:rPr>
          <w:rFonts w:ascii="Times New Roman" w:hAnsi="Times New Roman"/>
        </w:rPr>
        <w:t>5. На дільниці мережі, що проєктується, встановити:_________________</w:t>
      </w:r>
      <w:r w:rsidR="00D3082D">
        <w:rPr>
          <w:rFonts w:ascii="Times New Roman" w:hAnsi="Times New Roman"/>
        </w:rPr>
        <w:t>_______________</w:t>
      </w:r>
    </w:p>
    <w:p w14:paraId="3217FF2F" w14:textId="77777777" w:rsidR="0005729A" w:rsidRDefault="0005729A" w:rsidP="00D3082D">
      <w:pPr>
        <w:shd w:val="clear" w:color="auto" w:fill="FFFFFF"/>
        <w:spacing w:line="193" w:lineRule="atLeast"/>
        <w:ind w:right="-141"/>
        <w:jc w:val="center"/>
        <w:rPr>
          <w:rFonts w:ascii="Times New Roman" w:hAnsi="Times New Roman"/>
        </w:rPr>
      </w:pPr>
      <w:r>
        <w:rPr>
          <w:rFonts w:ascii="Times New Roman" w:hAnsi="Times New Roman"/>
        </w:rPr>
        <w:t>(пожежні гідранти, водорозбірні колонки)</w:t>
      </w:r>
    </w:p>
    <w:p w14:paraId="5DA57268" w14:textId="77777777" w:rsidR="0005729A" w:rsidRDefault="0005729A" w:rsidP="00D3082D">
      <w:pPr>
        <w:shd w:val="clear" w:color="auto" w:fill="FFFFFF"/>
        <w:spacing w:before="57" w:line="193" w:lineRule="atLeast"/>
        <w:ind w:right="-141"/>
        <w:jc w:val="both"/>
        <w:rPr>
          <w:rFonts w:ascii="Times New Roman" w:hAnsi="Times New Roman"/>
        </w:rPr>
      </w:pPr>
      <w:r>
        <w:rPr>
          <w:rFonts w:ascii="Times New Roman" w:hAnsi="Times New Roman"/>
        </w:rPr>
        <w:t>6. Рекомендований матеріал для труб вводу _____________________________________</w:t>
      </w:r>
    </w:p>
    <w:p w14:paraId="2F22F2CC" w14:textId="77777777" w:rsidR="0005729A" w:rsidRDefault="0005729A" w:rsidP="00D3082D">
      <w:pPr>
        <w:shd w:val="clear" w:color="auto" w:fill="FFFFFF"/>
        <w:spacing w:before="57" w:line="193" w:lineRule="atLeast"/>
        <w:ind w:right="-141"/>
        <w:rPr>
          <w:rFonts w:ascii="Times New Roman" w:hAnsi="Times New Roman"/>
        </w:rPr>
      </w:pPr>
      <w:r>
        <w:rPr>
          <w:rFonts w:ascii="Times New Roman" w:hAnsi="Times New Roman"/>
        </w:rPr>
        <w:t>7. Глибина закладання ________ м (згідно із ДБН В.2.5-74:2013 «Водопостачання. Зовнішні мережі та споруди. Основні положення проектування»).</w:t>
      </w:r>
    </w:p>
    <w:p w14:paraId="6AC94EFA" w14:textId="77777777" w:rsidR="0005729A" w:rsidRDefault="0005729A" w:rsidP="00D3082D">
      <w:pPr>
        <w:shd w:val="clear" w:color="auto" w:fill="FFFFFF"/>
        <w:spacing w:before="57" w:line="193" w:lineRule="atLeast"/>
        <w:ind w:right="-141"/>
        <w:jc w:val="both"/>
        <w:rPr>
          <w:rFonts w:ascii="Times New Roman" w:hAnsi="Times New Roman"/>
        </w:rPr>
      </w:pPr>
      <w:r>
        <w:rPr>
          <w:rFonts w:ascii="Times New Roman" w:hAnsi="Times New Roman"/>
        </w:rPr>
        <w:t>8. На водопровідному вводі комерційний облік обладнати</w:t>
      </w:r>
    </w:p>
    <w:p w14:paraId="47E7C8FA" w14:textId="77777777" w:rsidR="0005729A" w:rsidRDefault="0005729A" w:rsidP="00D3082D">
      <w:pPr>
        <w:shd w:val="clear" w:color="auto" w:fill="FFFFFF"/>
        <w:spacing w:before="57" w:line="193" w:lineRule="atLeast"/>
        <w:ind w:right="-141"/>
        <w:jc w:val="both"/>
        <w:rPr>
          <w:rFonts w:ascii="Times New Roman" w:hAnsi="Times New Roman"/>
        </w:rPr>
      </w:pPr>
      <w:r>
        <w:rPr>
          <w:rFonts w:ascii="Times New Roman" w:hAnsi="Times New Roman"/>
        </w:rPr>
        <w:lastRenderedPageBreak/>
        <w:t>________________________________________________________________________________</w:t>
      </w:r>
    </w:p>
    <w:p w14:paraId="2215F7EA" w14:textId="77777777" w:rsidR="0005729A" w:rsidRDefault="0005729A" w:rsidP="00D3082D">
      <w:pPr>
        <w:shd w:val="clear" w:color="auto" w:fill="FFFFFF"/>
        <w:spacing w:before="17" w:line="150" w:lineRule="atLeast"/>
        <w:ind w:right="-141"/>
        <w:rPr>
          <w:rFonts w:ascii="Times New Roman" w:hAnsi="Times New Roman"/>
          <w:sz w:val="20"/>
          <w:szCs w:val="20"/>
        </w:rPr>
      </w:pPr>
      <w:r>
        <w:rPr>
          <w:rFonts w:ascii="Times New Roman" w:hAnsi="Times New Roman"/>
          <w:sz w:val="20"/>
          <w:szCs w:val="20"/>
        </w:rPr>
        <w:t>                                                                                 (місце установки, тип лічильника, діаметр)</w:t>
      </w:r>
    </w:p>
    <w:p w14:paraId="3FD47E5C" w14:textId="77777777" w:rsidR="0005729A" w:rsidRDefault="0005729A" w:rsidP="00D3082D">
      <w:pPr>
        <w:shd w:val="clear" w:color="auto" w:fill="FFFFFF"/>
        <w:spacing w:line="193" w:lineRule="atLeast"/>
        <w:ind w:right="-141"/>
        <w:jc w:val="both"/>
        <w:rPr>
          <w:rFonts w:ascii="Times New Roman" w:hAnsi="Times New Roman"/>
        </w:rPr>
      </w:pPr>
      <w:r>
        <w:rPr>
          <w:rFonts w:ascii="Times New Roman" w:hAnsi="Times New Roman"/>
        </w:rPr>
        <w:t>9. Особливі умови</w:t>
      </w:r>
    </w:p>
    <w:p w14:paraId="56006BA8" w14:textId="77777777" w:rsidR="0005729A" w:rsidRDefault="0005729A" w:rsidP="00D3082D">
      <w:pPr>
        <w:shd w:val="clear" w:color="auto" w:fill="FFFFFF"/>
        <w:spacing w:before="57" w:line="193" w:lineRule="atLeast"/>
        <w:ind w:right="-141"/>
        <w:jc w:val="both"/>
        <w:rPr>
          <w:rFonts w:ascii="Times New Roman" w:hAnsi="Times New Roman"/>
        </w:rPr>
      </w:pPr>
      <w:r>
        <w:rPr>
          <w:rFonts w:ascii="Times New Roman" w:hAnsi="Times New Roman"/>
        </w:rPr>
        <w:t>________________________________________________________________________________</w:t>
      </w:r>
    </w:p>
    <w:p w14:paraId="692EFCDF" w14:textId="77777777" w:rsidR="0005729A" w:rsidRDefault="0005729A" w:rsidP="0005729A">
      <w:pPr>
        <w:shd w:val="clear" w:color="auto" w:fill="FFFFFF"/>
        <w:spacing w:before="17" w:line="150" w:lineRule="atLeast"/>
        <w:ind w:right="-141"/>
        <w:rPr>
          <w:rFonts w:ascii="Times New Roman" w:hAnsi="Times New Roman"/>
          <w:sz w:val="20"/>
          <w:szCs w:val="20"/>
        </w:rPr>
      </w:pPr>
      <w:r>
        <w:rPr>
          <w:rFonts w:ascii="Times New Roman" w:hAnsi="Times New Roman"/>
          <w:sz w:val="20"/>
          <w:szCs w:val="20"/>
        </w:rPr>
        <w:t>                        (необхідність будівництва резервуарів чистої води, підкачувальних пристроїв, установки діафрагм,</w:t>
      </w:r>
      <w:r>
        <w:rPr>
          <w:rFonts w:ascii="Times New Roman" w:hAnsi="Times New Roman"/>
          <w:sz w:val="20"/>
          <w:szCs w:val="20"/>
        </w:rPr>
        <w:br/>
        <w:t>                                             обмежувачів витрат води, регуляторів тиску, використання систем оборотного</w:t>
      </w:r>
      <w:r>
        <w:rPr>
          <w:rFonts w:ascii="Times New Roman" w:hAnsi="Times New Roman"/>
          <w:sz w:val="20"/>
          <w:szCs w:val="20"/>
        </w:rPr>
        <w:br/>
        <w:t>                                                                             та повторного промислового водопостачання)</w:t>
      </w:r>
    </w:p>
    <w:p w14:paraId="4AA7E5FB" w14:textId="77777777" w:rsidR="0005729A" w:rsidRDefault="0005729A" w:rsidP="0005729A">
      <w:pPr>
        <w:shd w:val="clear" w:color="auto" w:fill="FFFFFF"/>
        <w:spacing w:before="283" w:after="113" w:line="203" w:lineRule="atLeast"/>
        <w:ind w:right="-141"/>
        <w:rPr>
          <w:rFonts w:ascii="Times New Roman" w:hAnsi="Times New Roman"/>
          <w:b/>
          <w:bCs/>
        </w:rPr>
      </w:pPr>
      <w:r>
        <w:rPr>
          <w:rFonts w:ascii="Times New Roman" w:hAnsi="Times New Roman"/>
          <w:b/>
          <w:bCs/>
        </w:rPr>
        <w:t>                                                    УМОВИ ВОДОВІДВЕДЕННЯ</w:t>
      </w:r>
    </w:p>
    <w:p w14:paraId="262EA866" w14:textId="77777777" w:rsidR="0005729A" w:rsidRDefault="0005729A" w:rsidP="0005729A">
      <w:pPr>
        <w:shd w:val="clear" w:color="auto" w:fill="FFFFFF"/>
        <w:spacing w:line="193" w:lineRule="atLeast"/>
        <w:ind w:right="-141" w:firstLine="283"/>
        <w:jc w:val="both"/>
        <w:rPr>
          <w:rFonts w:ascii="Times New Roman" w:hAnsi="Times New Roman"/>
        </w:rPr>
      </w:pPr>
      <w:r>
        <w:rPr>
          <w:rFonts w:ascii="Times New Roman" w:hAnsi="Times New Roman"/>
        </w:rPr>
        <w:t>1. Санітарно-технічні показники стічних вод:</w:t>
      </w:r>
    </w:p>
    <w:p w14:paraId="66FF1F34" w14:textId="77777777" w:rsidR="0005729A" w:rsidRDefault="0005729A" w:rsidP="0005729A">
      <w:pPr>
        <w:shd w:val="clear" w:color="auto" w:fill="FFFFFF"/>
        <w:spacing w:line="193" w:lineRule="atLeast"/>
        <w:ind w:right="-141" w:firstLine="283"/>
        <w:jc w:val="both"/>
        <w:rPr>
          <w:rFonts w:ascii="Times New Roman" w:hAnsi="Times New Roman"/>
        </w:rPr>
      </w:pPr>
      <w:r>
        <w:rPr>
          <w:rFonts w:ascii="Times New Roman" w:hAnsi="Times New Roman"/>
        </w:rPr>
        <w:t>а) середньодобове скидання стоків _______________ куб. м/добу;</w:t>
      </w:r>
    </w:p>
    <w:p w14:paraId="645CF909" w14:textId="77777777" w:rsidR="0005729A" w:rsidRDefault="0005729A" w:rsidP="0005729A">
      <w:pPr>
        <w:shd w:val="clear" w:color="auto" w:fill="FFFFFF"/>
        <w:spacing w:line="193" w:lineRule="atLeast"/>
        <w:ind w:right="-141" w:firstLine="283"/>
        <w:jc w:val="both"/>
        <w:rPr>
          <w:rFonts w:ascii="Times New Roman" w:hAnsi="Times New Roman"/>
        </w:rPr>
      </w:pPr>
      <w:r>
        <w:rPr>
          <w:rFonts w:ascii="Times New Roman" w:hAnsi="Times New Roman"/>
        </w:rPr>
        <w:t>б) максимальне скидання стоків ______________________ л/сек.;</w:t>
      </w:r>
    </w:p>
    <w:p w14:paraId="5DCAC4BB" w14:textId="77777777" w:rsidR="0005729A" w:rsidRDefault="0005729A" w:rsidP="0005729A">
      <w:pPr>
        <w:shd w:val="clear" w:color="auto" w:fill="FFFFFF"/>
        <w:spacing w:line="193" w:lineRule="atLeast"/>
        <w:ind w:right="-141" w:firstLine="283"/>
        <w:jc w:val="both"/>
        <w:rPr>
          <w:rFonts w:ascii="Times New Roman" w:hAnsi="Times New Roman"/>
        </w:rPr>
      </w:pPr>
      <w:r>
        <w:rPr>
          <w:rFonts w:ascii="Times New Roman" w:hAnsi="Times New Roman"/>
        </w:rPr>
        <w:t>в) коефіцієнт нерівномірності ______________________________;</w:t>
      </w:r>
    </w:p>
    <w:p w14:paraId="46EA1A71" w14:textId="77777777" w:rsidR="0005729A" w:rsidRDefault="0005729A" w:rsidP="0005729A">
      <w:pPr>
        <w:shd w:val="clear" w:color="auto" w:fill="FFFFFF"/>
        <w:spacing w:line="193" w:lineRule="atLeast"/>
        <w:ind w:right="-141" w:firstLine="283"/>
        <w:jc w:val="both"/>
        <w:rPr>
          <w:rFonts w:ascii="Times New Roman" w:hAnsi="Times New Roman"/>
        </w:rPr>
      </w:pPr>
      <w:r>
        <w:rPr>
          <w:rFonts w:ascii="Times New Roman" w:hAnsi="Times New Roman"/>
        </w:rPr>
        <w:t>г) біохімічне споживання кисню за 5 діб від ________ мг/л до _________ мг/л.</w:t>
      </w:r>
    </w:p>
    <w:p w14:paraId="1E053918" w14:textId="77777777" w:rsidR="0005729A" w:rsidRDefault="0005729A" w:rsidP="0005729A">
      <w:pPr>
        <w:shd w:val="clear" w:color="auto" w:fill="FFFFFF"/>
        <w:spacing w:line="193" w:lineRule="atLeast"/>
        <w:ind w:right="-141"/>
        <w:rPr>
          <w:rFonts w:ascii="Times New Roman" w:hAnsi="Times New Roman"/>
        </w:rPr>
      </w:pPr>
      <w:r>
        <w:rPr>
          <w:rFonts w:ascii="Times New Roman" w:hAnsi="Times New Roman"/>
        </w:rPr>
        <w:t>ґ) характерні інгредієнти стічних вод, токсичні та шкідливі речовини і їх граничнодопустимі</w:t>
      </w:r>
      <w:r>
        <w:rPr>
          <w:rFonts w:ascii="Times New Roman" w:hAnsi="Times New Roman"/>
        </w:rPr>
        <w:br/>
        <w:t>концентрації у стоках (у контрольному колодязі і в місці підключення окремо для кожної точки скиду стічних вод):</w:t>
      </w:r>
    </w:p>
    <w:p w14:paraId="496C119B" w14:textId="77777777" w:rsidR="0005729A" w:rsidRDefault="0005729A" w:rsidP="0005729A">
      <w:pPr>
        <w:shd w:val="clear" w:color="auto" w:fill="FFFFFF"/>
        <w:spacing w:line="193" w:lineRule="atLeast"/>
        <w:ind w:right="-141" w:firstLine="283"/>
        <w:jc w:val="both"/>
        <w:rPr>
          <w:rFonts w:ascii="Times New Roman" w:hAnsi="Times New Roman"/>
        </w:rPr>
      </w:pPr>
      <w:r>
        <w:rPr>
          <w:rFonts w:ascii="Times New Roman" w:hAnsi="Times New Roman"/>
        </w:rPr>
        <w:t>________________________________________  не більше ________________________ мг/л;</w:t>
      </w:r>
    </w:p>
    <w:p w14:paraId="51EC3083" w14:textId="77777777" w:rsidR="0005729A" w:rsidRDefault="0005729A" w:rsidP="0005729A">
      <w:pPr>
        <w:shd w:val="clear" w:color="auto" w:fill="FFFFFF"/>
        <w:spacing w:line="193" w:lineRule="atLeast"/>
        <w:ind w:right="-141" w:firstLine="283"/>
        <w:jc w:val="both"/>
        <w:rPr>
          <w:rFonts w:ascii="Times New Roman" w:hAnsi="Times New Roman"/>
        </w:rPr>
      </w:pPr>
      <w:r>
        <w:rPr>
          <w:rFonts w:ascii="Times New Roman" w:hAnsi="Times New Roman"/>
        </w:rPr>
        <w:t>________________________________________  не більше ________________________ мг/л;</w:t>
      </w:r>
    </w:p>
    <w:p w14:paraId="6D0DFD2F" w14:textId="77777777" w:rsidR="0005729A" w:rsidRDefault="0005729A" w:rsidP="0005729A">
      <w:pPr>
        <w:shd w:val="clear" w:color="auto" w:fill="FFFFFF"/>
        <w:spacing w:before="57" w:line="193" w:lineRule="atLeast"/>
        <w:ind w:right="-141"/>
        <w:rPr>
          <w:rFonts w:ascii="Times New Roman" w:hAnsi="Times New Roman"/>
        </w:rPr>
      </w:pPr>
      <w:r>
        <w:rPr>
          <w:rFonts w:ascii="Times New Roman" w:hAnsi="Times New Roman"/>
        </w:rPr>
        <w:t>Концентрація солей важких металів повинна відповідати нормам, які встановлені Правилами приймання стічних вод.</w:t>
      </w:r>
    </w:p>
    <w:p w14:paraId="4CB6EDFB" w14:textId="77777777" w:rsidR="0005729A" w:rsidRDefault="0005729A" w:rsidP="0005729A">
      <w:pPr>
        <w:shd w:val="clear" w:color="auto" w:fill="FFFFFF"/>
        <w:spacing w:before="57" w:line="193" w:lineRule="atLeast"/>
        <w:ind w:right="-141"/>
        <w:jc w:val="both"/>
        <w:rPr>
          <w:rFonts w:ascii="Times New Roman" w:hAnsi="Times New Roman"/>
        </w:rPr>
      </w:pPr>
      <w:r>
        <w:rPr>
          <w:rFonts w:ascii="Times New Roman" w:hAnsi="Times New Roman"/>
        </w:rPr>
        <w:t>За іншими показниками стічні води повинні відповідати вимогам ДБН В.2.5-75:2013 «Каналізація. Зовнішні мережі та споруди. Основні положення проектування», Правилам приймання стічних вод та місцевим правилам приймання стічних вод ___________________________________ , цим Правилам.</w:t>
      </w:r>
    </w:p>
    <w:p w14:paraId="20D4A468" w14:textId="77777777" w:rsidR="0005729A" w:rsidRDefault="0005729A" w:rsidP="0005729A">
      <w:pPr>
        <w:shd w:val="clear" w:color="auto" w:fill="FFFFFF"/>
        <w:spacing w:before="17" w:line="150" w:lineRule="atLeast"/>
        <w:ind w:right="-141"/>
        <w:rPr>
          <w:rFonts w:ascii="Times New Roman" w:hAnsi="Times New Roman"/>
          <w:sz w:val="20"/>
          <w:szCs w:val="20"/>
        </w:rPr>
      </w:pPr>
      <w:r>
        <w:rPr>
          <w:rFonts w:ascii="Times New Roman" w:hAnsi="Times New Roman"/>
          <w:sz w:val="20"/>
          <w:szCs w:val="20"/>
        </w:rPr>
        <w:t>                               (назва населеного пункту)</w:t>
      </w:r>
    </w:p>
    <w:p w14:paraId="18B3E4AD" w14:textId="77777777" w:rsidR="0005729A" w:rsidRDefault="0005729A" w:rsidP="0005729A">
      <w:pPr>
        <w:shd w:val="clear" w:color="auto" w:fill="FFFFFF"/>
        <w:spacing w:before="17" w:line="150" w:lineRule="atLeast"/>
        <w:ind w:right="-141"/>
        <w:rPr>
          <w:rFonts w:ascii="Times New Roman" w:hAnsi="Times New Roman"/>
          <w:sz w:val="20"/>
          <w:szCs w:val="20"/>
        </w:rPr>
      </w:pPr>
    </w:p>
    <w:p w14:paraId="485891D8" w14:textId="77777777" w:rsidR="0005729A" w:rsidRDefault="0005729A" w:rsidP="0005729A">
      <w:pPr>
        <w:shd w:val="clear" w:color="auto" w:fill="FFFFFF"/>
        <w:spacing w:line="193" w:lineRule="atLeast"/>
        <w:ind w:right="-141"/>
        <w:rPr>
          <w:rFonts w:ascii="Times New Roman" w:hAnsi="Times New Roman"/>
        </w:rPr>
      </w:pPr>
      <w:r>
        <w:rPr>
          <w:rFonts w:ascii="Times New Roman" w:hAnsi="Times New Roman"/>
        </w:rPr>
        <w:t>2. Для дотримання вимог пункту 1 необхідне проведення на майданчику об’єкта будівництва</w:t>
      </w:r>
      <w:r>
        <w:rPr>
          <w:rFonts w:ascii="Times New Roman" w:hAnsi="Times New Roman"/>
        </w:rPr>
        <w:br/>
        <w:t>таких будівельно-монтажних робіт та вжиття організаційно-технічних заходів:</w:t>
      </w:r>
    </w:p>
    <w:p w14:paraId="08DFF2E0" w14:textId="77777777" w:rsidR="0005729A" w:rsidRDefault="0005729A" w:rsidP="0005729A">
      <w:pPr>
        <w:shd w:val="clear" w:color="auto" w:fill="FFFFFF"/>
        <w:spacing w:line="193" w:lineRule="atLeast"/>
        <w:ind w:right="-141" w:firstLine="283"/>
        <w:jc w:val="both"/>
        <w:rPr>
          <w:rFonts w:ascii="Times New Roman" w:hAnsi="Times New Roman"/>
        </w:rPr>
      </w:pPr>
      <w:r>
        <w:rPr>
          <w:rFonts w:ascii="Times New Roman" w:hAnsi="Times New Roman"/>
        </w:rPr>
        <w:t>а) _________________________________________________________________________</w:t>
      </w:r>
    </w:p>
    <w:p w14:paraId="127521F7" w14:textId="77777777" w:rsidR="0005729A" w:rsidRDefault="0005729A" w:rsidP="0005729A">
      <w:pPr>
        <w:shd w:val="clear" w:color="auto" w:fill="FFFFFF"/>
        <w:spacing w:line="193" w:lineRule="atLeast"/>
        <w:ind w:right="-141" w:firstLine="283"/>
        <w:jc w:val="both"/>
        <w:rPr>
          <w:rFonts w:ascii="Times New Roman" w:hAnsi="Times New Roman"/>
        </w:rPr>
      </w:pPr>
      <w:r>
        <w:rPr>
          <w:rFonts w:ascii="Times New Roman" w:hAnsi="Times New Roman"/>
        </w:rPr>
        <w:t>б) _________________________________________________________________________</w:t>
      </w:r>
    </w:p>
    <w:p w14:paraId="32A4C91D" w14:textId="77777777" w:rsidR="0005729A" w:rsidRDefault="0005729A" w:rsidP="0005729A">
      <w:pPr>
        <w:shd w:val="clear" w:color="auto" w:fill="FFFFFF"/>
        <w:spacing w:before="57" w:line="193" w:lineRule="atLeast"/>
        <w:ind w:right="-141"/>
        <w:jc w:val="both"/>
        <w:rPr>
          <w:rFonts w:ascii="Times New Roman" w:hAnsi="Times New Roman"/>
        </w:rPr>
      </w:pPr>
      <w:r>
        <w:rPr>
          <w:rFonts w:ascii="Times New Roman" w:hAnsi="Times New Roman"/>
        </w:rPr>
        <w:t>3. Місцем приєднання випуску системи централізованого водовідведення Д = _____ мм згідно з актом розмежування майнової належності та експлуатаційної відповідальності сторін є ________________________</w:t>
      </w:r>
      <w:r w:rsidR="00D3082D">
        <w:rPr>
          <w:rFonts w:ascii="Times New Roman" w:hAnsi="Times New Roman"/>
        </w:rPr>
        <w:t>_________________________________________________</w:t>
      </w:r>
    </w:p>
    <w:p w14:paraId="76C422D7" w14:textId="77777777" w:rsidR="0005729A" w:rsidRDefault="0005729A" w:rsidP="00D3082D">
      <w:pPr>
        <w:shd w:val="clear" w:color="auto" w:fill="FFFFFF"/>
        <w:spacing w:before="57" w:line="193" w:lineRule="atLeast"/>
        <w:ind w:right="-141"/>
        <w:jc w:val="both"/>
        <w:rPr>
          <w:rFonts w:ascii="Times New Roman" w:hAnsi="Times New Roman"/>
        </w:rPr>
      </w:pPr>
      <w:r>
        <w:rPr>
          <w:rFonts w:ascii="Times New Roman" w:hAnsi="Times New Roman"/>
        </w:rPr>
        <w:t>4. Точка розподілу є ___________________________________________________________</w:t>
      </w:r>
    </w:p>
    <w:p w14:paraId="5D7992FB" w14:textId="77777777" w:rsidR="0005729A" w:rsidRDefault="0005729A" w:rsidP="00D3082D">
      <w:pPr>
        <w:shd w:val="clear" w:color="auto" w:fill="FFFFFF"/>
        <w:spacing w:before="57" w:line="193" w:lineRule="atLeast"/>
        <w:ind w:right="-141"/>
        <w:jc w:val="both"/>
        <w:rPr>
          <w:rFonts w:ascii="Times New Roman" w:hAnsi="Times New Roman"/>
        </w:rPr>
      </w:pPr>
      <w:r>
        <w:rPr>
          <w:rFonts w:ascii="Times New Roman" w:hAnsi="Times New Roman"/>
        </w:rPr>
        <w:t>5. Особливі умови ____________________________________________________________</w:t>
      </w:r>
      <w:r w:rsidR="00D3082D">
        <w:rPr>
          <w:rFonts w:ascii="Times New Roman" w:hAnsi="Times New Roman"/>
        </w:rPr>
        <w:t>_</w:t>
      </w:r>
    </w:p>
    <w:p w14:paraId="1C089136" w14:textId="77777777" w:rsidR="0005729A" w:rsidRDefault="0005729A" w:rsidP="00D3082D">
      <w:pPr>
        <w:shd w:val="clear" w:color="auto" w:fill="FFFFFF"/>
        <w:spacing w:before="17" w:line="150" w:lineRule="atLeast"/>
        <w:ind w:right="-141"/>
        <w:jc w:val="center"/>
        <w:rPr>
          <w:rFonts w:ascii="Times New Roman" w:hAnsi="Times New Roman"/>
          <w:sz w:val="20"/>
          <w:szCs w:val="20"/>
        </w:rPr>
      </w:pPr>
      <w:r>
        <w:rPr>
          <w:rFonts w:ascii="Times New Roman" w:hAnsi="Times New Roman"/>
          <w:sz w:val="20"/>
          <w:szCs w:val="20"/>
        </w:rPr>
        <w:t>(необхідність обладнання випуску решіткою, усереднювачами, вимірювачами витрат стоків,   пробовідбірниками єдиного або роздільного випусків промислових, зливових                                                         і побутових стоків,  локальних очисних споруд промислових стоків на території                                                                                підприємства, обладнання контрольних колодязів).</w:t>
      </w:r>
    </w:p>
    <w:p w14:paraId="0FB778EC" w14:textId="77777777" w:rsidR="0005729A" w:rsidRDefault="0005729A" w:rsidP="0005729A">
      <w:pPr>
        <w:shd w:val="clear" w:color="auto" w:fill="FFFFFF"/>
        <w:spacing w:before="17" w:line="150" w:lineRule="atLeast"/>
        <w:ind w:right="-141"/>
        <w:rPr>
          <w:rFonts w:ascii="Times New Roman" w:hAnsi="Times New Roman"/>
          <w:sz w:val="20"/>
          <w:szCs w:val="20"/>
        </w:rPr>
      </w:pPr>
    </w:p>
    <w:p w14:paraId="0CA6A0F9" w14:textId="77777777" w:rsidR="0005729A" w:rsidRDefault="0005729A" w:rsidP="0005729A">
      <w:pPr>
        <w:shd w:val="clear" w:color="auto" w:fill="FFFFFF"/>
        <w:spacing w:line="193" w:lineRule="atLeast"/>
        <w:ind w:right="-141"/>
        <w:rPr>
          <w:rFonts w:ascii="Times New Roman" w:hAnsi="Times New Roman"/>
        </w:rPr>
      </w:pPr>
      <w:r>
        <w:rPr>
          <w:rFonts w:ascii="Times New Roman" w:hAnsi="Times New Roman"/>
        </w:rPr>
        <w:t>6. Поверхневі, дренажні, умовно чисті, агресивні стоки і осади локальних очисних споруд у господарсько-побутову систему водовідведення населеного пункту не приймаються.</w:t>
      </w:r>
    </w:p>
    <w:p w14:paraId="6F7A1C83" w14:textId="77777777" w:rsidR="0005729A" w:rsidRDefault="0005729A" w:rsidP="00D3082D">
      <w:pPr>
        <w:shd w:val="clear" w:color="auto" w:fill="FFFFFF"/>
        <w:spacing w:line="193" w:lineRule="atLeast"/>
        <w:ind w:right="-141"/>
        <w:jc w:val="both"/>
        <w:rPr>
          <w:rFonts w:ascii="Times New Roman" w:hAnsi="Times New Roman"/>
        </w:rPr>
      </w:pPr>
      <w:r>
        <w:rPr>
          <w:rFonts w:ascii="Times New Roman" w:hAnsi="Times New Roman"/>
        </w:rPr>
        <w:t>7. Площа земельної ділянки ____ га.</w:t>
      </w:r>
    </w:p>
    <w:p w14:paraId="3AA4C64D" w14:textId="77777777" w:rsidR="0005729A" w:rsidRDefault="0005729A" w:rsidP="00D3082D">
      <w:pPr>
        <w:shd w:val="clear" w:color="auto" w:fill="FFFFFF"/>
        <w:spacing w:line="193" w:lineRule="atLeast"/>
        <w:ind w:right="-141"/>
        <w:jc w:val="both"/>
        <w:rPr>
          <w:rFonts w:ascii="Times New Roman" w:hAnsi="Times New Roman"/>
        </w:rPr>
      </w:pPr>
      <w:r>
        <w:rPr>
          <w:rFonts w:ascii="Times New Roman" w:hAnsi="Times New Roman"/>
        </w:rPr>
        <w:t>8. Вид поверхні: _______________</w:t>
      </w:r>
    </w:p>
    <w:p w14:paraId="5E58436D" w14:textId="77777777" w:rsidR="0005729A" w:rsidRDefault="0005729A" w:rsidP="00D3082D">
      <w:pPr>
        <w:shd w:val="clear" w:color="auto" w:fill="FFFFFF"/>
        <w:spacing w:line="193" w:lineRule="atLeast"/>
        <w:ind w:right="-141"/>
        <w:jc w:val="both"/>
        <w:rPr>
          <w:rFonts w:ascii="Times New Roman" w:hAnsi="Times New Roman"/>
        </w:rPr>
      </w:pPr>
      <w:r>
        <w:rPr>
          <w:rFonts w:ascii="Times New Roman" w:hAnsi="Times New Roman"/>
        </w:rPr>
        <w:t>9. Проєктно-технічна документація на зовнішні водопровідні мережі водопостачання та/або централізованого водовідведення об’єкта будівництва у одному примірнику передається на розгляд і зберігання виконавцю послуги з централізованого водопостачання / централізованого водовідведення, який видав технічні умови.</w:t>
      </w:r>
    </w:p>
    <w:p w14:paraId="7B1F8310" w14:textId="77777777" w:rsidR="0005729A" w:rsidRDefault="0005729A" w:rsidP="0005729A">
      <w:pPr>
        <w:shd w:val="clear" w:color="auto" w:fill="FFFFFF"/>
        <w:spacing w:line="193" w:lineRule="atLeast"/>
        <w:ind w:right="-141" w:firstLine="283"/>
        <w:jc w:val="both"/>
        <w:rPr>
          <w:rFonts w:ascii="Times New Roman" w:hAnsi="Times New Roman"/>
        </w:rPr>
      </w:pPr>
      <w:r>
        <w:rPr>
          <w:rFonts w:ascii="Times New Roman" w:hAnsi="Times New Roman"/>
        </w:rPr>
        <w:t>Технічні умови є чинними до завершення будівництва об’єкта відповідно до частини сьомої статті 30 Закону України «Про регулювання містобудівної діяльності».</w:t>
      </w:r>
    </w:p>
    <w:p w14:paraId="02F3EE2F" w14:textId="77777777" w:rsidR="0005729A" w:rsidRDefault="0005729A" w:rsidP="0005729A">
      <w:pPr>
        <w:shd w:val="clear" w:color="auto" w:fill="FFFFFF"/>
        <w:spacing w:line="193" w:lineRule="atLeast"/>
        <w:ind w:right="-141" w:firstLine="283"/>
        <w:jc w:val="both"/>
        <w:rPr>
          <w:rFonts w:ascii="Times New Roman" w:hAnsi="Times New Roman"/>
        </w:rPr>
      </w:pPr>
      <w:r>
        <w:rPr>
          <w:rFonts w:ascii="Times New Roman" w:hAnsi="Times New Roman"/>
        </w:rPr>
        <w:t>Посада керівника виконавця послуги з централізованого водопостачання / централізованого водовідведення, який надає технічні умови.</w:t>
      </w:r>
    </w:p>
    <w:p w14:paraId="63052DCE" w14:textId="77777777" w:rsidR="00D3082D" w:rsidRDefault="00D3082D" w:rsidP="00D3082D">
      <w:pPr>
        <w:shd w:val="clear" w:color="auto" w:fill="FFFFFF"/>
        <w:spacing w:before="567" w:line="182" w:lineRule="atLeast"/>
        <w:ind w:left="4820"/>
        <w:rPr>
          <w:rFonts w:ascii="Times New Roman" w:eastAsia="Calibri" w:hAnsi="Times New Roman" w:cs="Times New Roman"/>
          <w:lang w:bidi="ar-SA"/>
        </w:rPr>
      </w:pPr>
      <w:bookmarkStart w:id="112" w:name="n197"/>
      <w:bookmarkEnd w:id="112"/>
      <w:r w:rsidRPr="00D3082D">
        <w:rPr>
          <w:rFonts w:ascii="Times New Roman" w:hAnsi="Times New Roman"/>
          <w:b/>
          <w:bCs/>
        </w:rPr>
        <w:lastRenderedPageBreak/>
        <w:t>Додаток 3</w:t>
      </w:r>
      <w:r w:rsidRPr="00D3082D">
        <w:rPr>
          <w:rFonts w:ascii="Times New Roman" w:hAnsi="Times New Roman"/>
          <w:b/>
          <w:bCs/>
        </w:rPr>
        <w:br/>
      </w:r>
      <w:r w:rsidR="008B4865">
        <w:rPr>
          <w:rFonts w:ascii="Times New Roman" w:hAnsi="Times New Roman"/>
        </w:rPr>
        <w:t>до Правил користування системами</w:t>
      </w:r>
      <w:r w:rsidR="008B4865">
        <w:rPr>
          <w:rFonts w:ascii="Times New Roman" w:hAnsi="Times New Roman"/>
        </w:rPr>
        <w:br/>
        <w:t>централізованого питного водопостачання</w:t>
      </w:r>
      <w:r w:rsidR="008B4865">
        <w:rPr>
          <w:rFonts w:ascii="Times New Roman" w:hAnsi="Times New Roman"/>
        </w:rPr>
        <w:br/>
        <w:t>та централізованого водовідведення</w:t>
      </w:r>
      <w:r w:rsidR="008B4865">
        <w:rPr>
          <w:rFonts w:ascii="Times New Roman" w:hAnsi="Times New Roman"/>
        </w:rPr>
        <w:br/>
      </w:r>
      <w:r w:rsidR="008B4865" w:rsidRPr="0003389E">
        <w:rPr>
          <w:rFonts w:ascii="Times New Roman" w:hAnsi="Times New Roman"/>
        </w:rPr>
        <w:t xml:space="preserve">на території </w:t>
      </w:r>
      <w:r w:rsidR="007533E6" w:rsidRPr="007533E6">
        <w:rPr>
          <w:rFonts w:ascii="Times New Roman" w:hAnsi="Times New Roman"/>
        </w:rPr>
        <w:t>Піщанської сільської територіальної громади</w:t>
      </w:r>
      <w:r w:rsidRPr="0003389E">
        <w:rPr>
          <w:rFonts w:ascii="Times New Roman" w:hAnsi="Times New Roman"/>
        </w:rPr>
        <w:br/>
        <w:t>(пункт 3</w:t>
      </w:r>
      <w:r w:rsidR="008B4865" w:rsidRPr="0003389E">
        <w:rPr>
          <w:rFonts w:ascii="Times New Roman" w:hAnsi="Times New Roman"/>
        </w:rPr>
        <w:t>.3.</w:t>
      </w:r>
      <w:r w:rsidRPr="0003389E">
        <w:rPr>
          <w:rFonts w:ascii="Times New Roman" w:hAnsi="Times New Roman"/>
        </w:rPr>
        <w:t xml:space="preserve"> розділу ІІІ)</w:t>
      </w:r>
    </w:p>
    <w:p w14:paraId="58BB2289" w14:textId="77777777" w:rsidR="00D3082D" w:rsidRDefault="00D3082D" w:rsidP="00D3082D">
      <w:pPr>
        <w:shd w:val="clear" w:color="auto" w:fill="FFFFFF"/>
        <w:spacing w:before="283" w:line="203" w:lineRule="atLeast"/>
        <w:rPr>
          <w:rFonts w:ascii="Times New Roman" w:hAnsi="Times New Roman"/>
          <w:b/>
          <w:bCs/>
        </w:rPr>
      </w:pPr>
      <w:r>
        <w:rPr>
          <w:rFonts w:ascii="Times New Roman" w:hAnsi="Times New Roman"/>
          <w:b/>
          <w:bCs/>
        </w:rPr>
        <w:t>                                                        ОПИТУВАЛЬНИЙ ЛИСТ</w:t>
      </w:r>
      <w:r>
        <w:rPr>
          <w:rFonts w:ascii="Times New Roman" w:hAnsi="Times New Roman"/>
          <w:b/>
          <w:bCs/>
        </w:rPr>
        <w:br/>
        <w:t>  на приєднання ________________________________________________________________</w:t>
      </w:r>
    </w:p>
    <w:p w14:paraId="1E28C56D" w14:textId="77777777" w:rsidR="00D3082D" w:rsidRDefault="00D3082D" w:rsidP="00D3082D">
      <w:pPr>
        <w:shd w:val="clear" w:color="auto" w:fill="FFFFFF"/>
        <w:spacing w:before="17" w:line="150" w:lineRule="atLeast"/>
        <w:rPr>
          <w:rFonts w:ascii="Times New Roman" w:hAnsi="Times New Roman"/>
          <w:sz w:val="20"/>
          <w:szCs w:val="20"/>
        </w:rPr>
      </w:pPr>
      <w:r>
        <w:rPr>
          <w:rFonts w:ascii="Times New Roman" w:hAnsi="Times New Roman"/>
          <w:sz w:val="20"/>
          <w:szCs w:val="20"/>
        </w:rPr>
        <w:t>                                                                                                     (найменування об’єкта будівництва)</w:t>
      </w:r>
    </w:p>
    <w:p w14:paraId="1D2AB068" w14:textId="77777777" w:rsidR="00D3082D" w:rsidRDefault="00D3082D" w:rsidP="00D3082D">
      <w:pPr>
        <w:shd w:val="clear" w:color="auto" w:fill="FFFFFF"/>
        <w:spacing w:before="17" w:line="150" w:lineRule="atLeast"/>
        <w:rPr>
          <w:rFonts w:ascii="Times New Roman" w:hAnsi="Times New Roman"/>
          <w:sz w:val="20"/>
          <w:szCs w:val="20"/>
        </w:rPr>
      </w:pPr>
    </w:p>
    <w:p w14:paraId="09BE360A" w14:textId="77777777" w:rsidR="00D3082D" w:rsidRDefault="00D3082D" w:rsidP="00D3082D">
      <w:pPr>
        <w:shd w:val="clear" w:color="auto" w:fill="FFFFFF"/>
        <w:spacing w:line="203" w:lineRule="atLeast"/>
        <w:rPr>
          <w:rFonts w:ascii="Times New Roman" w:hAnsi="Times New Roman"/>
          <w:b/>
          <w:bCs/>
        </w:rPr>
      </w:pPr>
      <w:r>
        <w:rPr>
          <w:rFonts w:ascii="Times New Roman" w:hAnsi="Times New Roman"/>
          <w:b/>
          <w:bCs/>
        </w:rPr>
        <w:t>                                     до систем централізованого водопостачання</w:t>
      </w:r>
      <w:r>
        <w:rPr>
          <w:rFonts w:ascii="Times New Roman" w:hAnsi="Times New Roman"/>
          <w:b/>
          <w:bCs/>
        </w:rPr>
        <w:br/>
        <w:t>                                             та централізованого водовідведення</w:t>
      </w:r>
    </w:p>
    <w:p w14:paraId="612BD035" w14:textId="77777777" w:rsidR="00D3082D" w:rsidRDefault="00D3082D" w:rsidP="00D3082D">
      <w:pPr>
        <w:shd w:val="clear" w:color="auto" w:fill="FFFFFF"/>
        <w:spacing w:before="57" w:line="193" w:lineRule="atLeast"/>
        <w:ind w:firstLine="283"/>
        <w:jc w:val="both"/>
        <w:rPr>
          <w:rFonts w:ascii="Times New Roman" w:hAnsi="Times New Roman"/>
          <w:sz w:val="20"/>
          <w:szCs w:val="20"/>
        </w:rPr>
      </w:pPr>
      <w:r>
        <w:rPr>
          <w:rFonts w:ascii="Times New Roman" w:hAnsi="Times New Roman"/>
        </w:rPr>
        <w:t>____________________________________________________________________________</w:t>
      </w:r>
      <w:r>
        <w:rPr>
          <w:rFonts w:ascii="Times New Roman" w:hAnsi="Times New Roman"/>
          <w:sz w:val="20"/>
          <w:szCs w:val="20"/>
        </w:rPr>
        <w:t>                                                                                                         (назва населеного пункту)</w:t>
      </w:r>
    </w:p>
    <w:p w14:paraId="68DF7265" w14:textId="77777777" w:rsidR="00D3082D" w:rsidRDefault="00D3082D" w:rsidP="00D3082D">
      <w:pPr>
        <w:shd w:val="clear" w:color="auto" w:fill="FFFFFF"/>
        <w:spacing w:before="57" w:line="193" w:lineRule="atLeast"/>
        <w:ind w:firstLine="283"/>
        <w:jc w:val="both"/>
        <w:rPr>
          <w:rFonts w:ascii="Times New Roman" w:hAnsi="Times New Roman"/>
        </w:rPr>
      </w:pPr>
      <w:r>
        <w:rPr>
          <w:rFonts w:ascii="Times New Roman" w:hAnsi="Times New Roman"/>
        </w:rPr>
        <w:t>1. Місце розташування об’єкта будівництва ____________________________________</w:t>
      </w:r>
    </w:p>
    <w:p w14:paraId="5F34712B" w14:textId="77777777" w:rsidR="00D3082D" w:rsidRDefault="00D3082D" w:rsidP="00D3082D">
      <w:pPr>
        <w:shd w:val="clear" w:color="auto" w:fill="FFFFFF"/>
        <w:spacing w:line="193" w:lineRule="atLeast"/>
        <w:jc w:val="both"/>
        <w:rPr>
          <w:rFonts w:ascii="Times New Roman" w:hAnsi="Times New Roman"/>
        </w:rPr>
      </w:pPr>
      <w:r>
        <w:rPr>
          <w:rFonts w:ascii="Times New Roman" w:hAnsi="Times New Roman"/>
        </w:rPr>
        <w:t>_____________________________________________________________________________</w:t>
      </w:r>
    </w:p>
    <w:p w14:paraId="79E66EB6" w14:textId="77777777" w:rsidR="00D3082D" w:rsidRDefault="00D3082D" w:rsidP="00D3082D">
      <w:pPr>
        <w:shd w:val="clear" w:color="auto" w:fill="FFFFFF"/>
        <w:spacing w:before="57" w:line="193" w:lineRule="atLeast"/>
        <w:ind w:firstLine="283"/>
        <w:jc w:val="both"/>
        <w:rPr>
          <w:rFonts w:ascii="Times New Roman" w:hAnsi="Times New Roman"/>
        </w:rPr>
      </w:pPr>
      <w:r>
        <w:rPr>
          <w:rFonts w:ascii="Times New Roman" w:hAnsi="Times New Roman"/>
        </w:rPr>
        <w:t>__________________________________________________________________________</w:t>
      </w:r>
    </w:p>
    <w:p w14:paraId="18323222" w14:textId="77777777" w:rsidR="00D3082D" w:rsidRDefault="00D3082D" w:rsidP="00D3082D">
      <w:pPr>
        <w:shd w:val="clear" w:color="auto" w:fill="FFFFFF"/>
        <w:spacing w:before="57" w:line="193" w:lineRule="atLeast"/>
        <w:ind w:firstLine="283"/>
        <w:jc w:val="both"/>
        <w:rPr>
          <w:rFonts w:ascii="Times New Roman" w:hAnsi="Times New Roman"/>
        </w:rPr>
      </w:pPr>
      <w:r>
        <w:rPr>
          <w:rFonts w:ascii="Times New Roman" w:hAnsi="Times New Roman"/>
        </w:rPr>
        <w:t>2. Замовник __________________________________________________________________</w:t>
      </w:r>
    </w:p>
    <w:p w14:paraId="58B9F91F" w14:textId="77777777" w:rsidR="00D3082D" w:rsidRDefault="00D3082D" w:rsidP="00D3082D">
      <w:pPr>
        <w:shd w:val="clear" w:color="auto" w:fill="FFFFFF"/>
        <w:spacing w:before="57" w:line="193" w:lineRule="atLeast"/>
        <w:ind w:firstLine="283"/>
        <w:jc w:val="both"/>
        <w:rPr>
          <w:rFonts w:ascii="Times New Roman" w:hAnsi="Times New Roman"/>
        </w:rPr>
      </w:pPr>
      <w:r>
        <w:rPr>
          <w:rFonts w:ascii="Times New Roman" w:hAnsi="Times New Roman"/>
        </w:rPr>
        <w:t>3. Проєктна організація ________________________________________________________</w:t>
      </w:r>
    </w:p>
    <w:p w14:paraId="719711FF" w14:textId="77777777" w:rsidR="00D3082D" w:rsidRDefault="00D3082D" w:rsidP="00D3082D">
      <w:pPr>
        <w:shd w:val="clear" w:color="auto" w:fill="FFFFFF"/>
        <w:spacing w:before="57" w:line="193" w:lineRule="atLeast"/>
        <w:ind w:firstLine="283"/>
        <w:jc w:val="both"/>
        <w:rPr>
          <w:rFonts w:ascii="Times New Roman" w:hAnsi="Times New Roman"/>
        </w:rPr>
      </w:pPr>
      <w:r>
        <w:rPr>
          <w:rFonts w:ascii="Times New Roman" w:hAnsi="Times New Roman"/>
        </w:rPr>
        <w:t>4. Черговість введення в експлуатацію ___________________________________________</w:t>
      </w:r>
    </w:p>
    <w:p w14:paraId="4B9A4784" w14:textId="77777777" w:rsidR="00D3082D" w:rsidRDefault="00D3082D" w:rsidP="00D3082D">
      <w:pPr>
        <w:shd w:val="clear" w:color="auto" w:fill="FFFFFF"/>
        <w:spacing w:before="57" w:line="193" w:lineRule="atLeast"/>
        <w:ind w:left="283"/>
        <w:rPr>
          <w:rFonts w:ascii="Times New Roman" w:hAnsi="Times New Roman"/>
        </w:rPr>
      </w:pPr>
      <w:r>
        <w:rPr>
          <w:rFonts w:ascii="Times New Roman" w:hAnsi="Times New Roman"/>
        </w:rPr>
        <w:t>5. Потреба у воді питної якості згідно з нормативними вимогами _________ куб. м/добу, максимальні витрати ______ л/с з _____ до ______ годин; у тому числі:</w:t>
      </w:r>
    </w:p>
    <w:p w14:paraId="78B671BC"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на господарсько-питні потреби ________ куб. м/добу, макс. _________ л/с,</w:t>
      </w:r>
    </w:p>
    <w:p w14:paraId="0A3630E3"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на технологічні потреби ____________ куб. м/добу, макс. ___________ л/с,</w:t>
      </w:r>
    </w:p>
    <w:p w14:paraId="5BFE240B"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для поливання території та зелених насаджень ___ куб. м/добу, макс. __ л/с,</w:t>
      </w:r>
    </w:p>
    <w:p w14:paraId="3FB9A0F3"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витрати на пожежогасіння ____________________________ л/с,</w:t>
      </w:r>
    </w:p>
    <w:p w14:paraId="4F6053C8"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витрати води для об’єкта будівництва_____ куб. м/добу, макс. _____ л/с,</w:t>
      </w:r>
    </w:p>
    <w:p w14:paraId="3D7B00C4"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інші витрати__________ куб. м/добу.</w:t>
      </w:r>
    </w:p>
    <w:p w14:paraId="32D92244"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6. Показники стічних (зворотних) вод:</w:t>
      </w:r>
    </w:p>
    <w:p w14:paraId="4F0453FB"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а) кількість ____________ куб. м/добу, максимальні скиди _____ л/с</w:t>
      </w:r>
    </w:p>
    <w:p w14:paraId="7416B6BF"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з _____ до ______ годин;</w:t>
      </w:r>
    </w:p>
    <w:p w14:paraId="266DB32D"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у т. ч. господарсько-побутових ___________ куб. м/добу _________ л/с;</w:t>
      </w:r>
    </w:p>
    <w:p w14:paraId="597F8D81"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технологічного походження ____________ куб. м/добу _________ л/с;</w:t>
      </w:r>
    </w:p>
    <w:p w14:paraId="0D6464A2" w14:textId="77777777" w:rsidR="00D3082D" w:rsidRDefault="00D3082D" w:rsidP="00D3082D">
      <w:pPr>
        <w:shd w:val="clear" w:color="auto" w:fill="FFFFFF"/>
        <w:spacing w:line="193" w:lineRule="atLeast"/>
        <w:jc w:val="both"/>
        <w:rPr>
          <w:rFonts w:ascii="Times New Roman" w:hAnsi="Times New Roman"/>
        </w:rPr>
      </w:pPr>
      <w:r>
        <w:rPr>
          <w:rFonts w:ascii="Times New Roman" w:hAnsi="Times New Roman"/>
        </w:rPr>
        <w:t>коефіцієнт нерівномірності ___________</w:t>
      </w:r>
    </w:p>
    <w:p w14:paraId="5F755B5D" w14:textId="77777777" w:rsidR="00D3082D" w:rsidRDefault="00D3082D" w:rsidP="00D3082D">
      <w:pPr>
        <w:shd w:val="clear" w:color="auto" w:fill="FFFFFF"/>
        <w:spacing w:line="193" w:lineRule="atLeast"/>
        <w:jc w:val="both"/>
        <w:rPr>
          <w:rFonts w:ascii="Times New Roman" w:hAnsi="Times New Roman"/>
        </w:rPr>
      </w:pPr>
      <w:r>
        <w:rPr>
          <w:rFonts w:ascii="Times New Roman" w:hAnsi="Times New Roman"/>
        </w:rPr>
        <w:t>скидання стоків від об’єкта будівництва _____ куб. м/добу _________ л/с.</w:t>
      </w:r>
    </w:p>
    <w:p w14:paraId="343EE7B0"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б) фізико-хімічні властивості стоків і їх склад:</w:t>
      </w:r>
    </w:p>
    <w:p w14:paraId="6C4B09CD"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зважені речовини _________________ мг/л;</w:t>
      </w:r>
    </w:p>
    <w:p w14:paraId="15C3E686"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біохімічне споживання кисню повне _______________________ мг/л;</w:t>
      </w:r>
    </w:p>
    <w:p w14:paraId="176F6FA2"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сульфіди _________________________ мг/л;</w:t>
      </w:r>
    </w:p>
    <w:p w14:paraId="291A623C"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характерні інгредієнти і токсичні речовини:</w:t>
      </w:r>
    </w:p>
    <w:p w14:paraId="74375D1A"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Zn = _______ мг/л, Сu = _______ мг/л, Ni = _______ мг/л</w:t>
      </w:r>
    </w:p>
    <w:p w14:paraId="0AFBAF53"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10. На території об’єкта будівництва передбачено:</w:t>
      </w:r>
    </w:p>
    <w:p w14:paraId="7481C6CF"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а) локальні очисні споруди у складі ____________________________________________ ;</w:t>
      </w:r>
    </w:p>
    <w:p w14:paraId="31B4F43A"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б) облік стоків, які скидаються (марка приладу)__________________________________ ;</w:t>
      </w:r>
    </w:p>
    <w:p w14:paraId="060A26D2"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в) автоматизовані пробовідбірники (марка) _____________________________________ ;</w:t>
      </w:r>
    </w:p>
    <w:p w14:paraId="4E800048"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г) наявність лабораторії _____________________________________________________ ;</w:t>
      </w:r>
    </w:p>
    <w:p w14:paraId="1F97BAA0"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д) заходи на об’єкті _________________________________________________________ ;</w:t>
      </w:r>
    </w:p>
    <w:p w14:paraId="1ADF5841" w14:textId="77777777" w:rsidR="00D3082D" w:rsidRDefault="00D3082D" w:rsidP="00D3082D">
      <w:pPr>
        <w:shd w:val="clear" w:color="auto" w:fill="FFFFFF"/>
        <w:spacing w:before="17" w:line="150" w:lineRule="atLeast"/>
        <w:rPr>
          <w:rFonts w:ascii="Times New Roman" w:hAnsi="Times New Roman"/>
          <w:sz w:val="20"/>
          <w:szCs w:val="20"/>
        </w:rPr>
      </w:pPr>
      <w:r>
        <w:rPr>
          <w:rFonts w:ascii="Times New Roman" w:hAnsi="Times New Roman"/>
          <w:sz w:val="20"/>
          <w:szCs w:val="20"/>
        </w:rPr>
        <w:t>                                                              (усереднення, розбавлення, дозоване скидання, локальна очистка стоків)</w:t>
      </w:r>
    </w:p>
    <w:p w14:paraId="05497E13" w14:textId="77777777" w:rsidR="00D3082D" w:rsidRDefault="00D3082D" w:rsidP="00D3082D">
      <w:pPr>
        <w:shd w:val="clear" w:color="auto" w:fill="FFFFFF"/>
        <w:spacing w:before="17" w:line="150" w:lineRule="atLeast"/>
        <w:rPr>
          <w:rFonts w:ascii="Times New Roman" w:hAnsi="Times New Roman"/>
          <w:sz w:val="20"/>
          <w:szCs w:val="20"/>
        </w:rPr>
      </w:pPr>
    </w:p>
    <w:p w14:paraId="6F7644D0" w14:textId="77777777" w:rsidR="00D3082D" w:rsidRDefault="00D3082D" w:rsidP="00D3082D">
      <w:pPr>
        <w:shd w:val="clear" w:color="auto" w:fill="FFFFFF"/>
        <w:spacing w:before="57" w:line="193" w:lineRule="atLeast"/>
        <w:ind w:firstLine="283"/>
        <w:jc w:val="both"/>
        <w:rPr>
          <w:rFonts w:ascii="Times New Roman" w:hAnsi="Times New Roman"/>
        </w:rPr>
      </w:pPr>
      <w:r>
        <w:rPr>
          <w:rFonts w:ascii="Times New Roman" w:hAnsi="Times New Roman"/>
        </w:rPr>
        <w:t>е) заходи щодо утилізації або використання осадів стічних вод технологічного походження____________________________________________________________________</w:t>
      </w:r>
    </w:p>
    <w:p w14:paraId="273ADC52" w14:textId="77777777" w:rsidR="00D3082D" w:rsidRDefault="00D3082D" w:rsidP="00D3082D">
      <w:pPr>
        <w:shd w:val="clear" w:color="auto" w:fill="FFFFFF"/>
        <w:spacing w:before="17" w:line="150" w:lineRule="atLeast"/>
        <w:rPr>
          <w:rFonts w:ascii="Times New Roman" w:hAnsi="Times New Roman"/>
          <w:sz w:val="20"/>
          <w:szCs w:val="20"/>
        </w:rPr>
      </w:pPr>
      <w:r>
        <w:rPr>
          <w:rFonts w:ascii="Times New Roman" w:hAnsi="Times New Roman"/>
          <w:sz w:val="20"/>
          <w:szCs w:val="20"/>
        </w:rPr>
        <w:t>                                                              (вказати місце захоронення осадів, технологію їх використання)</w:t>
      </w:r>
    </w:p>
    <w:p w14:paraId="1822F9E7" w14:textId="77777777" w:rsidR="00D3082D" w:rsidRDefault="00D3082D" w:rsidP="00D3082D">
      <w:pPr>
        <w:shd w:val="clear" w:color="auto" w:fill="FFFFFF"/>
        <w:spacing w:before="17" w:line="150" w:lineRule="atLeast"/>
        <w:rPr>
          <w:rFonts w:ascii="Times New Roman" w:hAnsi="Times New Roman"/>
          <w:sz w:val="20"/>
          <w:szCs w:val="20"/>
        </w:rPr>
      </w:pPr>
    </w:p>
    <w:p w14:paraId="10D9CAAB" w14:textId="77777777" w:rsidR="00D3082D" w:rsidRDefault="00D3082D" w:rsidP="00D3082D">
      <w:pPr>
        <w:shd w:val="clear" w:color="auto" w:fill="FFFFFF"/>
        <w:spacing w:line="193" w:lineRule="atLeast"/>
        <w:ind w:left="283"/>
        <w:rPr>
          <w:rFonts w:ascii="Times New Roman" w:hAnsi="Times New Roman"/>
          <w:sz w:val="20"/>
          <w:szCs w:val="20"/>
        </w:rPr>
      </w:pPr>
      <w:r>
        <w:rPr>
          <w:rFonts w:ascii="Times New Roman" w:hAnsi="Times New Roman"/>
        </w:rPr>
        <w:t xml:space="preserve">11. Суміш стічних вод технологічного походження та господарсько-побутових стічних </w:t>
      </w:r>
      <w:r>
        <w:rPr>
          <w:rFonts w:ascii="Times New Roman" w:hAnsi="Times New Roman"/>
        </w:rPr>
        <w:lastRenderedPageBreak/>
        <w:t>вод відповідає вимогам ДБН В.2.5-75:2013 «Каналізація. Зовнішні мережі та споруди. Основні положення проектування», і Правилам приймання стічних вод, та місцевим правилами приймання стічних вод до систем централізованого водовідведення населеного пункту: ____________________________________________________________________________</w:t>
      </w:r>
      <w:r>
        <w:rPr>
          <w:rFonts w:ascii="Times New Roman" w:hAnsi="Times New Roman"/>
          <w:sz w:val="20"/>
          <w:szCs w:val="20"/>
        </w:rPr>
        <w:t>                                                                                                                             (назва населеного пункту)</w:t>
      </w:r>
    </w:p>
    <w:p w14:paraId="0E40BAFF" w14:textId="77777777" w:rsidR="00D3082D" w:rsidRDefault="00D3082D" w:rsidP="00D3082D">
      <w:pPr>
        <w:shd w:val="clear" w:color="auto" w:fill="FFFFFF"/>
        <w:spacing w:before="17" w:line="150" w:lineRule="atLeast"/>
        <w:rPr>
          <w:rFonts w:ascii="Times New Roman" w:hAnsi="Times New Roman"/>
          <w:sz w:val="20"/>
          <w:szCs w:val="20"/>
        </w:rPr>
      </w:pPr>
    </w:p>
    <w:p w14:paraId="645276F1" w14:textId="77777777" w:rsidR="00D3082D" w:rsidRDefault="00D3082D" w:rsidP="00D3082D">
      <w:pPr>
        <w:shd w:val="clear" w:color="auto" w:fill="FFFFFF"/>
        <w:spacing w:line="193" w:lineRule="atLeast"/>
        <w:ind w:firstLine="283"/>
        <w:jc w:val="both"/>
        <w:rPr>
          <w:rFonts w:ascii="Times New Roman" w:hAnsi="Times New Roman"/>
        </w:rPr>
      </w:pPr>
      <w:r>
        <w:rPr>
          <w:rFonts w:ascii="Times New Roman" w:hAnsi="Times New Roman"/>
        </w:rPr>
        <w:t>За якими показниками не відповідає (перелічити з концентраціями, мг/л)? _____________________________________________________________________________</w:t>
      </w:r>
    </w:p>
    <w:p w14:paraId="4AA9DF21" w14:textId="77777777" w:rsidR="00D3082D" w:rsidRDefault="00D3082D" w:rsidP="00D3082D">
      <w:pPr>
        <w:shd w:val="clear" w:color="auto" w:fill="FFFFFF"/>
        <w:spacing w:before="57" w:line="193" w:lineRule="atLeast"/>
        <w:ind w:left="283"/>
        <w:rPr>
          <w:rFonts w:ascii="Times New Roman" w:hAnsi="Times New Roman"/>
        </w:rPr>
      </w:pPr>
      <w:r>
        <w:rPr>
          <w:rFonts w:ascii="Times New Roman" w:hAnsi="Times New Roman"/>
        </w:rPr>
        <w:t>12. Обсяг води, яка використовується в системі оборотного і повторного промислового водопостачання, _____________ куб. м/добу.</w:t>
      </w:r>
    </w:p>
    <w:p w14:paraId="71E1DE2F" w14:textId="77777777" w:rsidR="00D3082D" w:rsidRDefault="00D3082D" w:rsidP="00D3082D">
      <w:pPr>
        <w:shd w:val="clear" w:color="auto" w:fill="FFFFFF"/>
        <w:spacing w:before="113" w:line="193" w:lineRule="atLeast"/>
        <w:ind w:firstLine="283"/>
        <w:jc w:val="both"/>
        <w:rPr>
          <w:rFonts w:ascii="Times New Roman" w:hAnsi="Times New Roman"/>
        </w:rPr>
      </w:pPr>
      <w:r>
        <w:rPr>
          <w:rFonts w:ascii="Times New Roman" w:hAnsi="Times New Roman"/>
        </w:rPr>
        <w:t>Замовник</w:t>
      </w:r>
    </w:p>
    <w:p w14:paraId="0115B22E" w14:textId="77777777" w:rsidR="00D3082D" w:rsidRDefault="00D3082D" w:rsidP="00D3082D">
      <w:pPr>
        <w:shd w:val="clear" w:color="auto" w:fill="FFFFFF"/>
        <w:spacing w:line="193" w:lineRule="atLeast"/>
        <w:rPr>
          <w:rFonts w:ascii="Times New Roman" w:hAnsi="Times New Roman"/>
        </w:rPr>
      </w:pPr>
      <w:r>
        <w:rPr>
          <w:rFonts w:ascii="Times New Roman" w:hAnsi="Times New Roman"/>
          <w:spacing w:val="-10"/>
        </w:rPr>
        <w:t>____________________                     _________________                 ____________________________</w:t>
      </w:r>
      <w:r>
        <w:rPr>
          <w:rFonts w:ascii="Times New Roman" w:hAnsi="Times New Roman"/>
        </w:rPr>
        <w:t>__</w:t>
      </w:r>
    </w:p>
    <w:p w14:paraId="386140FD" w14:textId="77777777" w:rsidR="00D3082D" w:rsidRDefault="00D3082D" w:rsidP="00D3082D">
      <w:pPr>
        <w:shd w:val="clear" w:color="auto" w:fill="FFFFFF"/>
        <w:spacing w:before="17" w:line="150" w:lineRule="atLeast"/>
        <w:rPr>
          <w:rFonts w:ascii="Times New Roman" w:hAnsi="Times New Roman"/>
          <w:sz w:val="20"/>
          <w:szCs w:val="20"/>
        </w:rPr>
      </w:pPr>
      <w:r>
        <w:rPr>
          <w:rFonts w:ascii="Times New Roman" w:hAnsi="Times New Roman"/>
          <w:sz w:val="20"/>
          <w:szCs w:val="20"/>
        </w:rPr>
        <w:t>                   (посада)                                                    (підпис)                                       (власне ім’я ПРІЗВИЩЕ)</w:t>
      </w:r>
    </w:p>
    <w:p w14:paraId="0606FF2F" w14:textId="77777777" w:rsidR="00D3082D" w:rsidRDefault="00D3082D" w:rsidP="00D3082D">
      <w:pPr>
        <w:shd w:val="clear" w:color="auto" w:fill="FFFFFF"/>
        <w:spacing w:before="113" w:line="193" w:lineRule="atLeast"/>
        <w:ind w:firstLine="283"/>
        <w:jc w:val="both"/>
        <w:rPr>
          <w:rFonts w:ascii="Times New Roman" w:hAnsi="Times New Roman"/>
        </w:rPr>
      </w:pPr>
      <w:r>
        <w:rPr>
          <w:rFonts w:ascii="Times New Roman" w:hAnsi="Times New Roman"/>
        </w:rPr>
        <w:t>Проєктна організація</w:t>
      </w:r>
    </w:p>
    <w:p w14:paraId="557861C6" w14:textId="77777777" w:rsidR="00D3082D" w:rsidRDefault="00D3082D" w:rsidP="00D3082D">
      <w:pPr>
        <w:shd w:val="clear" w:color="auto" w:fill="FFFFFF"/>
        <w:spacing w:line="193" w:lineRule="atLeast"/>
        <w:rPr>
          <w:rFonts w:ascii="Times New Roman" w:hAnsi="Times New Roman"/>
        </w:rPr>
      </w:pPr>
      <w:r>
        <w:rPr>
          <w:rFonts w:ascii="Times New Roman" w:hAnsi="Times New Roman"/>
          <w:spacing w:val="-10"/>
        </w:rPr>
        <w:t>_____________________                     __________________                 ______________________________</w:t>
      </w:r>
    </w:p>
    <w:p w14:paraId="064BCF83" w14:textId="77777777" w:rsidR="00D3082D" w:rsidRDefault="00D3082D" w:rsidP="00D3082D">
      <w:pPr>
        <w:shd w:val="clear" w:color="auto" w:fill="FFFFFF"/>
        <w:spacing w:before="17" w:line="150" w:lineRule="atLeast"/>
        <w:rPr>
          <w:rFonts w:ascii="Times New Roman" w:hAnsi="Times New Roman"/>
          <w:sz w:val="20"/>
          <w:szCs w:val="20"/>
        </w:rPr>
      </w:pPr>
      <w:r>
        <w:rPr>
          <w:rFonts w:ascii="Times New Roman" w:hAnsi="Times New Roman"/>
          <w:sz w:val="20"/>
          <w:szCs w:val="20"/>
        </w:rPr>
        <w:t>                  (посада)                                                      (підпис)                                       (власне ім’я ПРІЗВИЩЕ)</w:t>
      </w:r>
    </w:p>
    <w:p w14:paraId="25647B41" w14:textId="77777777" w:rsidR="00580DA4" w:rsidRDefault="00580DA4" w:rsidP="0005729A">
      <w:pPr>
        <w:shd w:val="clear" w:color="auto" w:fill="FFFFFF"/>
        <w:spacing w:before="567" w:line="182" w:lineRule="atLeast"/>
        <w:ind w:left="4820" w:right="-283"/>
        <w:rPr>
          <w:rFonts w:ascii="Times New Roman" w:hAnsi="Times New Roman"/>
          <w:b/>
          <w:bCs/>
        </w:rPr>
      </w:pPr>
    </w:p>
    <w:p w14:paraId="1AD93BF7" w14:textId="77777777" w:rsidR="00580DA4" w:rsidRDefault="00580DA4" w:rsidP="0005729A">
      <w:pPr>
        <w:shd w:val="clear" w:color="auto" w:fill="FFFFFF"/>
        <w:spacing w:before="567" w:line="182" w:lineRule="atLeast"/>
        <w:ind w:left="4820" w:right="-283"/>
        <w:rPr>
          <w:rFonts w:ascii="Times New Roman" w:hAnsi="Times New Roman"/>
          <w:b/>
          <w:bCs/>
        </w:rPr>
      </w:pPr>
    </w:p>
    <w:p w14:paraId="1ADE33EC" w14:textId="77777777" w:rsidR="00580DA4" w:rsidRDefault="00580DA4" w:rsidP="0005729A">
      <w:pPr>
        <w:shd w:val="clear" w:color="auto" w:fill="FFFFFF"/>
        <w:spacing w:before="567" w:line="182" w:lineRule="atLeast"/>
        <w:ind w:left="4820" w:right="-283"/>
        <w:rPr>
          <w:rFonts w:ascii="Times New Roman" w:hAnsi="Times New Roman"/>
          <w:b/>
          <w:bCs/>
        </w:rPr>
      </w:pPr>
    </w:p>
    <w:p w14:paraId="597A9942" w14:textId="77777777" w:rsidR="00580DA4" w:rsidRDefault="00580DA4" w:rsidP="0005729A">
      <w:pPr>
        <w:shd w:val="clear" w:color="auto" w:fill="FFFFFF"/>
        <w:spacing w:before="567" w:line="182" w:lineRule="atLeast"/>
        <w:ind w:left="4820" w:right="-283"/>
        <w:rPr>
          <w:rFonts w:ascii="Times New Roman" w:hAnsi="Times New Roman"/>
          <w:b/>
          <w:bCs/>
        </w:rPr>
      </w:pPr>
    </w:p>
    <w:p w14:paraId="4F565F7A" w14:textId="77777777" w:rsidR="00580DA4" w:rsidRDefault="00580DA4" w:rsidP="0005729A">
      <w:pPr>
        <w:shd w:val="clear" w:color="auto" w:fill="FFFFFF"/>
        <w:spacing w:before="567" w:line="182" w:lineRule="atLeast"/>
        <w:ind w:left="4820" w:right="-283"/>
        <w:rPr>
          <w:rFonts w:ascii="Times New Roman" w:hAnsi="Times New Roman"/>
          <w:b/>
          <w:bCs/>
        </w:rPr>
      </w:pPr>
    </w:p>
    <w:p w14:paraId="3F99B7BE" w14:textId="77777777" w:rsidR="00580DA4" w:rsidRDefault="00580DA4" w:rsidP="0005729A">
      <w:pPr>
        <w:shd w:val="clear" w:color="auto" w:fill="FFFFFF"/>
        <w:spacing w:before="567" w:line="182" w:lineRule="atLeast"/>
        <w:ind w:left="4820" w:right="-283"/>
        <w:rPr>
          <w:rFonts w:ascii="Times New Roman" w:hAnsi="Times New Roman"/>
          <w:b/>
          <w:bCs/>
        </w:rPr>
      </w:pPr>
    </w:p>
    <w:p w14:paraId="072AC77F" w14:textId="77777777" w:rsidR="00580DA4" w:rsidRDefault="00580DA4" w:rsidP="0005729A">
      <w:pPr>
        <w:shd w:val="clear" w:color="auto" w:fill="FFFFFF"/>
        <w:spacing w:before="567" w:line="182" w:lineRule="atLeast"/>
        <w:ind w:left="4820" w:right="-283"/>
        <w:rPr>
          <w:rFonts w:ascii="Times New Roman" w:hAnsi="Times New Roman"/>
          <w:b/>
          <w:bCs/>
        </w:rPr>
      </w:pPr>
    </w:p>
    <w:p w14:paraId="0F3413F4" w14:textId="77777777" w:rsidR="007368EB" w:rsidRDefault="007368EB" w:rsidP="0005729A">
      <w:pPr>
        <w:shd w:val="clear" w:color="auto" w:fill="FFFFFF"/>
        <w:spacing w:before="567" w:line="182" w:lineRule="atLeast"/>
        <w:ind w:left="4820" w:right="-283"/>
        <w:rPr>
          <w:rFonts w:ascii="Times New Roman" w:hAnsi="Times New Roman"/>
          <w:b/>
          <w:bCs/>
        </w:rPr>
      </w:pPr>
    </w:p>
    <w:p w14:paraId="5BEE2FB0" w14:textId="77777777" w:rsidR="007368EB" w:rsidRDefault="007368EB" w:rsidP="0005729A">
      <w:pPr>
        <w:shd w:val="clear" w:color="auto" w:fill="FFFFFF"/>
        <w:spacing w:before="567" w:line="182" w:lineRule="atLeast"/>
        <w:ind w:left="4820" w:right="-283"/>
        <w:rPr>
          <w:rFonts w:ascii="Times New Roman" w:hAnsi="Times New Roman"/>
          <w:b/>
          <w:bCs/>
        </w:rPr>
      </w:pPr>
    </w:p>
    <w:p w14:paraId="5BA847AE" w14:textId="77777777" w:rsidR="00FF16D4" w:rsidRDefault="00FF16D4" w:rsidP="0005729A">
      <w:pPr>
        <w:shd w:val="clear" w:color="auto" w:fill="FFFFFF"/>
        <w:spacing w:before="567" w:line="182" w:lineRule="atLeast"/>
        <w:ind w:left="4820" w:right="-283"/>
        <w:rPr>
          <w:rFonts w:ascii="Times New Roman" w:hAnsi="Times New Roman"/>
          <w:b/>
          <w:bCs/>
        </w:rPr>
      </w:pPr>
    </w:p>
    <w:p w14:paraId="61D2C8C2" w14:textId="77777777" w:rsidR="00FF16D4" w:rsidRDefault="00FF16D4" w:rsidP="0005729A">
      <w:pPr>
        <w:shd w:val="clear" w:color="auto" w:fill="FFFFFF"/>
        <w:spacing w:before="567" w:line="182" w:lineRule="atLeast"/>
        <w:ind w:left="4820" w:right="-283"/>
        <w:rPr>
          <w:rFonts w:ascii="Times New Roman" w:hAnsi="Times New Roman"/>
          <w:b/>
          <w:bCs/>
        </w:rPr>
      </w:pPr>
    </w:p>
    <w:p w14:paraId="6E6C9F8D" w14:textId="77777777" w:rsidR="00FF16D4" w:rsidRDefault="00FF16D4" w:rsidP="0005729A">
      <w:pPr>
        <w:shd w:val="clear" w:color="auto" w:fill="FFFFFF"/>
        <w:spacing w:before="567" w:line="182" w:lineRule="atLeast"/>
        <w:ind w:left="4820" w:right="-283"/>
        <w:rPr>
          <w:rFonts w:ascii="Times New Roman" w:hAnsi="Times New Roman"/>
          <w:b/>
          <w:bCs/>
        </w:rPr>
      </w:pPr>
    </w:p>
    <w:p w14:paraId="5831E5B3" w14:textId="77777777" w:rsidR="0005729A" w:rsidRDefault="0005729A" w:rsidP="0005729A">
      <w:pPr>
        <w:shd w:val="clear" w:color="auto" w:fill="FFFFFF"/>
        <w:spacing w:before="567" w:line="182" w:lineRule="atLeast"/>
        <w:ind w:left="4820" w:right="-283"/>
        <w:rPr>
          <w:rFonts w:ascii="Times New Roman" w:eastAsia="Calibri" w:hAnsi="Times New Roman" w:cs="Times New Roman"/>
          <w:lang w:bidi="ar-SA"/>
        </w:rPr>
      </w:pPr>
      <w:r w:rsidRPr="0005729A">
        <w:rPr>
          <w:rFonts w:ascii="Times New Roman" w:hAnsi="Times New Roman"/>
          <w:b/>
          <w:bCs/>
        </w:rPr>
        <w:lastRenderedPageBreak/>
        <w:t>Додаток 4</w:t>
      </w:r>
      <w:r w:rsidRPr="0005729A">
        <w:rPr>
          <w:rFonts w:ascii="Times New Roman" w:hAnsi="Times New Roman"/>
          <w:b/>
          <w:bCs/>
        </w:rPr>
        <w:br/>
      </w:r>
      <w:r w:rsidR="008B4865">
        <w:rPr>
          <w:rFonts w:ascii="Times New Roman" w:hAnsi="Times New Roman"/>
        </w:rPr>
        <w:t>до Правил користування системами</w:t>
      </w:r>
      <w:r w:rsidR="008B4865">
        <w:rPr>
          <w:rFonts w:ascii="Times New Roman" w:hAnsi="Times New Roman"/>
        </w:rPr>
        <w:br/>
        <w:t>централізованого питного водопостачання</w:t>
      </w:r>
      <w:r w:rsidR="008B4865">
        <w:rPr>
          <w:rFonts w:ascii="Times New Roman" w:hAnsi="Times New Roman"/>
        </w:rPr>
        <w:br/>
        <w:t>та централізованого водовідведення</w:t>
      </w:r>
      <w:r w:rsidR="008B4865">
        <w:rPr>
          <w:rFonts w:ascii="Times New Roman" w:hAnsi="Times New Roman"/>
        </w:rPr>
        <w:br/>
      </w:r>
      <w:r w:rsidR="008B4865" w:rsidRPr="0003389E">
        <w:rPr>
          <w:rFonts w:ascii="Times New Roman" w:hAnsi="Times New Roman"/>
        </w:rPr>
        <w:t xml:space="preserve">на території </w:t>
      </w:r>
      <w:r w:rsidR="007533E6" w:rsidRPr="007533E6">
        <w:rPr>
          <w:rFonts w:ascii="Times New Roman" w:hAnsi="Times New Roman"/>
        </w:rPr>
        <w:t>Піщанської сільської територіальної громади</w:t>
      </w:r>
      <w:r w:rsidRPr="0003389E">
        <w:rPr>
          <w:rFonts w:ascii="Times New Roman" w:hAnsi="Times New Roman"/>
        </w:rPr>
        <w:br/>
        <w:t>(пункт</w:t>
      </w:r>
      <w:r w:rsidR="008B4865" w:rsidRPr="0003389E">
        <w:rPr>
          <w:rFonts w:ascii="Times New Roman" w:hAnsi="Times New Roman"/>
        </w:rPr>
        <w:t xml:space="preserve"> 11.</w:t>
      </w:r>
      <w:r w:rsidRPr="0003389E">
        <w:rPr>
          <w:rFonts w:ascii="Times New Roman" w:hAnsi="Times New Roman"/>
        </w:rPr>
        <w:t>4</w:t>
      </w:r>
      <w:r w:rsidR="008B4865" w:rsidRPr="0003389E">
        <w:rPr>
          <w:rFonts w:ascii="Times New Roman" w:hAnsi="Times New Roman"/>
        </w:rPr>
        <w:t>.</w:t>
      </w:r>
      <w:r w:rsidRPr="0003389E">
        <w:rPr>
          <w:rFonts w:ascii="Times New Roman" w:hAnsi="Times New Roman"/>
        </w:rPr>
        <w:t xml:space="preserve"> розділу </w:t>
      </w:r>
      <w:r w:rsidR="008B4865" w:rsidRPr="0003389E">
        <w:rPr>
          <w:rFonts w:ascii="Times New Roman" w:hAnsi="Times New Roman"/>
        </w:rPr>
        <w:t>ХІ</w:t>
      </w:r>
      <w:r w:rsidRPr="0003389E">
        <w:rPr>
          <w:rFonts w:ascii="Times New Roman" w:hAnsi="Times New Roman"/>
        </w:rPr>
        <w:t>)</w:t>
      </w:r>
    </w:p>
    <w:p w14:paraId="0D45D913" w14:textId="77777777" w:rsidR="0005729A" w:rsidRDefault="0005729A" w:rsidP="0005729A">
      <w:pPr>
        <w:shd w:val="clear" w:color="auto" w:fill="FFFFFF"/>
        <w:spacing w:before="283" w:line="203" w:lineRule="atLeast"/>
        <w:ind w:right="-283"/>
        <w:rPr>
          <w:rFonts w:ascii="Times New Roman" w:hAnsi="Times New Roman"/>
          <w:b/>
          <w:bCs/>
        </w:rPr>
      </w:pPr>
      <w:r>
        <w:rPr>
          <w:rFonts w:ascii="Times New Roman" w:hAnsi="Times New Roman"/>
          <w:b/>
          <w:bCs/>
          <w:caps/>
        </w:rPr>
        <w:t>                                                                              АКТ</w:t>
      </w:r>
      <w:r>
        <w:rPr>
          <w:rFonts w:ascii="Times New Roman" w:hAnsi="Times New Roman"/>
          <w:b/>
          <w:bCs/>
          <w:caps/>
        </w:rPr>
        <w:br/>
      </w:r>
      <w:r>
        <w:rPr>
          <w:rFonts w:ascii="Times New Roman" w:hAnsi="Times New Roman"/>
          <w:b/>
          <w:bCs/>
        </w:rPr>
        <w:t>                                        про виявлення самовільного приєднання</w:t>
      </w:r>
      <w:r>
        <w:rPr>
          <w:rFonts w:ascii="Times New Roman" w:hAnsi="Times New Roman"/>
          <w:b/>
          <w:bCs/>
        </w:rPr>
        <w:br/>
        <w:t>                                               та/або самовільного користування</w:t>
      </w:r>
    </w:p>
    <w:p w14:paraId="4BA56799" w14:textId="77777777" w:rsidR="0005729A" w:rsidRPr="00580DA4" w:rsidRDefault="0005729A" w:rsidP="00580DA4">
      <w:pPr>
        <w:shd w:val="clear" w:color="auto" w:fill="FFFFFF"/>
        <w:spacing w:line="193" w:lineRule="atLeast"/>
        <w:ind w:right="-283" w:firstLine="283"/>
        <w:jc w:val="both"/>
        <w:rPr>
          <w:rFonts w:ascii="Times New Roman" w:hAnsi="Times New Roman"/>
          <w:lang w:val="en-US"/>
        </w:rPr>
      </w:pPr>
      <w:r>
        <w:rPr>
          <w:rFonts w:ascii="Times New Roman" w:hAnsi="Times New Roman"/>
        </w:rPr>
        <w:t>«____»___________20</w:t>
      </w:r>
      <w:r w:rsidR="00580DA4">
        <w:rPr>
          <w:rFonts w:ascii="Times New Roman" w:hAnsi="Times New Roman"/>
          <w:lang w:val="en-US"/>
        </w:rPr>
        <w:t xml:space="preserve">   </w:t>
      </w:r>
      <w:r>
        <w:rPr>
          <w:rFonts w:ascii="Times New Roman" w:hAnsi="Times New Roman"/>
        </w:rPr>
        <w:t xml:space="preserve"> р.                                                         _______________________</w:t>
      </w:r>
    </w:p>
    <w:p w14:paraId="23842D2E" w14:textId="77777777" w:rsidR="0005729A" w:rsidRPr="00580DA4" w:rsidRDefault="0005729A" w:rsidP="0005729A">
      <w:pPr>
        <w:shd w:val="clear" w:color="auto" w:fill="FFFFFF"/>
        <w:spacing w:before="17" w:line="150" w:lineRule="atLeast"/>
        <w:ind w:left="5529" w:right="-283"/>
        <w:rPr>
          <w:rFonts w:ascii="Times New Roman" w:hAnsi="Times New Roman"/>
          <w:sz w:val="14"/>
          <w:szCs w:val="14"/>
        </w:rPr>
      </w:pPr>
      <w:r>
        <w:rPr>
          <w:rFonts w:ascii="Times New Roman" w:hAnsi="Times New Roman"/>
          <w:sz w:val="20"/>
          <w:szCs w:val="20"/>
        </w:rPr>
        <w:t xml:space="preserve">                              </w:t>
      </w:r>
      <w:r w:rsidRPr="00580DA4">
        <w:rPr>
          <w:rFonts w:ascii="Times New Roman" w:hAnsi="Times New Roman"/>
          <w:sz w:val="14"/>
          <w:szCs w:val="14"/>
        </w:rPr>
        <w:t>(назва населеного пункту)</w:t>
      </w:r>
    </w:p>
    <w:p w14:paraId="20C5F3F6" w14:textId="77777777" w:rsidR="0005729A" w:rsidRDefault="0005729A" w:rsidP="0005729A">
      <w:pPr>
        <w:shd w:val="clear" w:color="auto" w:fill="FFFFFF"/>
        <w:spacing w:before="17" w:line="150" w:lineRule="atLeast"/>
        <w:ind w:left="5529" w:right="-283"/>
        <w:rPr>
          <w:rFonts w:ascii="Times New Roman" w:hAnsi="Times New Roman"/>
          <w:sz w:val="20"/>
          <w:szCs w:val="20"/>
        </w:rPr>
      </w:pPr>
    </w:p>
    <w:p w14:paraId="652CEB53" w14:textId="77777777" w:rsidR="0005729A" w:rsidRDefault="0005729A" w:rsidP="0005729A">
      <w:pPr>
        <w:shd w:val="clear" w:color="auto" w:fill="FFFFFF"/>
        <w:spacing w:before="57" w:line="193" w:lineRule="atLeast"/>
        <w:ind w:right="-283" w:firstLine="283"/>
        <w:jc w:val="both"/>
        <w:rPr>
          <w:rFonts w:ascii="Times New Roman" w:hAnsi="Times New Roman"/>
        </w:rPr>
      </w:pPr>
      <w:r>
        <w:rPr>
          <w:rFonts w:ascii="Times New Roman" w:hAnsi="Times New Roman"/>
        </w:rPr>
        <w:t xml:space="preserve">Складений представниками </w:t>
      </w:r>
      <w:r w:rsidR="00FA739F">
        <w:rPr>
          <w:rFonts w:ascii="Times New Roman" w:hAnsi="Times New Roman"/>
        </w:rPr>
        <w:t>В</w:t>
      </w:r>
      <w:r>
        <w:rPr>
          <w:rFonts w:ascii="Times New Roman" w:hAnsi="Times New Roman"/>
        </w:rPr>
        <w:t>иконавця послуги з централізованого водопостачання / централізованого водовідведення:</w:t>
      </w:r>
    </w:p>
    <w:p w14:paraId="074CA985" w14:textId="77777777" w:rsidR="0005729A" w:rsidRDefault="0005729A" w:rsidP="0005729A">
      <w:pPr>
        <w:shd w:val="clear" w:color="auto" w:fill="FFFFFF"/>
        <w:spacing w:before="57" w:line="193" w:lineRule="atLeast"/>
        <w:ind w:right="-283" w:firstLine="283"/>
        <w:jc w:val="both"/>
        <w:rPr>
          <w:rFonts w:ascii="Times New Roman" w:hAnsi="Times New Roman"/>
        </w:rPr>
      </w:pPr>
      <w:r>
        <w:rPr>
          <w:rFonts w:ascii="Times New Roman" w:hAnsi="Times New Roman"/>
        </w:rPr>
        <w:t>1.___________________________________________________________________________</w:t>
      </w:r>
    </w:p>
    <w:p w14:paraId="2310090B" w14:textId="77777777" w:rsidR="0005729A" w:rsidRDefault="0005729A" w:rsidP="0005729A">
      <w:pPr>
        <w:shd w:val="clear" w:color="auto" w:fill="FFFFFF"/>
        <w:spacing w:before="17" w:line="150" w:lineRule="atLeast"/>
        <w:ind w:right="-283"/>
        <w:rPr>
          <w:rFonts w:ascii="Times New Roman" w:hAnsi="Times New Roman"/>
          <w:sz w:val="20"/>
          <w:szCs w:val="20"/>
        </w:rPr>
      </w:pPr>
      <w:r>
        <w:rPr>
          <w:rFonts w:ascii="Times New Roman" w:hAnsi="Times New Roman"/>
          <w:sz w:val="20"/>
          <w:szCs w:val="20"/>
        </w:rPr>
        <w:t>                                                                               (прізвище, власне ім’я та по батькові (за наявності),посада)</w:t>
      </w:r>
    </w:p>
    <w:p w14:paraId="3937A78A" w14:textId="77777777" w:rsidR="0005729A" w:rsidRDefault="0005729A" w:rsidP="0005729A">
      <w:pPr>
        <w:shd w:val="clear" w:color="auto" w:fill="FFFFFF"/>
        <w:spacing w:before="17" w:line="150" w:lineRule="atLeast"/>
        <w:ind w:right="-283"/>
        <w:rPr>
          <w:rFonts w:ascii="Times New Roman" w:hAnsi="Times New Roman"/>
          <w:sz w:val="20"/>
          <w:szCs w:val="20"/>
        </w:rPr>
      </w:pPr>
    </w:p>
    <w:p w14:paraId="272329FB" w14:textId="77777777" w:rsidR="0005729A" w:rsidRDefault="0005729A" w:rsidP="0005729A">
      <w:pPr>
        <w:shd w:val="clear" w:color="auto" w:fill="FFFFFF"/>
        <w:spacing w:before="57" w:line="193" w:lineRule="atLeast"/>
        <w:ind w:right="-283" w:firstLine="283"/>
        <w:jc w:val="both"/>
        <w:rPr>
          <w:rFonts w:ascii="Times New Roman" w:hAnsi="Times New Roman"/>
        </w:rPr>
      </w:pPr>
      <w:r>
        <w:rPr>
          <w:rFonts w:ascii="Times New Roman" w:hAnsi="Times New Roman"/>
        </w:rPr>
        <w:t>2.____________________________________________________________________________</w:t>
      </w:r>
    </w:p>
    <w:p w14:paraId="0B0E5BA7" w14:textId="77777777" w:rsidR="0005729A" w:rsidRDefault="0005729A" w:rsidP="0005729A">
      <w:pPr>
        <w:shd w:val="clear" w:color="auto" w:fill="FFFFFF"/>
        <w:spacing w:before="17" w:line="150" w:lineRule="atLeast"/>
        <w:ind w:right="-283"/>
        <w:rPr>
          <w:rFonts w:ascii="Times New Roman" w:hAnsi="Times New Roman"/>
          <w:sz w:val="20"/>
          <w:szCs w:val="20"/>
        </w:rPr>
      </w:pPr>
      <w:r>
        <w:rPr>
          <w:rFonts w:ascii="Times New Roman" w:hAnsi="Times New Roman"/>
          <w:sz w:val="20"/>
          <w:szCs w:val="20"/>
        </w:rPr>
        <w:t>                                                                               (прізвище, власне ім’я та по батькові (за наявності),посада)</w:t>
      </w:r>
    </w:p>
    <w:p w14:paraId="40DEC480" w14:textId="77777777" w:rsidR="0005729A" w:rsidRDefault="0005729A" w:rsidP="0005729A">
      <w:pPr>
        <w:shd w:val="clear" w:color="auto" w:fill="FFFFFF"/>
        <w:spacing w:before="17" w:line="150" w:lineRule="atLeast"/>
        <w:ind w:right="-283"/>
        <w:rPr>
          <w:rFonts w:ascii="Times New Roman" w:hAnsi="Times New Roman"/>
          <w:sz w:val="20"/>
          <w:szCs w:val="20"/>
        </w:rPr>
      </w:pPr>
    </w:p>
    <w:p w14:paraId="3D252A22" w14:textId="77777777" w:rsidR="0005729A" w:rsidRDefault="0005729A" w:rsidP="0005729A">
      <w:pPr>
        <w:shd w:val="clear" w:color="auto" w:fill="FFFFFF"/>
        <w:spacing w:before="57" w:line="193" w:lineRule="atLeast"/>
        <w:ind w:right="-283" w:firstLine="283"/>
        <w:jc w:val="both"/>
        <w:rPr>
          <w:rFonts w:ascii="Times New Roman" w:hAnsi="Times New Roman"/>
        </w:rPr>
      </w:pPr>
      <w:r>
        <w:rPr>
          <w:rFonts w:ascii="Times New Roman" w:hAnsi="Times New Roman"/>
        </w:rPr>
        <w:t>3.____________________________________________________________________________</w:t>
      </w:r>
    </w:p>
    <w:p w14:paraId="55CE26B4" w14:textId="77777777" w:rsidR="0005729A" w:rsidRDefault="0005729A" w:rsidP="0005729A">
      <w:pPr>
        <w:shd w:val="clear" w:color="auto" w:fill="FFFFFF"/>
        <w:spacing w:before="17" w:line="150" w:lineRule="atLeast"/>
        <w:ind w:right="-283"/>
        <w:rPr>
          <w:rFonts w:ascii="Times New Roman" w:hAnsi="Times New Roman"/>
          <w:sz w:val="20"/>
          <w:szCs w:val="20"/>
        </w:rPr>
      </w:pPr>
      <w:r>
        <w:rPr>
          <w:rFonts w:ascii="Times New Roman" w:hAnsi="Times New Roman"/>
          <w:sz w:val="20"/>
          <w:szCs w:val="20"/>
        </w:rPr>
        <w:t>                                                                               (прізвище, власне ім’я та по батькові (за наявності),посада)</w:t>
      </w:r>
    </w:p>
    <w:p w14:paraId="60AFA4C0" w14:textId="77777777" w:rsidR="0005729A" w:rsidRDefault="0005729A" w:rsidP="0005729A">
      <w:pPr>
        <w:shd w:val="clear" w:color="auto" w:fill="FFFFFF"/>
        <w:spacing w:line="193" w:lineRule="atLeast"/>
        <w:ind w:right="-283" w:firstLine="283"/>
        <w:jc w:val="both"/>
        <w:rPr>
          <w:rFonts w:ascii="Times New Roman" w:hAnsi="Times New Roman"/>
        </w:rPr>
      </w:pPr>
      <w:r>
        <w:rPr>
          <w:rFonts w:ascii="Times New Roman" w:hAnsi="Times New Roman"/>
        </w:rPr>
        <w:t>в присутності Споживача:</w:t>
      </w:r>
    </w:p>
    <w:p w14:paraId="4D504007" w14:textId="77777777" w:rsidR="0005729A" w:rsidRDefault="0005729A" w:rsidP="0005729A">
      <w:pPr>
        <w:shd w:val="clear" w:color="auto" w:fill="FFFFFF"/>
        <w:spacing w:before="57" w:line="193" w:lineRule="atLeast"/>
        <w:ind w:right="-283" w:firstLine="283"/>
        <w:jc w:val="both"/>
        <w:rPr>
          <w:rFonts w:ascii="Times New Roman" w:hAnsi="Times New Roman"/>
        </w:rPr>
      </w:pPr>
      <w:r>
        <w:rPr>
          <w:rFonts w:ascii="Times New Roman" w:hAnsi="Times New Roman"/>
        </w:rPr>
        <w:t>_____________________________________________________________________________</w:t>
      </w:r>
    </w:p>
    <w:p w14:paraId="1AB52410" w14:textId="77777777" w:rsidR="0005729A" w:rsidRDefault="0005729A" w:rsidP="0005729A">
      <w:pPr>
        <w:shd w:val="clear" w:color="auto" w:fill="FFFFFF"/>
        <w:spacing w:before="57" w:line="193" w:lineRule="atLeast"/>
        <w:ind w:right="-283" w:firstLine="283"/>
        <w:jc w:val="both"/>
        <w:rPr>
          <w:rFonts w:ascii="Times New Roman" w:hAnsi="Times New Roman"/>
        </w:rPr>
      </w:pPr>
      <w:r>
        <w:rPr>
          <w:rFonts w:ascii="Times New Roman" w:hAnsi="Times New Roman"/>
        </w:rPr>
        <w:t>про те, що за адресою _________________________________________________________ ,</w:t>
      </w:r>
    </w:p>
    <w:p w14:paraId="32353349" w14:textId="77777777" w:rsidR="0005729A" w:rsidRDefault="0005729A" w:rsidP="00FA739F">
      <w:pPr>
        <w:shd w:val="clear" w:color="auto" w:fill="FFFFFF"/>
        <w:spacing w:before="57" w:line="193" w:lineRule="atLeast"/>
        <w:ind w:right="-283"/>
        <w:jc w:val="both"/>
        <w:rPr>
          <w:rFonts w:ascii="Times New Roman" w:hAnsi="Times New Roman"/>
        </w:rPr>
      </w:pPr>
      <w:r>
        <w:rPr>
          <w:rFonts w:ascii="Times New Roman" w:hAnsi="Times New Roman"/>
        </w:rPr>
        <w:t>виявлено факт </w:t>
      </w:r>
      <w:r>
        <w:rPr>
          <w:rFonts w:ascii="Times New Roman" w:hAnsi="Times New Roman"/>
          <w:b/>
          <w:bCs/>
        </w:rPr>
        <w:t>самовільного приєднання </w:t>
      </w:r>
      <w:r>
        <w:rPr>
          <w:rFonts w:ascii="Times New Roman" w:hAnsi="Times New Roman"/>
        </w:rPr>
        <w:t>до систем централізованого водопостачання та/або централізованого водовідведення, </w:t>
      </w:r>
      <w:r>
        <w:rPr>
          <w:rFonts w:ascii="Times New Roman" w:hAnsi="Times New Roman"/>
          <w:b/>
          <w:bCs/>
        </w:rPr>
        <w:t>самовільного користування</w:t>
      </w:r>
      <w:r>
        <w:rPr>
          <w:rFonts w:ascii="Times New Roman" w:hAnsi="Times New Roman"/>
        </w:rPr>
        <w:t> системами централізованого водопостачання та водовідведення (необхідно підкреслити)</w:t>
      </w:r>
    </w:p>
    <w:p w14:paraId="3DFD3736" w14:textId="77777777" w:rsidR="0005729A" w:rsidRDefault="0005729A" w:rsidP="0005729A">
      <w:pPr>
        <w:shd w:val="clear" w:color="auto" w:fill="FFFFFF"/>
        <w:spacing w:before="57" w:line="193" w:lineRule="atLeast"/>
        <w:ind w:right="-283" w:firstLine="283"/>
        <w:jc w:val="both"/>
        <w:rPr>
          <w:rFonts w:ascii="Times New Roman" w:hAnsi="Times New Roman"/>
        </w:rPr>
      </w:pPr>
    </w:p>
    <w:p w14:paraId="363BD53B" w14:textId="77777777" w:rsidR="0005729A" w:rsidRDefault="0005729A" w:rsidP="0005729A">
      <w:pPr>
        <w:shd w:val="clear" w:color="auto" w:fill="FFFFFF"/>
        <w:spacing w:before="57" w:line="193" w:lineRule="atLeast"/>
        <w:ind w:right="-283" w:firstLine="283"/>
        <w:jc w:val="both"/>
        <w:rPr>
          <w:rFonts w:ascii="Times New Roman" w:hAnsi="Times New Roman"/>
        </w:rPr>
      </w:pPr>
    </w:p>
    <w:p w14:paraId="306FFE45" w14:textId="77777777" w:rsidR="0005729A" w:rsidRDefault="0005729A" w:rsidP="0005729A">
      <w:pPr>
        <w:shd w:val="clear" w:color="auto" w:fill="FFFFFF"/>
        <w:spacing w:before="57" w:line="193" w:lineRule="atLeast"/>
        <w:ind w:right="-283" w:firstLine="283"/>
        <w:jc w:val="both"/>
        <w:rPr>
          <w:rFonts w:ascii="Times New Roman" w:hAnsi="Times New Roman"/>
        </w:rPr>
      </w:pPr>
      <w:r>
        <w:rPr>
          <w:rFonts w:ascii="Times New Roman" w:hAnsi="Times New Roman"/>
        </w:rPr>
        <w:t>Підписи:</w:t>
      </w:r>
    </w:p>
    <w:p w14:paraId="537A5BA1" w14:textId="77777777" w:rsidR="0005729A" w:rsidRDefault="0005729A" w:rsidP="0005729A">
      <w:pPr>
        <w:shd w:val="clear" w:color="auto" w:fill="FFFFFF"/>
        <w:spacing w:before="57" w:line="193" w:lineRule="atLeast"/>
        <w:ind w:right="-283" w:firstLine="283"/>
        <w:jc w:val="both"/>
        <w:rPr>
          <w:rFonts w:ascii="Times New Roman" w:hAnsi="Times New Roman"/>
        </w:rPr>
      </w:pPr>
      <w:r>
        <w:rPr>
          <w:rFonts w:ascii="Times New Roman" w:hAnsi="Times New Roman"/>
        </w:rPr>
        <w:t>Представник виконавця послуги з централізованого</w:t>
      </w:r>
    </w:p>
    <w:p w14:paraId="181A2308" w14:textId="77777777" w:rsidR="0005729A" w:rsidRDefault="0005729A" w:rsidP="0005729A">
      <w:pPr>
        <w:shd w:val="clear" w:color="auto" w:fill="FFFFFF"/>
        <w:spacing w:line="193" w:lineRule="atLeast"/>
        <w:ind w:right="-283" w:firstLine="283"/>
        <w:jc w:val="both"/>
        <w:rPr>
          <w:rFonts w:ascii="Times New Roman" w:hAnsi="Times New Roman"/>
        </w:rPr>
      </w:pPr>
      <w:r>
        <w:rPr>
          <w:rFonts w:ascii="Times New Roman" w:hAnsi="Times New Roman"/>
        </w:rPr>
        <w:t>водопостачання/централізованого</w:t>
      </w:r>
    </w:p>
    <w:p w14:paraId="3DBEA0D4" w14:textId="77777777" w:rsidR="0005729A" w:rsidRDefault="0005729A" w:rsidP="0005729A">
      <w:pPr>
        <w:shd w:val="clear" w:color="auto" w:fill="FFFFFF"/>
        <w:spacing w:line="193" w:lineRule="atLeast"/>
        <w:ind w:right="-283" w:firstLine="283"/>
        <w:jc w:val="both"/>
        <w:rPr>
          <w:rFonts w:ascii="Times New Roman" w:hAnsi="Times New Roman"/>
        </w:rPr>
      </w:pPr>
      <w:r>
        <w:rPr>
          <w:rFonts w:ascii="Times New Roman" w:hAnsi="Times New Roman"/>
        </w:rPr>
        <w:t>водовідведення:</w:t>
      </w:r>
    </w:p>
    <w:p w14:paraId="552CC453" w14:textId="77777777" w:rsidR="0005729A" w:rsidRDefault="0005729A" w:rsidP="0005729A">
      <w:pPr>
        <w:shd w:val="clear" w:color="auto" w:fill="FFFFFF"/>
        <w:spacing w:line="193" w:lineRule="atLeast"/>
        <w:ind w:right="-283" w:firstLine="283"/>
        <w:jc w:val="both"/>
        <w:rPr>
          <w:rFonts w:ascii="Times New Roman" w:hAnsi="Times New Roman"/>
        </w:rPr>
      </w:pPr>
      <w:r>
        <w:rPr>
          <w:rFonts w:ascii="Times New Roman" w:hAnsi="Times New Roman"/>
        </w:rPr>
        <w:t>_______________(_________________)</w:t>
      </w:r>
    </w:p>
    <w:p w14:paraId="31747FCA" w14:textId="77777777" w:rsidR="0005729A" w:rsidRDefault="0005729A" w:rsidP="0005729A">
      <w:pPr>
        <w:shd w:val="clear" w:color="auto" w:fill="FFFFFF"/>
        <w:spacing w:line="193" w:lineRule="atLeast"/>
        <w:ind w:right="-283" w:firstLine="283"/>
        <w:jc w:val="both"/>
        <w:rPr>
          <w:rFonts w:ascii="Times New Roman" w:hAnsi="Times New Roman"/>
        </w:rPr>
      </w:pPr>
      <w:r>
        <w:rPr>
          <w:rFonts w:ascii="Times New Roman" w:hAnsi="Times New Roman"/>
        </w:rPr>
        <w:t>_______________(_________________)</w:t>
      </w:r>
    </w:p>
    <w:p w14:paraId="5D5747D7" w14:textId="77777777" w:rsidR="0005729A" w:rsidRDefault="0005729A" w:rsidP="0005729A">
      <w:pPr>
        <w:shd w:val="clear" w:color="auto" w:fill="FFFFFF"/>
        <w:spacing w:line="193" w:lineRule="atLeast"/>
        <w:ind w:right="-283" w:firstLine="283"/>
        <w:jc w:val="both"/>
        <w:rPr>
          <w:rFonts w:ascii="Times New Roman" w:hAnsi="Times New Roman"/>
        </w:rPr>
      </w:pPr>
      <w:r>
        <w:rPr>
          <w:rFonts w:ascii="Times New Roman" w:hAnsi="Times New Roman"/>
        </w:rPr>
        <w:t>_______________(_________________)</w:t>
      </w:r>
    </w:p>
    <w:p w14:paraId="786BECAD" w14:textId="77777777" w:rsidR="0005729A" w:rsidRDefault="0005729A" w:rsidP="0005729A">
      <w:pPr>
        <w:shd w:val="clear" w:color="auto" w:fill="FFFFFF"/>
        <w:spacing w:before="57" w:line="193" w:lineRule="atLeast"/>
        <w:ind w:right="-283" w:firstLine="283"/>
        <w:jc w:val="both"/>
        <w:rPr>
          <w:rFonts w:ascii="Times New Roman" w:hAnsi="Times New Roman"/>
        </w:rPr>
      </w:pPr>
      <w:r>
        <w:rPr>
          <w:rFonts w:ascii="Times New Roman" w:hAnsi="Times New Roman"/>
        </w:rPr>
        <w:t>Споживач:</w:t>
      </w:r>
    </w:p>
    <w:p w14:paraId="5F63A66D" w14:textId="77777777" w:rsidR="0005729A" w:rsidRDefault="0005729A" w:rsidP="0005729A">
      <w:pPr>
        <w:shd w:val="clear" w:color="auto" w:fill="FFFFFF"/>
        <w:spacing w:line="193" w:lineRule="atLeast"/>
        <w:ind w:right="-283" w:firstLine="283"/>
        <w:jc w:val="both"/>
        <w:rPr>
          <w:rFonts w:ascii="Times New Roman" w:hAnsi="Times New Roman"/>
        </w:rPr>
      </w:pPr>
      <w:r>
        <w:rPr>
          <w:rFonts w:ascii="Times New Roman" w:hAnsi="Times New Roman"/>
        </w:rPr>
        <w:t>_______________(_________________)</w:t>
      </w:r>
    </w:p>
    <w:p w14:paraId="0CF48DED" w14:textId="77777777" w:rsidR="0005729A" w:rsidRDefault="0005729A" w:rsidP="0005729A">
      <w:pPr>
        <w:shd w:val="clear" w:color="auto" w:fill="FFFFFF"/>
        <w:spacing w:line="193" w:lineRule="atLeast"/>
        <w:ind w:firstLine="283"/>
        <w:jc w:val="both"/>
        <w:rPr>
          <w:rFonts w:ascii="Times New Roman" w:hAnsi="Times New Roman"/>
        </w:rPr>
      </w:pPr>
    </w:p>
    <w:p w14:paraId="1CF566E9" w14:textId="77777777" w:rsidR="0005729A" w:rsidRDefault="0005729A" w:rsidP="0005729A">
      <w:pPr>
        <w:shd w:val="clear" w:color="auto" w:fill="FFFFFF"/>
        <w:spacing w:line="193" w:lineRule="atLeast"/>
        <w:ind w:firstLine="283"/>
        <w:jc w:val="both"/>
        <w:rPr>
          <w:rFonts w:ascii="Times New Roman" w:hAnsi="Times New Roman"/>
        </w:rPr>
      </w:pPr>
    </w:p>
    <w:p w14:paraId="0D79B9C3" w14:textId="77777777" w:rsidR="0005729A" w:rsidRDefault="0005729A" w:rsidP="0005729A">
      <w:pPr>
        <w:shd w:val="clear" w:color="auto" w:fill="FFFFFF"/>
        <w:spacing w:line="193" w:lineRule="atLeast"/>
        <w:ind w:firstLine="283"/>
        <w:jc w:val="both"/>
        <w:rPr>
          <w:rFonts w:ascii="Times New Roman" w:hAnsi="Times New Roman"/>
        </w:rPr>
      </w:pPr>
    </w:p>
    <w:p w14:paraId="11D81B66" w14:textId="77777777" w:rsidR="0005729A" w:rsidRDefault="0005729A" w:rsidP="0005729A">
      <w:pPr>
        <w:shd w:val="clear" w:color="auto" w:fill="FFFFFF"/>
        <w:spacing w:line="193" w:lineRule="atLeast"/>
        <w:ind w:firstLine="283"/>
        <w:jc w:val="both"/>
        <w:rPr>
          <w:rFonts w:ascii="Times New Roman" w:hAnsi="Times New Roman"/>
        </w:rPr>
      </w:pPr>
    </w:p>
    <w:p w14:paraId="2A9FDC51" w14:textId="77777777" w:rsidR="00FF16D4" w:rsidRDefault="00FF16D4" w:rsidP="0005729A">
      <w:pPr>
        <w:shd w:val="clear" w:color="auto" w:fill="FFFFFF"/>
        <w:spacing w:line="193" w:lineRule="atLeast"/>
        <w:ind w:firstLine="283"/>
        <w:jc w:val="both"/>
        <w:rPr>
          <w:rFonts w:ascii="Times New Roman" w:hAnsi="Times New Roman"/>
        </w:rPr>
      </w:pPr>
    </w:p>
    <w:p w14:paraId="51D3D51C" w14:textId="77777777" w:rsidR="00FF16D4" w:rsidRDefault="00FF16D4" w:rsidP="0005729A">
      <w:pPr>
        <w:shd w:val="clear" w:color="auto" w:fill="FFFFFF"/>
        <w:spacing w:line="193" w:lineRule="atLeast"/>
        <w:ind w:firstLine="283"/>
        <w:jc w:val="both"/>
        <w:rPr>
          <w:rFonts w:ascii="Times New Roman" w:hAnsi="Times New Roman"/>
        </w:rPr>
      </w:pPr>
    </w:p>
    <w:p w14:paraId="46A36A2A" w14:textId="77777777" w:rsidR="00FF16D4" w:rsidRDefault="00FF16D4" w:rsidP="0005729A">
      <w:pPr>
        <w:shd w:val="clear" w:color="auto" w:fill="FFFFFF"/>
        <w:spacing w:line="193" w:lineRule="atLeast"/>
        <w:ind w:firstLine="283"/>
        <w:jc w:val="both"/>
        <w:rPr>
          <w:rFonts w:ascii="Times New Roman" w:hAnsi="Times New Roman"/>
        </w:rPr>
      </w:pPr>
    </w:p>
    <w:p w14:paraId="062CA2AE" w14:textId="77777777" w:rsidR="00FF16D4" w:rsidRDefault="00FF16D4" w:rsidP="0005729A">
      <w:pPr>
        <w:shd w:val="clear" w:color="auto" w:fill="FFFFFF"/>
        <w:spacing w:line="193" w:lineRule="atLeast"/>
        <w:ind w:firstLine="283"/>
        <w:jc w:val="both"/>
        <w:rPr>
          <w:rFonts w:ascii="Times New Roman" w:hAnsi="Times New Roman"/>
        </w:rPr>
      </w:pPr>
    </w:p>
    <w:p w14:paraId="7969A362" w14:textId="77777777" w:rsidR="00FF16D4" w:rsidRDefault="00FF16D4" w:rsidP="0005729A">
      <w:pPr>
        <w:shd w:val="clear" w:color="auto" w:fill="FFFFFF"/>
        <w:spacing w:line="193" w:lineRule="atLeast"/>
        <w:ind w:firstLine="283"/>
        <w:jc w:val="both"/>
        <w:rPr>
          <w:rFonts w:ascii="Times New Roman" w:hAnsi="Times New Roman"/>
        </w:rPr>
      </w:pPr>
    </w:p>
    <w:p w14:paraId="64ADCCF4" w14:textId="77777777" w:rsidR="00FF16D4" w:rsidRDefault="00FF16D4" w:rsidP="0005729A">
      <w:pPr>
        <w:shd w:val="clear" w:color="auto" w:fill="FFFFFF"/>
        <w:spacing w:line="193" w:lineRule="atLeast"/>
        <w:ind w:firstLine="283"/>
        <w:jc w:val="both"/>
        <w:rPr>
          <w:rFonts w:ascii="Times New Roman" w:hAnsi="Times New Roman"/>
        </w:rPr>
      </w:pPr>
    </w:p>
    <w:p w14:paraId="7A9C8B46" w14:textId="77777777" w:rsidR="00FF16D4" w:rsidRDefault="00FF16D4" w:rsidP="0005729A">
      <w:pPr>
        <w:shd w:val="clear" w:color="auto" w:fill="FFFFFF"/>
        <w:spacing w:line="193" w:lineRule="atLeast"/>
        <w:ind w:firstLine="283"/>
        <w:jc w:val="both"/>
        <w:rPr>
          <w:rFonts w:ascii="Times New Roman" w:hAnsi="Times New Roman"/>
        </w:rPr>
      </w:pPr>
    </w:p>
    <w:p w14:paraId="6297E614" w14:textId="77777777" w:rsidR="00FF16D4" w:rsidRDefault="00FF16D4" w:rsidP="0005729A">
      <w:pPr>
        <w:shd w:val="clear" w:color="auto" w:fill="FFFFFF"/>
        <w:spacing w:line="193" w:lineRule="atLeast"/>
        <w:ind w:firstLine="283"/>
        <w:jc w:val="both"/>
        <w:rPr>
          <w:rFonts w:ascii="Times New Roman" w:hAnsi="Times New Roman"/>
        </w:rPr>
      </w:pPr>
    </w:p>
    <w:p w14:paraId="78626B99" w14:textId="77777777" w:rsidR="00FF16D4" w:rsidRPr="00E35543" w:rsidRDefault="00FF16D4" w:rsidP="00317666">
      <w:pPr>
        <w:shd w:val="clear" w:color="auto" w:fill="FFFFFF"/>
        <w:spacing w:line="193" w:lineRule="atLeast"/>
        <w:jc w:val="both"/>
        <w:rPr>
          <w:rFonts w:ascii="Times New Roman" w:hAnsi="Times New Roman"/>
          <w:sz w:val="28"/>
          <w:szCs w:val="28"/>
          <w:lang w:val="ru-RU"/>
        </w:rPr>
      </w:pPr>
    </w:p>
    <w:sectPr w:rsidR="00FF16D4" w:rsidRPr="00E35543" w:rsidSect="00580DA4">
      <w:pgSz w:w="11906" w:h="16838"/>
      <w:pgMar w:top="567" w:right="70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882"/>
    <w:multiLevelType w:val="hybridMultilevel"/>
    <w:tmpl w:val="74488C6E"/>
    <w:lvl w:ilvl="0" w:tplc="04190001">
      <w:start w:val="1"/>
      <w:numFmt w:val="bullet"/>
      <w:lvlText w:val=""/>
      <w:lvlJc w:val="left"/>
      <w:pPr>
        <w:ind w:left="720" w:hanging="360"/>
      </w:pPr>
      <w:rPr>
        <w:rFonts w:ascii="Symbol" w:hAnsi="Symbol" w:hint="default"/>
      </w:rPr>
    </w:lvl>
    <w:lvl w:ilvl="1" w:tplc="F7980A3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D1366C"/>
    <w:multiLevelType w:val="hybridMultilevel"/>
    <w:tmpl w:val="0F8E2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F006F8"/>
    <w:multiLevelType w:val="hybridMultilevel"/>
    <w:tmpl w:val="1270C170"/>
    <w:lvl w:ilvl="0" w:tplc="04190001">
      <w:start w:val="1"/>
      <w:numFmt w:val="bullet"/>
      <w:lvlText w:val=""/>
      <w:lvlJc w:val="left"/>
      <w:pPr>
        <w:ind w:left="1180" w:hanging="360"/>
      </w:pPr>
      <w:rPr>
        <w:rFonts w:ascii="Symbol" w:hAnsi="Symbol" w:hint="default"/>
      </w:rPr>
    </w:lvl>
    <w:lvl w:ilvl="1" w:tplc="04190001">
      <w:start w:val="1"/>
      <w:numFmt w:val="bullet"/>
      <w:lvlText w:val=""/>
      <w:lvlJc w:val="left"/>
      <w:pPr>
        <w:ind w:left="1900" w:hanging="360"/>
      </w:pPr>
      <w:rPr>
        <w:rFonts w:ascii="Symbol" w:hAnsi="Symbol"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3" w15:restartNumberingAfterBreak="0">
    <w:nsid w:val="181D3607"/>
    <w:multiLevelType w:val="hybridMultilevel"/>
    <w:tmpl w:val="B38ED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465037"/>
    <w:multiLevelType w:val="hybridMultilevel"/>
    <w:tmpl w:val="56A4225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 w15:restartNumberingAfterBreak="0">
    <w:nsid w:val="1E3E55EB"/>
    <w:multiLevelType w:val="hybridMultilevel"/>
    <w:tmpl w:val="CFE2C8CA"/>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6" w15:restartNumberingAfterBreak="0">
    <w:nsid w:val="249A6244"/>
    <w:multiLevelType w:val="hybridMultilevel"/>
    <w:tmpl w:val="1D7EC18E"/>
    <w:lvl w:ilvl="0" w:tplc="04190001">
      <w:start w:val="1"/>
      <w:numFmt w:val="bullet"/>
      <w:lvlText w:val=""/>
      <w:lvlJc w:val="left"/>
      <w:pPr>
        <w:ind w:left="1180" w:hanging="360"/>
      </w:pPr>
      <w:rPr>
        <w:rFonts w:ascii="Symbol" w:hAnsi="Symbol" w:hint="default"/>
      </w:rPr>
    </w:lvl>
    <w:lvl w:ilvl="1" w:tplc="04190001">
      <w:start w:val="1"/>
      <w:numFmt w:val="bullet"/>
      <w:lvlText w:val=""/>
      <w:lvlJc w:val="left"/>
      <w:pPr>
        <w:ind w:left="1900" w:hanging="360"/>
      </w:pPr>
      <w:rPr>
        <w:rFonts w:ascii="Symbol" w:hAnsi="Symbol"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7" w15:restartNumberingAfterBreak="0">
    <w:nsid w:val="2F1C0F4E"/>
    <w:multiLevelType w:val="hybridMultilevel"/>
    <w:tmpl w:val="BACE0A5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1C6AEB"/>
    <w:multiLevelType w:val="hybridMultilevel"/>
    <w:tmpl w:val="E9AAA834"/>
    <w:lvl w:ilvl="0" w:tplc="04190001">
      <w:start w:val="1"/>
      <w:numFmt w:val="bullet"/>
      <w:lvlText w:val=""/>
      <w:lvlJc w:val="left"/>
      <w:pPr>
        <w:ind w:left="1900" w:hanging="360"/>
      </w:pPr>
      <w:rPr>
        <w:rFonts w:ascii="Symbol" w:hAnsi="Symbol" w:hint="default"/>
      </w:rPr>
    </w:lvl>
    <w:lvl w:ilvl="1" w:tplc="04190003">
      <w:start w:val="1"/>
      <w:numFmt w:val="bullet"/>
      <w:lvlText w:val="o"/>
      <w:lvlJc w:val="left"/>
      <w:pPr>
        <w:ind w:left="2620" w:hanging="360"/>
      </w:pPr>
      <w:rPr>
        <w:rFonts w:ascii="Courier New" w:hAnsi="Courier New" w:cs="Courier New" w:hint="default"/>
      </w:rPr>
    </w:lvl>
    <w:lvl w:ilvl="2" w:tplc="04190005" w:tentative="1">
      <w:start w:val="1"/>
      <w:numFmt w:val="bullet"/>
      <w:lvlText w:val=""/>
      <w:lvlJc w:val="left"/>
      <w:pPr>
        <w:ind w:left="3340" w:hanging="360"/>
      </w:pPr>
      <w:rPr>
        <w:rFonts w:ascii="Wingdings" w:hAnsi="Wingdings" w:hint="default"/>
      </w:rPr>
    </w:lvl>
    <w:lvl w:ilvl="3" w:tplc="04190001" w:tentative="1">
      <w:start w:val="1"/>
      <w:numFmt w:val="bullet"/>
      <w:lvlText w:val=""/>
      <w:lvlJc w:val="left"/>
      <w:pPr>
        <w:ind w:left="4060" w:hanging="360"/>
      </w:pPr>
      <w:rPr>
        <w:rFonts w:ascii="Symbol" w:hAnsi="Symbol" w:hint="default"/>
      </w:rPr>
    </w:lvl>
    <w:lvl w:ilvl="4" w:tplc="04190003" w:tentative="1">
      <w:start w:val="1"/>
      <w:numFmt w:val="bullet"/>
      <w:lvlText w:val="o"/>
      <w:lvlJc w:val="left"/>
      <w:pPr>
        <w:ind w:left="4780" w:hanging="360"/>
      </w:pPr>
      <w:rPr>
        <w:rFonts w:ascii="Courier New" w:hAnsi="Courier New" w:cs="Courier New" w:hint="default"/>
      </w:rPr>
    </w:lvl>
    <w:lvl w:ilvl="5" w:tplc="04190005" w:tentative="1">
      <w:start w:val="1"/>
      <w:numFmt w:val="bullet"/>
      <w:lvlText w:val=""/>
      <w:lvlJc w:val="left"/>
      <w:pPr>
        <w:ind w:left="5500" w:hanging="360"/>
      </w:pPr>
      <w:rPr>
        <w:rFonts w:ascii="Wingdings" w:hAnsi="Wingdings" w:hint="default"/>
      </w:rPr>
    </w:lvl>
    <w:lvl w:ilvl="6" w:tplc="04190001" w:tentative="1">
      <w:start w:val="1"/>
      <w:numFmt w:val="bullet"/>
      <w:lvlText w:val=""/>
      <w:lvlJc w:val="left"/>
      <w:pPr>
        <w:ind w:left="6220" w:hanging="360"/>
      </w:pPr>
      <w:rPr>
        <w:rFonts w:ascii="Symbol" w:hAnsi="Symbol" w:hint="default"/>
      </w:rPr>
    </w:lvl>
    <w:lvl w:ilvl="7" w:tplc="04190003" w:tentative="1">
      <w:start w:val="1"/>
      <w:numFmt w:val="bullet"/>
      <w:lvlText w:val="o"/>
      <w:lvlJc w:val="left"/>
      <w:pPr>
        <w:ind w:left="6940" w:hanging="360"/>
      </w:pPr>
      <w:rPr>
        <w:rFonts w:ascii="Courier New" w:hAnsi="Courier New" w:cs="Courier New" w:hint="default"/>
      </w:rPr>
    </w:lvl>
    <w:lvl w:ilvl="8" w:tplc="04190005" w:tentative="1">
      <w:start w:val="1"/>
      <w:numFmt w:val="bullet"/>
      <w:lvlText w:val=""/>
      <w:lvlJc w:val="left"/>
      <w:pPr>
        <w:ind w:left="7660" w:hanging="360"/>
      </w:pPr>
      <w:rPr>
        <w:rFonts w:ascii="Wingdings" w:hAnsi="Wingdings" w:hint="default"/>
      </w:rPr>
    </w:lvl>
  </w:abstractNum>
  <w:abstractNum w:abstractNumId="9" w15:restartNumberingAfterBreak="0">
    <w:nsid w:val="3B02755D"/>
    <w:multiLevelType w:val="hybridMultilevel"/>
    <w:tmpl w:val="65AE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C73065"/>
    <w:multiLevelType w:val="hybridMultilevel"/>
    <w:tmpl w:val="B38A3E02"/>
    <w:lvl w:ilvl="0" w:tplc="04190001">
      <w:start w:val="1"/>
      <w:numFmt w:val="bullet"/>
      <w:lvlText w:val=""/>
      <w:lvlJc w:val="left"/>
      <w:pPr>
        <w:ind w:left="1900" w:hanging="360"/>
      </w:pPr>
      <w:rPr>
        <w:rFonts w:ascii="Symbol" w:hAnsi="Symbol" w:hint="default"/>
      </w:rPr>
    </w:lvl>
    <w:lvl w:ilvl="1" w:tplc="04190001">
      <w:start w:val="1"/>
      <w:numFmt w:val="bullet"/>
      <w:lvlText w:val=""/>
      <w:lvlJc w:val="left"/>
      <w:pPr>
        <w:ind w:left="2620" w:hanging="360"/>
      </w:pPr>
      <w:rPr>
        <w:rFonts w:ascii="Symbol" w:hAnsi="Symbol" w:hint="default"/>
      </w:rPr>
    </w:lvl>
    <w:lvl w:ilvl="2" w:tplc="04190005" w:tentative="1">
      <w:start w:val="1"/>
      <w:numFmt w:val="bullet"/>
      <w:lvlText w:val=""/>
      <w:lvlJc w:val="left"/>
      <w:pPr>
        <w:ind w:left="3340" w:hanging="360"/>
      </w:pPr>
      <w:rPr>
        <w:rFonts w:ascii="Wingdings" w:hAnsi="Wingdings" w:hint="default"/>
      </w:rPr>
    </w:lvl>
    <w:lvl w:ilvl="3" w:tplc="04190001" w:tentative="1">
      <w:start w:val="1"/>
      <w:numFmt w:val="bullet"/>
      <w:lvlText w:val=""/>
      <w:lvlJc w:val="left"/>
      <w:pPr>
        <w:ind w:left="4060" w:hanging="360"/>
      </w:pPr>
      <w:rPr>
        <w:rFonts w:ascii="Symbol" w:hAnsi="Symbol" w:hint="default"/>
      </w:rPr>
    </w:lvl>
    <w:lvl w:ilvl="4" w:tplc="04190003" w:tentative="1">
      <w:start w:val="1"/>
      <w:numFmt w:val="bullet"/>
      <w:lvlText w:val="o"/>
      <w:lvlJc w:val="left"/>
      <w:pPr>
        <w:ind w:left="4780" w:hanging="360"/>
      </w:pPr>
      <w:rPr>
        <w:rFonts w:ascii="Courier New" w:hAnsi="Courier New" w:cs="Courier New" w:hint="default"/>
      </w:rPr>
    </w:lvl>
    <w:lvl w:ilvl="5" w:tplc="04190005" w:tentative="1">
      <w:start w:val="1"/>
      <w:numFmt w:val="bullet"/>
      <w:lvlText w:val=""/>
      <w:lvlJc w:val="left"/>
      <w:pPr>
        <w:ind w:left="5500" w:hanging="360"/>
      </w:pPr>
      <w:rPr>
        <w:rFonts w:ascii="Wingdings" w:hAnsi="Wingdings" w:hint="default"/>
      </w:rPr>
    </w:lvl>
    <w:lvl w:ilvl="6" w:tplc="04190001" w:tentative="1">
      <w:start w:val="1"/>
      <w:numFmt w:val="bullet"/>
      <w:lvlText w:val=""/>
      <w:lvlJc w:val="left"/>
      <w:pPr>
        <w:ind w:left="6220" w:hanging="360"/>
      </w:pPr>
      <w:rPr>
        <w:rFonts w:ascii="Symbol" w:hAnsi="Symbol" w:hint="default"/>
      </w:rPr>
    </w:lvl>
    <w:lvl w:ilvl="7" w:tplc="04190003" w:tentative="1">
      <w:start w:val="1"/>
      <w:numFmt w:val="bullet"/>
      <w:lvlText w:val="o"/>
      <w:lvlJc w:val="left"/>
      <w:pPr>
        <w:ind w:left="6940" w:hanging="360"/>
      </w:pPr>
      <w:rPr>
        <w:rFonts w:ascii="Courier New" w:hAnsi="Courier New" w:cs="Courier New" w:hint="default"/>
      </w:rPr>
    </w:lvl>
    <w:lvl w:ilvl="8" w:tplc="04190005" w:tentative="1">
      <w:start w:val="1"/>
      <w:numFmt w:val="bullet"/>
      <w:lvlText w:val=""/>
      <w:lvlJc w:val="left"/>
      <w:pPr>
        <w:ind w:left="7660" w:hanging="360"/>
      </w:pPr>
      <w:rPr>
        <w:rFonts w:ascii="Wingdings" w:hAnsi="Wingdings" w:hint="default"/>
      </w:rPr>
    </w:lvl>
  </w:abstractNum>
  <w:abstractNum w:abstractNumId="11" w15:restartNumberingAfterBreak="0">
    <w:nsid w:val="479741C4"/>
    <w:multiLevelType w:val="hybridMultilevel"/>
    <w:tmpl w:val="9A3801E6"/>
    <w:lvl w:ilvl="0" w:tplc="04190001">
      <w:start w:val="1"/>
      <w:numFmt w:val="bullet"/>
      <w:lvlText w:val=""/>
      <w:lvlJc w:val="left"/>
      <w:pPr>
        <w:ind w:left="1140" w:hanging="360"/>
      </w:pPr>
      <w:rPr>
        <w:rFonts w:ascii="Symbol" w:hAnsi="Symbol" w:hint="default"/>
      </w:rPr>
    </w:lvl>
    <w:lvl w:ilvl="1" w:tplc="04190001">
      <w:start w:val="1"/>
      <w:numFmt w:val="bullet"/>
      <w:lvlText w:val=""/>
      <w:lvlJc w:val="left"/>
      <w:pPr>
        <w:ind w:left="1860" w:hanging="360"/>
      </w:pPr>
      <w:rPr>
        <w:rFonts w:ascii="Symbol" w:hAnsi="Symbol"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15:restartNumberingAfterBreak="0">
    <w:nsid w:val="4821647C"/>
    <w:multiLevelType w:val="hybridMultilevel"/>
    <w:tmpl w:val="7F62719C"/>
    <w:lvl w:ilvl="0" w:tplc="04190001">
      <w:start w:val="1"/>
      <w:numFmt w:val="bullet"/>
      <w:lvlText w:val=""/>
      <w:lvlJc w:val="left"/>
      <w:pPr>
        <w:ind w:left="1170" w:hanging="360"/>
      </w:pPr>
      <w:rPr>
        <w:rFonts w:ascii="Symbol" w:hAnsi="Symbol" w:hint="default"/>
      </w:rPr>
    </w:lvl>
    <w:lvl w:ilvl="1" w:tplc="04190001">
      <w:start w:val="1"/>
      <w:numFmt w:val="bullet"/>
      <w:lvlText w:val=""/>
      <w:lvlJc w:val="left"/>
      <w:pPr>
        <w:ind w:left="1353" w:hanging="360"/>
      </w:pPr>
      <w:rPr>
        <w:rFonts w:ascii="Symbol" w:hAnsi="Symbol"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3" w15:restartNumberingAfterBreak="0">
    <w:nsid w:val="590D11E6"/>
    <w:multiLevelType w:val="hybridMultilevel"/>
    <w:tmpl w:val="CC24152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4" w15:restartNumberingAfterBreak="0">
    <w:nsid w:val="5B080471"/>
    <w:multiLevelType w:val="hybridMultilevel"/>
    <w:tmpl w:val="3830FB3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5" w15:restartNumberingAfterBreak="0">
    <w:nsid w:val="62703C7E"/>
    <w:multiLevelType w:val="hybridMultilevel"/>
    <w:tmpl w:val="FE964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1353"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2D05DC"/>
    <w:multiLevelType w:val="hybridMultilevel"/>
    <w:tmpl w:val="E76A86D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15:restartNumberingAfterBreak="0">
    <w:nsid w:val="72713781"/>
    <w:multiLevelType w:val="hybridMultilevel"/>
    <w:tmpl w:val="C90427E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B1065D6"/>
    <w:multiLevelType w:val="multilevel"/>
    <w:tmpl w:val="A26471B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0D669B"/>
    <w:multiLevelType w:val="hybridMultilevel"/>
    <w:tmpl w:val="0CD0C4F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18"/>
  </w:num>
  <w:num w:numId="2">
    <w:abstractNumId w:val="9"/>
  </w:num>
  <w:num w:numId="3">
    <w:abstractNumId w:val="3"/>
  </w:num>
  <w:num w:numId="4">
    <w:abstractNumId w:val="14"/>
  </w:num>
  <w:num w:numId="5">
    <w:abstractNumId w:val="16"/>
  </w:num>
  <w:num w:numId="6">
    <w:abstractNumId w:val="19"/>
  </w:num>
  <w:num w:numId="7">
    <w:abstractNumId w:val="0"/>
  </w:num>
  <w:num w:numId="8">
    <w:abstractNumId w:val="12"/>
  </w:num>
  <w:num w:numId="9">
    <w:abstractNumId w:val="15"/>
  </w:num>
  <w:num w:numId="10">
    <w:abstractNumId w:val="11"/>
  </w:num>
  <w:num w:numId="11">
    <w:abstractNumId w:val="17"/>
  </w:num>
  <w:num w:numId="12">
    <w:abstractNumId w:val="7"/>
  </w:num>
  <w:num w:numId="13">
    <w:abstractNumId w:val="2"/>
  </w:num>
  <w:num w:numId="14">
    <w:abstractNumId w:val="6"/>
  </w:num>
  <w:num w:numId="15">
    <w:abstractNumId w:val="8"/>
  </w:num>
  <w:num w:numId="16">
    <w:abstractNumId w:val="10"/>
  </w:num>
  <w:num w:numId="17">
    <w:abstractNumId w:val="1"/>
  </w:num>
  <w:num w:numId="18">
    <w:abstractNumId w:val="13"/>
  </w:num>
  <w:num w:numId="19">
    <w:abstractNumId w:val="5"/>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73"/>
    <w:rsid w:val="00003802"/>
    <w:rsid w:val="000058E6"/>
    <w:rsid w:val="00031C2C"/>
    <w:rsid w:val="0003389E"/>
    <w:rsid w:val="00035FC0"/>
    <w:rsid w:val="000410EC"/>
    <w:rsid w:val="00041EEC"/>
    <w:rsid w:val="0004414B"/>
    <w:rsid w:val="00045351"/>
    <w:rsid w:val="0005729A"/>
    <w:rsid w:val="00061B24"/>
    <w:rsid w:val="00062778"/>
    <w:rsid w:val="0007053A"/>
    <w:rsid w:val="00077CA6"/>
    <w:rsid w:val="000948C5"/>
    <w:rsid w:val="00095415"/>
    <w:rsid w:val="00095579"/>
    <w:rsid w:val="000A461D"/>
    <w:rsid w:val="000A6476"/>
    <w:rsid w:val="000B1D40"/>
    <w:rsid w:val="000B257D"/>
    <w:rsid w:val="000B6F5B"/>
    <w:rsid w:val="000D4480"/>
    <w:rsid w:val="000D4A51"/>
    <w:rsid w:val="000D4AC7"/>
    <w:rsid w:val="000E2113"/>
    <w:rsid w:val="000E381F"/>
    <w:rsid w:val="000E5B91"/>
    <w:rsid w:val="000E7610"/>
    <w:rsid w:val="000F1932"/>
    <w:rsid w:val="000F2165"/>
    <w:rsid w:val="000F28E8"/>
    <w:rsid w:val="001067C9"/>
    <w:rsid w:val="00111708"/>
    <w:rsid w:val="00111794"/>
    <w:rsid w:val="00113783"/>
    <w:rsid w:val="00113EE9"/>
    <w:rsid w:val="00117319"/>
    <w:rsid w:val="0012355E"/>
    <w:rsid w:val="00124A09"/>
    <w:rsid w:val="001419B0"/>
    <w:rsid w:val="001543CB"/>
    <w:rsid w:val="00154578"/>
    <w:rsid w:val="001666A3"/>
    <w:rsid w:val="00171FA5"/>
    <w:rsid w:val="001806BB"/>
    <w:rsid w:val="001846BD"/>
    <w:rsid w:val="0018597D"/>
    <w:rsid w:val="0019449A"/>
    <w:rsid w:val="001966E7"/>
    <w:rsid w:val="001B13AB"/>
    <w:rsid w:val="001B59E8"/>
    <w:rsid w:val="001C6C71"/>
    <w:rsid w:val="001D06B1"/>
    <w:rsid w:val="001D0A70"/>
    <w:rsid w:val="001E0AB0"/>
    <w:rsid w:val="001E59ED"/>
    <w:rsid w:val="001F11EA"/>
    <w:rsid w:val="001F5B0E"/>
    <w:rsid w:val="00205678"/>
    <w:rsid w:val="00213276"/>
    <w:rsid w:val="00217AE6"/>
    <w:rsid w:val="00220C75"/>
    <w:rsid w:val="00241D42"/>
    <w:rsid w:val="00246868"/>
    <w:rsid w:val="00257D1F"/>
    <w:rsid w:val="00262A6D"/>
    <w:rsid w:val="0027394B"/>
    <w:rsid w:val="002757AC"/>
    <w:rsid w:val="00277786"/>
    <w:rsid w:val="00282704"/>
    <w:rsid w:val="00290D7C"/>
    <w:rsid w:val="002944D2"/>
    <w:rsid w:val="00296E9A"/>
    <w:rsid w:val="002A0BA7"/>
    <w:rsid w:val="002A3A44"/>
    <w:rsid w:val="002A6F93"/>
    <w:rsid w:val="002A7202"/>
    <w:rsid w:val="002B1AB1"/>
    <w:rsid w:val="002B3FF2"/>
    <w:rsid w:val="002C4BA6"/>
    <w:rsid w:val="002E0A67"/>
    <w:rsid w:val="002E1C96"/>
    <w:rsid w:val="002E245E"/>
    <w:rsid w:val="002E4BF6"/>
    <w:rsid w:val="002E6821"/>
    <w:rsid w:val="002F0C28"/>
    <w:rsid w:val="002F6F6C"/>
    <w:rsid w:val="002F706B"/>
    <w:rsid w:val="003020C3"/>
    <w:rsid w:val="003056E3"/>
    <w:rsid w:val="0031004F"/>
    <w:rsid w:val="00310349"/>
    <w:rsid w:val="00315B9D"/>
    <w:rsid w:val="00317666"/>
    <w:rsid w:val="003207E5"/>
    <w:rsid w:val="003224DB"/>
    <w:rsid w:val="00323F4F"/>
    <w:rsid w:val="00330B87"/>
    <w:rsid w:val="00331EDF"/>
    <w:rsid w:val="0033531A"/>
    <w:rsid w:val="00342E87"/>
    <w:rsid w:val="003447CA"/>
    <w:rsid w:val="00355806"/>
    <w:rsid w:val="0036043F"/>
    <w:rsid w:val="00372961"/>
    <w:rsid w:val="00374838"/>
    <w:rsid w:val="00391333"/>
    <w:rsid w:val="00393813"/>
    <w:rsid w:val="00393C8C"/>
    <w:rsid w:val="00394AFF"/>
    <w:rsid w:val="00397276"/>
    <w:rsid w:val="00397684"/>
    <w:rsid w:val="003A6F3B"/>
    <w:rsid w:val="003A7EFD"/>
    <w:rsid w:val="003B0C7B"/>
    <w:rsid w:val="003B484E"/>
    <w:rsid w:val="003E3BC5"/>
    <w:rsid w:val="003F009C"/>
    <w:rsid w:val="003F3ACE"/>
    <w:rsid w:val="00405A4F"/>
    <w:rsid w:val="004067E3"/>
    <w:rsid w:val="004071FF"/>
    <w:rsid w:val="00422C07"/>
    <w:rsid w:val="00453985"/>
    <w:rsid w:val="00463FBB"/>
    <w:rsid w:val="00464B36"/>
    <w:rsid w:val="004729D0"/>
    <w:rsid w:val="0047394F"/>
    <w:rsid w:val="004865C3"/>
    <w:rsid w:val="004937C3"/>
    <w:rsid w:val="00494DA3"/>
    <w:rsid w:val="004A0BEA"/>
    <w:rsid w:val="004B5EFB"/>
    <w:rsid w:val="004C432F"/>
    <w:rsid w:val="004D46B8"/>
    <w:rsid w:val="004D5554"/>
    <w:rsid w:val="004D6DFB"/>
    <w:rsid w:val="004E3587"/>
    <w:rsid w:val="004F31CB"/>
    <w:rsid w:val="004F4F00"/>
    <w:rsid w:val="0050148A"/>
    <w:rsid w:val="0050259B"/>
    <w:rsid w:val="00505F69"/>
    <w:rsid w:val="00516615"/>
    <w:rsid w:val="0052210D"/>
    <w:rsid w:val="00522753"/>
    <w:rsid w:val="00523681"/>
    <w:rsid w:val="005309B4"/>
    <w:rsid w:val="00541334"/>
    <w:rsid w:val="00541CED"/>
    <w:rsid w:val="00544FE0"/>
    <w:rsid w:val="0055343F"/>
    <w:rsid w:val="0055684B"/>
    <w:rsid w:val="00560795"/>
    <w:rsid w:val="005610F4"/>
    <w:rsid w:val="00561EA9"/>
    <w:rsid w:val="0056339B"/>
    <w:rsid w:val="00574E22"/>
    <w:rsid w:val="00580DA4"/>
    <w:rsid w:val="0058331C"/>
    <w:rsid w:val="005947C1"/>
    <w:rsid w:val="00597DB1"/>
    <w:rsid w:val="005A60AA"/>
    <w:rsid w:val="005B3798"/>
    <w:rsid w:val="005B4EC4"/>
    <w:rsid w:val="005D2204"/>
    <w:rsid w:val="005E4319"/>
    <w:rsid w:val="005E6F85"/>
    <w:rsid w:val="005F253E"/>
    <w:rsid w:val="005F6917"/>
    <w:rsid w:val="006040AE"/>
    <w:rsid w:val="006049DA"/>
    <w:rsid w:val="0061543A"/>
    <w:rsid w:val="00616814"/>
    <w:rsid w:val="00633BCC"/>
    <w:rsid w:val="0063565C"/>
    <w:rsid w:val="00636B46"/>
    <w:rsid w:val="00640555"/>
    <w:rsid w:val="006565A1"/>
    <w:rsid w:val="00656773"/>
    <w:rsid w:val="0066243D"/>
    <w:rsid w:val="00663ED5"/>
    <w:rsid w:val="0067238A"/>
    <w:rsid w:val="006733F8"/>
    <w:rsid w:val="00674A11"/>
    <w:rsid w:val="00674DD8"/>
    <w:rsid w:val="006830CA"/>
    <w:rsid w:val="0069125E"/>
    <w:rsid w:val="00694604"/>
    <w:rsid w:val="00694D6F"/>
    <w:rsid w:val="006A138A"/>
    <w:rsid w:val="006A3D67"/>
    <w:rsid w:val="006B0444"/>
    <w:rsid w:val="006B2E7A"/>
    <w:rsid w:val="006B7070"/>
    <w:rsid w:val="006C72A9"/>
    <w:rsid w:val="006D5F13"/>
    <w:rsid w:val="006D6524"/>
    <w:rsid w:val="006E10FC"/>
    <w:rsid w:val="006E4D32"/>
    <w:rsid w:val="006E7685"/>
    <w:rsid w:val="006F056E"/>
    <w:rsid w:val="006F4A99"/>
    <w:rsid w:val="006F7649"/>
    <w:rsid w:val="006F7E35"/>
    <w:rsid w:val="00702B61"/>
    <w:rsid w:val="0070509A"/>
    <w:rsid w:val="00712DC7"/>
    <w:rsid w:val="00725276"/>
    <w:rsid w:val="00734301"/>
    <w:rsid w:val="00735FC6"/>
    <w:rsid w:val="0073665C"/>
    <w:rsid w:val="007368EB"/>
    <w:rsid w:val="00742786"/>
    <w:rsid w:val="007445E5"/>
    <w:rsid w:val="00744B1B"/>
    <w:rsid w:val="007460C6"/>
    <w:rsid w:val="00746D17"/>
    <w:rsid w:val="007533E6"/>
    <w:rsid w:val="00753F95"/>
    <w:rsid w:val="0075661C"/>
    <w:rsid w:val="007578D6"/>
    <w:rsid w:val="007623E8"/>
    <w:rsid w:val="007634EE"/>
    <w:rsid w:val="00765C65"/>
    <w:rsid w:val="00775D77"/>
    <w:rsid w:val="007868F1"/>
    <w:rsid w:val="007975C1"/>
    <w:rsid w:val="007A44C4"/>
    <w:rsid w:val="007C2DC3"/>
    <w:rsid w:val="007C39AF"/>
    <w:rsid w:val="007D4B2D"/>
    <w:rsid w:val="007D4DDB"/>
    <w:rsid w:val="007D5D66"/>
    <w:rsid w:val="007E1169"/>
    <w:rsid w:val="007F741E"/>
    <w:rsid w:val="007F759A"/>
    <w:rsid w:val="00800D85"/>
    <w:rsid w:val="00802985"/>
    <w:rsid w:val="00810C80"/>
    <w:rsid w:val="0081340B"/>
    <w:rsid w:val="00814583"/>
    <w:rsid w:val="00815202"/>
    <w:rsid w:val="00847C45"/>
    <w:rsid w:val="00853479"/>
    <w:rsid w:val="00857F0F"/>
    <w:rsid w:val="0086753B"/>
    <w:rsid w:val="008679E3"/>
    <w:rsid w:val="008701F1"/>
    <w:rsid w:val="0088075D"/>
    <w:rsid w:val="00892828"/>
    <w:rsid w:val="008B4865"/>
    <w:rsid w:val="008B532D"/>
    <w:rsid w:val="008B74B7"/>
    <w:rsid w:val="008C0F7C"/>
    <w:rsid w:val="008C2BC6"/>
    <w:rsid w:val="008D0320"/>
    <w:rsid w:val="008E211F"/>
    <w:rsid w:val="008E4C5E"/>
    <w:rsid w:val="008F6DD4"/>
    <w:rsid w:val="008F73BA"/>
    <w:rsid w:val="00905C32"/>
    <w:rsid w:val="0091007E"/>
    <w:rsid w:val="00914074"/>
    <w:rsid w:val="00916E7C"/>
    <w:rsid w:val="009242FF"/>
    <w:rsid w:val="00927043"/>
    <w:rsid w:val="009329CA"/>
    <w:rsid w:val="00941812"/>
    <w:rsid w:val="00941AC3"/>
    <w:rsid w:val="009528F6"/>
    <w:rsid w:val="00953D22"/>
    <w:rsid w:val="009613BF"/>
    <w:rsid w:val="009708D7"/>
    <w:rsid w:val="009824BC"/>
    <w:rsid w:val="009825D1"/>
    <w:rsid w:val="00992C35"/>
    <w:rsid w:val="009959B3"/>
    <w:rsid w:val="009A6D2F"/>
    <w:rsid w:val="009B0655"/>
    <w:rsid w:val="009B50AF"/>
    <w:rsid w:val="009B5614"/>
    <w:rsid w:val="009D63C1"/>
    <w:rsid w:val="009F269C"/>
    <w:rsid w:val="009F47BD"/>
    <w:rsid w:val="009F6F7F"/>
    <w:rsid w:val="009F75BA"/>
    <w:rsid w:val="00A02F97"/>
    <w:rsid w:val="00A167EC"/>
    <w:rsid w:val="00A22A75"/>
    <w:rsid w:val="00A22FAA"/>
    <w:rsid w:val="00A27017"/>
    <w:rsid w:val="00A574DF"/>
    <w:rsid w:val="00A57DC6"/>
    <w:rsid w:val="00A63901"/>
    <w:rsid w:val="00A7283F"/>
    <w:rsid w:val="00A81773"/>
    <w:rsid w:val="00A849FA"/>
    <w:rsid w:val="00A91FE8"/>
    <w:rsid w:val="00A968A5"/>
    <w:rsid w:val="00AA151B"/>
    <w:rsid w:val="00AA4468"/>
    <w:rsid w:val="00AA466D"/>
    <w:rsid w:val="00AB5C73"/>
    <w:rsid w:val="00AB6CC9"/>
    <w:rsid w:val="00AC25B3"/>
    <w:rsid w:val="00AD17B4"/>
    <w:rsid w:val="00AD3C25"/>
    <w:rsid w:val="00AD50EE"/>
    <w:rsid w:val="00AE4E82"/>
    <w:rsid w:val="00B20554"/>
    <w:rsid w:val="00B23EAF"/>
    <w:rsid w:val="00B30D8F"/>
    <w:rsid w:val="00B351C4"/>
    <w:rsid w:val="00B54C0A"/>
    <w:rsid w:val="00B56A8D"/>
    <w:rsid w:val="00B67739"/>
    <w:rsid w:val="00B7342D"/>
    <w:rsid w:val="00B74F44"/>
    <w:rsid w:val="00B760B5"/>
    <w:rsid w:val="00B87304"/>
    <w:rsid w:val="00B903E0"/>
    <w:rsid w:val="00B91B6F"/>
    <w:rsid w:val="00B95A9B"/>
    <w:rsid w:val="00B97A86"/>
    <w:rsid w:val="00BA0ED3"/>
    <w:rsid w:val="00BA6286"/>
    <w:rsid w:val="00BB139D"/>
    <w:rsid w:val="00BB5070"/>
    <w:rsid w:val="00BC783C"/>
    <w:rsid w:val="00BD298D"/>
    <w:rsid w:val="00BD57AE"/>
    <w:rsid w:val="00BD7946"/>
    <w:rsid w:val="00BE09CE"/>
    <w:rsid w:val="00BE09F4"/>
    <w:rsid w:val="00BE1F71"/>
    <w:rsid w:val="00BE3251"/>
    <w:rsid w:val="00BF1833"/>
    <w:rsid w:val="00BF46BC"/>
    <w:rsid w:val="00BF48E6"/>
    <w:rsid w:val="00BF602E"/>
    <w:rsid w:val="00BF6648"/>
    <w:rsid w:val="00BF6DB6"/>
    <w:rsid w:val="00C05451"/>
    <w:rsid w:val="00C16E33"/>
    <w:rsid w:val="00C211A4"/>
    <w:rsid w:val="00C30473"/>
    <w:rsid w:val="00C508A3"/>
    <w:rsid w:val="00C573F7"/>
    <w:rsid w:val="00C60597"/>
    <w:rsid w:val="00C6250C"/>
    <w:rsid w:val="00C656E0"/>
    <w:rsid w:val="00C71409"/>
    <w:rsid w:val="00C72A02"/>
    <w:rsid w:val="00CA34D5"/>
    <w:rsid w:val="00CB0225"/>
    <w:rsid w:val="00CB3F9D"/>
    <w:rsid w:val="00CB5090"/>
    <w:rsid w:val="00CD719F"/>
    <w:rsid w:val="00CE43AC"/>
    <w:rsid w:val="00CF3746"/>
    <w:rsid w:val="00CF5C0B"/>
    <w:rsid w:val="00D01816"/>
    <w:rsid w:val="00D04296"/>
    <w:rsid w:val="00D12DB4"/>
    <w:rsid w:val="00D14EF1"/>
    <w:rsid w:val="00D17D4E"/>
    <w:rsid w:val="00D269F5"/>
    <w:rsid w:val="00D3082D"/>
    <w:rsid w:val="00D4059A"/>
    <w:rsid w:val="00D423C1"/>
    <w:rsid w:val="00D449AC"/>
    <w:rsid w:val="00D44C2F"/>
    <w:rsid w:val="00D51A4D"/>
    <w:rsid w:val="00D55C39"/>
    <w:rsid w:val="00D572A1"/>
    <w:rsid w:val="00D61CD7"/>
    <w:rsid w:val="00D63223"/>
    <w:rsid w:val="00D63CF9"/>
    <w:rsid w:val="00D716FB"/>
    <w:rsid w:val="00D775FA"/>
    <w:rsid w:val="00D80F69"/>
    <w:rsid w:val="00D9210A"/>
    <w:rsid w:val="00D944F6"/>
    <w:rsid w:val="00D951F8"/>
    <w:rsid w:val="00D955FC"/>
    <w:rsid w:val="00D965BA"/>
    <w:rsid w:val="00DA2C81"/>
    <w:rsid w:val="00DA3109"/>
    <w:rsid w:val="00DA3608"/>
    <w:rsid w:val="00DA4049"/>
    <w:rsid w:val="00DA60DA"/>
    <w:rsid w:val="00DB555A"/>
    <w:rsid w:val="00DB6FE2"/>
    <w:rsid w:val="00DC0E69"/>
    <w:rsid w:val="00DC16E8"/>
    <w:rsid w:val="00DC4A8A"/>
    <w:rsid w:val="00DC4C65"/>
    <w:rsid w:val="00DD2D8A"/>
    <w:rsid w:val="00DD3265"/>
    <w:rsid w:val="00DE1BAD"/>
    <w:rsid w:val="00DE2235"/>
    <w:rsid w:val="00DE5327"/>
    <w:rsid w:val="00DF0EEF"/>
    <w:rsid w:val="00DF6A81"/>
    <w:rsid w:val="00E05FA9"/>
    <w:rsid w:val="00E11C43"/>
    <w:rsid w:val="00E1279E"/>
    <w:rsid w:val="00E145C3"/>
    <w:rsid w:val="00E15097"/>
    <w:rsid w:val="00E233BD"/>
    <w:rsid w:val="00E26D77"/>
    <w:rsid w:val="00E35543"/>
    <w:rsid w:val="00E35F63"/>
    <w:rsid w:val="00E45AF7"/>
    <w:rsid w:val="00E46944"/>
    <w:rsid w:val="00E51868"/>
    <w:rsid w:val="00E5189E"/>
    <w:rsid w:val="00E55405"/>
    <w:rsid w:val="00E6423D"/>
    <w:rsid w:val="00E82B95"/>
    <w:rsid w:val="00E8372E"/>
    <w:rsid w:val="00E83AFC"/>
    <w:rsid w:val="00E94F90"/>
    <w:rsid w:val="00EA2DAD"/>
    <w:rsid w:val="00EB2A1C"/>
    <w:rsid w:val="00EB4D37"/>
    <w:rsid w:val="00EC27D8"/>
    <w:rsid w:val="00EC6ADE"/>
    <w:rsid w:val="00ED1307"/>
    <w:rsid w:val="00EE3221"/>
    <w:rsid w:val="00EF08FF"/>
    <w:rsid w:val="00EF7C3A"/>
    <w:rsid w:val="00F04FB5"/>
    <w:rsid w:val="00F1590D"/>
    <w:rsid w:val="00F21730"/>
    <w:rsid w:val="00F26F59"/>
    <w:rsid w:val="00F30A97"/>
    <w:rsid w:val="00F35658"/>
    <w:rsid w:val="00F35EBC"/>
    <w:rsid w:val="00F4574D"/>
    <w:rsid w:val="00F5211F"/>
    <w:rsid w:val="00F61A19"/>
    <w:rsid w:val="00F67153"/>
    <w:rsid w:val="00F75567"/>
    <w:rsid w:val="00F775AA"/>
    <w:rsid w:val="00F85352"/>
    <w:rsid w:val="00F85EB3"/>
    <w:rsid w:val="00F86BB9"/>
    <w:rsid w:val="00F86E75"/>
    <w:rsid w:val="00F96A67"/>
    <w:rsid w:val="00F97570"/>
    <w:rsid w:val="00F97A70"/>
    <w:rsid w:val="00FA5E58"/>
    <w:rsid w:val="00FA739F"/>
    <w:rsid w:val="00FB21E5"/>
    <w:rsid w:val="00FB2850"/>
    <w:rsid w:val="00FC2C53"/>
    <w:rsid w:val="00FC706A"/>
    <w:rsid w:val="00FD3ED6"/>
    <w:rsid w:val="00FE3791"/>
    <w:rsid w:val="00FF0C0E"/>
    <w:rsid w:val="00FF1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BC09"/>
  <w15:chartTrackingRefBased/>
  <w15:docId w15:val="{DACCB5AD-0853-4CC1-ADDB-2E4E8571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773"/>
    <w:pPr>
      <w:widowControl w:val="0"/>
    </w:pPr>
    <w:rPr>
      <w:rFonts w:ascii="Microsoft Sans Serif" w:eastAsia="Microsoft Sans Serif" w:hAnsi="Microsoft Sans Serif" w:cs="Microsoft Sans Serif"/>
      <w:color w:val="000000"/>
      <w:sz w:val="24"/>
      <w:szCs w:val="24"/>
      <w:lang w:val="uk-UA" w:eastAsia="uk-UA" w:bidi="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A81773"/>
    <w:rPr>
      <w:rFonts w:ascii="Times New Roman" w:eastAsia="Times New Roman" w:hAnsi="Times New Roman" w:cs="Times New Roman"/>
      <w:sz w:val="26"/>
      <w:szCs w:val="26"/>
      <w:shd w:val="clear" w:color="auto" w:fill="FFFFFF"/>
    </w:rPr>
  </w:style>
  <w:style w:type="character" w:customStyle="1" w:styleId="2">
    <w:name w:val="Заголовок №2_"/>
    <w:link w:val="20"/>
    <w:rsid w:val="00A81773"/>
    <w:rPr>
      <w:rFonts w:ascii="Times New Roman" w:eastAsia="Times New Roman" w:hAnsi="Times New Roman" w:cs="Times New Roman"/>
      <w:b/>
      <w:bCs/>
      <w:sz w:val="32"/>
      <w:szCs w:val="32"/>
      <w:shd w:val="clear" w:color="auto" w:fill="FFFFFF"/>
    </w:rPr>
  </w:style>
  <w:style w:type="character" w:customStyle="1" w:styleId="3">
    <w:name w:val="Заголовок №3_"/>
    <w:link w:val="30"/>
    <w:rsid w:val="00A81773"/>
    <w:rPr>
      <w:rFonts w:ascii="Times New Roman" w:eastAsia="Times New Roman" w:hAnsi="Times New Roman" w:cs="Times New Roman"/>
      <w:b/>
      <w:bCs/>
      <w:sz w:val="26"/>
      <w:szCs w:val="26"/>
      <w:shd w:val="clear" w:color="auto" w:fill="FFFFFF"/>
    </w:rPr>
  </w:style>
  <w:style w:type="paragraph" w:customStyle="1" w:styleId="1">
    <w:name w:val="Основной текст1"/>
    <w:basedOn w:val="a"/>
    <w:link w:val="a3"/>
    <w:rsid w:val="00A81773"/>
    <w:pPr>
      <w:shd w:val="clear" w:color="auto" w:fill="FFFFFF"/>
      <w:spacing w:line="257" w:lineRule="auto"/>
      <w:ind w:firstLine="400"/>
    </w:pPr>
    <w:rPr>
      <w:rFonts w:ascii="Times New Roman" w:eastAsia="Times New Roman" w:hAnsi="Times New Roman" w:cs="Times New Roman"/>
      <w:color w:val="auto"/>
      <w:sz w:val="26"/>
      <w:szCs w:val="26"/>
      <w:lang w:val="x-none" w:eastAsia="x-none" w:bidi="ar-SA"/>
    </w:rPr>
  </w:style>
  <w:style w:type="paragraph" w:customStyle="1" w:styleId="20">
    <w:name w:val="Заголовок №2"/>
    <w:basedOn w:val="a"/>
    <w:link w:val="2"/>
    <w:rsid w:val="00A81773"/>
    <w:pPr>
      <w:shd w:val="clear" w:color="auto" w:fill="FFFFFF"/>
      <w:spacing w:after="90"/>
      <w:jc w:val="center"/>
      <w:outlineLvl w:val="1"/>
    </w:pPr>
    <w:rPr>
      <w:rFonts w:ascii="Times New Roman" w:eastAsia="Times New Roman" w:hAnsi="Times New Roman" w:cs="Times New Roman"/>
      <w:b/>
      <w:bCs/>
      <w:color w:val="auto"/>
      <w:sz w:val="32"/>
      <w:szCs w:val="32"/>
      <w:lang w:val="x-none" w:eastAsia="x-none" w:bidi="ar-SA"/>
    </w:rPr>
  </w:style>
  <w:style w:type="paragraph" w:customStyle="1" w:styleId="30">
    <w:name w:val="Заголовок №3"/>
    <w:basedOn w:val="a"/>
    <w:link w:val="3"/>
    <w:rsid w:val="00A81773"/>
    <w:pPr>
      <w:shd w:val="clear" w:color="auto" w:fill="FFFFFF"/>
      <w:spacing w:line="257" w:lineRule="auto"/>
      <w:ind w:firstLine="580"/>
      <w:outlineLvl w:val="2"/>
    </w:pPr>
    <w:rPr>
      <w:rFonts w:ascii="Times New Roman" w:eastAsia="Times New Roman" w:hAnsi="Times New Roman" w:cs="Times New Roman"/>
      <w:b/>
      <w:bCs/>
      <w:color w:val="auto"/>
      <w:sz w:val="26"/>
      <w:szCs w:val="26"/>
      <w:lang w:val="x-none" w:eastAsia="x-none" w:bidi="ar-SA"/>
    </w:rPr>
  </w:style>
  <w:style w:type="paragraph" w:styleId="a4">
    <w:name w:val="Balloon Text"/>
    <w:basedOn w:val="a"/>
    <w:link w:val="a5"/>
    <w:uiPriority w:val="99"/>
    <w:semiHidden/>
    <w:unhideWhenUsed/>
    <w:rsid w:val="008F6DD4"/>
    <w:rPr>
      <w:rFonts w:ascii="Segoe UI" w:hAnsi="Segoe UI" w:cs="Segoe UI"/>
      <w:sz w:val="18"/>
      <w:szCs w:val="18"/>
    </w:rPr>
  </w:style>
  <w:style w:type="character" w:customStyle="1" w:styleId="a5">
    <w:name w:val="Текст выноски Знак"/>
    <w:link w:val="a4"/>
    <w:uiPriority w:val="99"/>
    <w:semiHidden/>
    <w:rsid w:val="008F6DD4"/>
    <w:rPr>
      <w:rFonts w:ascii="Segoe UI" w:eastAsia="Microsoft Sans Serif" w:hAnsi="Segoe UI" w:cs="Segoe UI"/>
      <w:color w:val="000000"/>
      <w:sz w:val="18"/>
      <w:szCs w:val="18"/>
      <w:lang w:val="uk-UA" w:eastAsia="uk-UA" w:bidi="uk-UA"/>
    </w:rPr>
  </w:style>
  <w:style w:type="paragraph" w:customStyle="1" w:styleId="rvps7">
    <w:name w:val="rvps7"/>
    <w:basedOn w:val="a"/>
    <w:rsid w:val="007634E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15">
    <w:name w:val="rvts15"/>
    <w:basedOn w:val="a0"/>
    <w:rsid w:val="007634EE"/>
  </w:style>
  <w:style w:type="paragraph" w:customStyle="1" w:styleId="rvps2">
    <w:name w:val="rvps2"/>
    <w:basedOn w:val="a"/>
    <w:rsid w:val="007634EE"/>
    <w:pPr>
      <w:widowControl/>
      <w:spacing w:before="100" w:beforeAutospacing="1" w:after="100" w:afterAutospacing="1"/>
    </w:pPr>
    <w:rPr>
      <w:rFonts w:ascii="Times New Roman" w:eastAsia="Times New Roman" w:hAnsi="Times New Roman" w:cs="Times New Roman"/>
      <w:color w:val="auto"/>
      <w:lang w:bidi="ar-SA"/>
    </w:rPr>
  </w:style>
  <w:style w:type="character" w:styleId="a6">
    <w:name w:val="Hyperlink"/>
    <w:uiPriority w:val="99"/>
    <w:semiHidden/>
    <w:unhideWhenUsed/>
    <w:rsid w:val="007634EE"/>
    <w:rPr>
      <w:color w:val="0000FF"/>
      <w:u w:val="single"/>
    </w:rPr>
  </w:style>
  <w:style w:type="paragraph" w:styleId="a7">
    <w:name w:val="List Paragraph"/>
    <w:basedOn w:val="a"/>
    <w:uiPriority w:val="34"/>
    <w:qFormat/>
    <w:rsid w:val="00F21730"/>
    <w:pPr>
      <w:ind w:left="720"/>
      <w:contextualSpacing/>
    </w:pPr>
  </w:style>
  <w:style w:type="paragraph" w:customStyle="1" w:styleId="31">
    <w:name w:val="Основной текст3"/>
    <w:basedOn w:val="a"/>
    <w:rsid w:val="00F75567"/>
    <w:pPr>
      <w:shd w:val="clear" w:color="auto" w:fill="FFFFFF"/>
      <w:spacing w:before="1620" w:after="720" w:line="331" w:lineRule="exact"/>
    </w:pPr>
    <w:rPr>
      <w:rFonts w:ascii="Times New Roman" w:eastAsia="Times New Roman" w:hAnsi="Times New Roman" w:cs="Times New Roman"/>
      <w:spacing w:val="3"/>
      <w:sz w:val="26"/>
      <w:szCs w:val="26"/>
      <w:lang w:eastAsia="ru-RU" w:bidi="ar-SA"/>
    </w:rPr>
  </w:style>
  <w:style w:type="paragraph" w:customStyle="1" w:styleId="rvps4">
    <w:name w:val="rvps4"/>
    <w:basedOn w:val="a"/>
    <w:rsid w:val="0005729A"/>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9">
    <w:name w:val="rvts9"/>
    <w:basedOn w:val="a0"/>
    <w:rsid w:val="0005729A"/>
  </w:style>
  <w:style w:type="paragraph" w:customStyle="1" w:styleId="rvps15">
    <w:name w:val="rvps15"/>
    <w:basedOn w:val="a"/>
    <w:rsid w:val="0005729A"/>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46">
    <w:name w:val="rvts46"/>
    <w:basedOn w:val="a0"/>
    <w:rsid w:val="0005729A"/>
  </w:style>
  <w:style w:type="paragraph" w:customStyle="1" w:styleId="rvps14">
    <w:name w:val="rvps14"/>
    <w:basedOn w:val="a"/>
    <w:rsid w:val="0005729A"/>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rvps6">
    <w:name w:val="rvps6"/>
    <w:basedOn w:val="a"/>
    <w:rsid w:val="0005729A"/>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st131">
    <w:name w:val="st131"/>
    <w:uiPriority w:val="99"/>
    <w:rsid w:val="0005729A"/>
    <w:rPr>
      <w:i/>
      <w:iCs/>
      <w:color w:val="0000FF"/>
    </w:rPr>
  </w:style>
  <w:style w:type="character" w:customStyle="1" w:styleId="st46">
    <w:name w:val="st46"/>
    <w:uiPriority w:val="99"/>
    <w:rsid w:val="0005729A"/>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5340">
      <w:bodyDiv w:val="1"/>
      <w:marLeft w:val="0"/>
      <w:marRight w:val="0"/>
      <w:marTop w:val="0"/>
      <w:marBottom w:val="0"/>
      <w:divBdr>
        <w:top w:val="none" w:sz="0" w:space="0" w:color="auto"/>
        <w:left w:val="none" w:sz="0" w:space="0" w:color="auto"/>
        <w:bottom w:val="none" w:sz="0" w:space="0" w:color="auto"/>
        <w:right w:val="none" w:sz="0" w:space="0" w:color="auto"/>
      </w:divBdr>
    </w:div>
    <w:div w:id="81413443">
      <w:bodyDiv w:val="1"/>
      <w:marLeft w:val="0"/>
      <w:marRight w:val="0"/>
      <w:marTop w:val="0"/>
      <w:marBottom w:val="0"/>
      <w:divBdr>
        <w:top w:val="none" w:sz="0" w:space="0" w:color="auto"/>
        <w:left w:val="none" w:sz="0" w:space="0" w:color="auto"/>
        <w:bottom w:val="none" w:sz="0" w:space="0" w:color="auto"/>
        <w:right w:val="none" w:sz="0" w:space="0" w:color="auto"/>
      </w:divBdr>
    </w:div>
    <w:div w:id="228467868">
      <w:bodyDiv w:val="1"/>
      <w:marLeft w:val="0"/>
      <w:marRight w:val="0"/>
      <w:marTop w:val="0"/>
      <w:marBottom w:val="0"/>
      <w:divBdr>
        <w:top w:val="none" w:sz="0" w:space="0" w:color="auto"/>
        <w:left w:val="none" w:sz="0" w:space="0" w:color="auto"/>
        <w:bottom w:val="none" w:sz="0" w:space="0" w:color="auto"/>
        <w:right w:val="none" w:sz="0" w:space="0" w:color="auto"/>
      </w:divBdr>
    </w:div>
    <w:div w:id="544677925">
      <w:bodyDiv w:val="1"/>
      <w:marLeft w:val="0"/>
      <w:marRight w:val="0"/>
      <w:marTop w:val="0"/>
      <w:marBottom w:val="0"/>
      <w:divBdr>
        <w:top w:val="none" w:sz="0" w:space="0" w:color="auto"/>
        <w:left w:val="none" w:sz="0" w:space="0" w:color="auto"/>
        <w:bottom w:val="none" w:sz="0" w:space="0" w:color="auto"/>
        <w:right w:val="none" w:sz="0" w:space="0" w:color="auto"/>
      </w:divBdr>
    </w:div>
    <w:div w:id="675227345">
      <w:bodyDiv w:val="1"/>
      <w:marLeft w:val="0"/>
      <w:marRight w:val="0"/>
      <w:marTop w:val="0"/>
      <w:marBottom w:val="0"/>
      <w:divBdr>
        <w:top w:val="none" w:sz="0" w:space="0" w:color="auto"/>
        <w:left w:val="none" w:sz="0" w:space="0" w:color="auto"/>
        <w:bottom w:val="none" w:sz="0" w:space="0" w:color="auto"/>
        <w:right w:val="none" w:sz="0" w:space="0" w:color="auto"/>
      </w:divBdr>
    </w:div>
    <w:div w:id="803625041">
      <w:bodyDiv w:val="1"/>
      <w:marLeft w:val="0"/>
      <w:marRight w:val="0"/>
      <w:marTop w:val="0"/>
      <w:marBottom w:val="0"/>
      <w:divBdr>
        <w:top w:val="none" w:sz="0" w:space="0" w:color="auto"/>
        <w:left w:val="none" w:sz="0" w:space="0" w:color="auto"/>
        <w:bottom w:val="none" w:sz="0" w:space="0" w:color="auto"/>
        <w:right w:val="none" w:sz="0" w:space="0" w:color="auto"/>
      </w:divBdr>
    </w:div>
    <w:div w:id="957687218">
      <w:bodyDiv w:val="1"/>
      <w:marLeft w:val="0"/>
      <w:marRight w:val="0"/>
      <w:marTop w:val="0"/>
      <w:marBottom w:val="0"/>
      <w:divBdr>
        <w:top w:val="none" w:sz="0" w:space="0" w:color="auto"/>
        <w:left w:val="none" w:sz="0" w:space="0" w:color="auto"/>
        <w:bottom w:val="none" w:sz="0" w:space="0" w:color="auto"/>
        <w:right w:val="none" w:sz="0" w:space="0" w:color="auto"/>
      </w:divBdr>
    </w:div>
    <w:div w:id="995450101">
      <w:bodyDiv w:val="1"/>
      <w:marLeft w:val="0"/>
      <w:marRight w:val="0"/>
      <w:marTop w:val="0"/>
      <w:marBottom w:val="0"/>
      <w:divBdr>
        <w:top w:val="none" w:sz="0" w:space="0" w:color="auto"/>
        <w:left w:val="none" w:sz="0" w:space="0" w:color="auto"/>
        <w:bottom w:val="none" w:sz="0" w:space="0" w:color="auto"/>
        <w:right w:val="none" w:sz="0" w:space="0" w:color="auto"/>
      </w:divBdr>
    </w:div>
    <w:div w:id="1455366494">
      <w:bodyDiv w:val="1"/>
      <w:marLeft w:val="0"/>
      <w:marRight w:val="0"/>
      <w:marTop w:val="0"/>
      <w:marBottom w:val="0"/>
      <w:divBdr>
        <w:top w:val="none" w:sz="0" w:space="0" w:color="auto"/>
        <w:left w:val="none" w:sz="0" w:space="0" w:color="auto"/>
        <w:bottom w:val="none" w:sz="0" w:space="0" w:color="auto"/>
        <w:right w:val="none" w:sz="0" w:space="0" w:color="auto"/>
      </w:divBdr>
      <w:divsChild>
        <w:div w:id="771703525">
          <w:marLeft w:val="0"/>
          <w:marRight w:val="0"/>
          <w:marTop w:val="0"/>
          <w:marBottom w:val="150"/>
          <w:divBdr>
            <w:top w:val="none" w:sz="0" w:space="0" w:color="auto"/>
            <w:left w:val="none" w:sz="0" w:space="0" w:color="auto"/>
            <w:bottom w:val="none" w:sz="0" w:space="0" w:color="auto"/>
            <w:right w:val="none" w:sz="0" w:space="0" w:color="auto"/>
          </w:divBdr>
        </w:div>
        <w:div w:id="962268224">
          <w:marLeft w:val="0"/>
          <w:marRight w:val="0"/>
          <w:marTop w:val="0"/>
          <w:marBottom w:val="150"/>
          <w:divBdr>
            <w:top w:val="none" w:sz="0" w:space="0" w:color="auto"/>
            <w:left w:val="none" w:sz="0" w:space="0" w:color="auto"/>
            <w:bottom w:val="none" w:sz="0" w:space="0" w:color="auto"/>
            <w:right w:val="none" w:sz="0" w:space="0" w:color="auto"/>
          </w:divBdr>
        </w:div>
        <w:div w:id="1230115808">
          <w:marLeft w:val="0"/>
          <w:marRight w:val="0"/>
          <w:marTop w:val="0"/>
          <w:marBottom w:val="150"/>
          <w:divBdr>
            <w:top w:val="none" w:sz="0" w:space="0" w:color="auto"/>
            <w:left w:val="none" w:sz="0" w:space="0" w:color="auto"/>
            <w:bottom w:val="none" w:sz="0" w:space="0" w:color="auto"/>
            <w:right w:val="none" w:sz="0" w:space="0" w:color="auto"/>
          </w:divBdr>
        </w:div>
        <w:div w:id="1508986338">
          <w:marLeft w:val="0"/>
          <w:marRight w:val="0"/>
          <w:marTop w:val="0"/>
          <w:marBottom w:val="150"/>
          <w:divBdr>
            <w:top w:val="none" w:sz="0" w:space="0" w:color="auto"/>
            <w:left w:val="none" w:sz="0" w:space="0" w:color="auto"/>
            <w:bottom w:val="none" w:sz="0" w:space="0" w:color="auto"/>
            <w:right w:val="none" w:sz="0" w:space="0" w:color="auto"/>
          </w:divBdr>
        </w:div>
        <w:div w:id="1809856365">
          <w:marLeft w:val="0"/>
          <w:marRight w:val="0"/>
          <w:marTop w:val="0"/>
          <w:marBottom w:val="150"/>
          <w:divBdr>
            <w:top w:val="none" w:sz="0" w:space="0" w:color="auto"/>
            <w:left w:val="none" w:sz="0" w:space="0" w:color="auto"/>
            <w:bottom w:val="none" w:sz="0" w:space="0" w:color="auto"/>
            <w:right w:val="none" w:sz="0" w:space="0" w:color="auto"/>
          </w:divBdr>
        </w:div>
      </w:divsChild>
    </w:div>
    <w:div w:id="1483963399">
      <w:bodyDiv w:val="1"/>
      <w:marLeft w:val="0"/>
      <w:marRight w:val="0"/>
      <w:marTop w:val="0"/>
      <w:marBottom w:val="0"/>
      <w:divBdr>
        <w:top w:val="none" w:sz="0" w:space="0" w:color="auto"/>
        <w:left w:val="none" w:sz="0" w:space="0" w:color="auto"/>
        <w:bottom w:val="none" w:sz="0" w:space="0" w:color="auto"/>
        <w:right w:val="none" w:sz="0" w:space="0" w:color="auto"/>
      </w:divBdr>
    </w:div>
    <w:div w:id="1746032335">
      <w:bodyDiv w:val="1"/>
      <w:marLeft w:val="0"/>
      <w:marRight w:val="0"/>
      <w:marTop w:val="0"/>
      <w:marBottom w:val="0"/>
      <w:divBdr>
        <w:top w:val="none" w:sz="0" w:space="0" w:color="auto"/>
        <w:left w:val="none" w:sz="0" w:space="0" w:color="auto"/>
        <w:bottom w:val="none" w:sz="0" w:space="0" w:color="auto"/>
        <w:right w:val="none" w:sz="0" w:space="0" w:color="auto"/>
      </w:divBdr>
    </w:div>
    <w:div w:id="1825046984">
      <w:bodyDiv w:val="1"/>
      <w:marLeft w:val="0"/>
      <w:marRight w:val="0"/>
      <w:marTop w:val="0"/>
      <w:marBottom w:val="0"/>
      <w:divBdr>
        <w:top w:val="none" w:sz="0" w:space="0" w:color="auto"/>
        <w:left w:val="none" w:sz="0" w:space="0" w:color="auto"/>
        <w:bottom w:val="none" w:sz="0" w:space="0" w:color="auto"/>
        <w:right w:val="none" w:sz="0" w:space="0" w:color="auto"/>
      </w:divBdr>
    </w:div>
    <w:div w:id="1843157572">
      <w:bodyDiv w:val="1"/>
      <w:marLeft w:val="0"/>
      <w:marRight w:val="0"/>
      <w:marTop w:val="0"/>
      <w:marBottom w:val="0"/>
      <w:divBdr>
        <w:top w:val="none" w:sz="0" w:space="0" w:color="auto"/>
        <w:left w:val="none" w:sz="0" w:space="0" w:color="auto"/>
        <w:bottom w:val="none" w:sz="0" w:space="0" w:color="auto"/>
        <w:right w:val="none" w:sz="0" w:space="0" w:color="auto"/>
      </w:divBdr>
    </w:div>
    <w:div w:id="1846968161">
      <w:bodyDiv w:val="1"/>
      <w:marLeft w:val="0"/>
      <w:marRight w:val="0"/>
      <w:marTop w:val="0"/>
      <w:marBottom w:val="0"/>
      <w:divBdr>
        <w:top w:val="none" w:sz="0" w:space="0" w:color="auto"/>
        <w:left w:val="none" w:sz="0" w:space="0" w:color="auto"/>
        <w:bottom w:val="none" w:sz="0" w:space="0" w:color="auto"/>
        <w:right w:val="none" w:sz="0" w:space="0" w:color="auto"/>
      </w:divBdr>
    </w:div>
    <w:div w:id="1854955176">
      <w:bodyDiv w:val="1"/>
      <w:marLeft w:val="0"/>
      <w:marRight w:val="0"/>
      <w:marTop w:val="0"/>
      <w:marBottom w:val="0"/>
      <w:divBdr>
        <w:top w:val="none" w:sz="0" w:space="0" w:color="auto"/>
        <w:left w:val="none" w:sz="0" w:space="0" w:color="auto"/>
        <w:bottom w:val="none" w:sz="0" w:space="0" w:color="auto"/>
        <w:right w:val="none" w:sz="0" w:space="0" w:color="auto"/>
      </w:divBdr>
    </w:div>
    <w:div w:id="1858230273">
      <w:bodyDiv w:val="1"/>
      <w:marLeft w:val="0"/>
      <w:marRight w:val="0"/>
      <w:marTop w:val="0"/>
      <w:marBottom w:val="0"/>
      <w:divBdr>
        <w:top w:val="none" w:sz="0" w:space="0" w:color="auto"/>
        <w:left w:val="none" w:sz="0" w:space="0" w:color="auto"/>
        <w:bottom w:val="none" w:sz="0" w:space="0" w:color="auto"/>
        <w:right w:val="none" w:sz="0" w:space="0" w:color="auto"/>
      </w:divBdr>
    </w:div>
    <w:div w:id="2094886978">
      <w:bodyDiv w:val="1"/>
      <w:marLeft w:val="0"/>
      <w:marRight w:val="0"/>
      <w:marTop w:val="0"/>
      <w:marBottom w:val="0"/>
      <w:divBdr>
        <w:top w:val="none" w:sz="0" w:space="0" w:color="auto"/>
        <w:left w:val="none" w:sz="0" w:space="0" w:color="auto"/>
        <w:bottom w:val="none" w:sz="0" w:space="0" w:color="auto"/>
        <w:right w:val="none" w:sz="0" w:space="0" w:color="auto"/>
      </w:divBdr>
    </w:div>
    <w:div w:id="212580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19-19" TargetMode="External"/><Relationship Id="rId13" Type="http://schemas.openxmlformats.org/officeDocument/2006/relationships/hyperlink" Target="https://zakon.rada.gov.ua/laws/show/z0936-08?find=1&amp;text=%D1%82%D0%B5%D1%85%D0%BD%D1%96%D1%87%D0%BD%D1%96" TargetMode="Externa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hyperlink" Target="https://zakon.rada.gov.ua/laws/show/2189-19" TargetMode="External"/><Relationship Id="rId12" Type="http://schemas.openxmlformats.org/officeDocument/2006/relationships/hyperlink" Target="https://zakon.rada.gov.ua/laws/show/z0936-08" TargetMode="External"/><Relationship Id="rId17" Type="http://schemas.openxmlformats.org/officeDocument/2006/relationships/hyperlink" Target="https://zakon.rada.gov.ua/laws/show/z1502-18"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zakon.rada.gov.ua/laws/show/z1502-18"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https://zakon.rada.gov.ua/laws/show/2918-14" TargetMode="External"/><Relationship Id="rId11" Type="http://schemas.openxmlformats.org/officeDocument/2006/relationships/hyperlink" Target="https://zakon.rada.gov.ua/laws/show/z0057-18"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zakon.rada.gov.ua/laws/show/2918-14"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yperlink" Target="https://zakon.rada.gov.ua/laws/show/z0056-18"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zakon.rada.gov.ua/laws/show/z0936-08" TargetMode="External"/><Relationship Id="rId14" Type="http://schemas.openxmlformats.org/officeDocument/2006/relationships/hyperlink" Target="https://zakon.rada.gov.ua/laws/show/2059-19" TargetMode="Externa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D8AB7-A1B9-4284-91C0-F138F75F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12217</Words>
  <Characters>69639</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81693</CharactersWithSpaces>
  <SharedDoc>false</SharedDoc>
  <HLinks>
    <vt:vector size="72" baseType="variant">
      <vt:variant>
        <vt:i4>8257582</vt:i4>
      </vt:variant>
      <vt:variant>
        <vt:i4>33</vt:i4>
      </vt:variant>
      <vt:variant>
        <vt:i4>0</vt:i4>
      </vt:variant>
      <vt:variant>
        <vt:i4>5</vt:i4>
      </vt:variant>
      <vt:variant>
        <vt:lpwstr>https://zakon.rada.gov.ua/laws/show/z1502-18</vt:lpwstr>
      </vt:variant>
      <vt:variant>
        <vt:lpwstr>n15</vt:lpwstr>
      </vt:variant>
      <vt:variant>
        <vt:i4>8257582</vt:i4>
      </vt:variant>
      <vt:variant>
        <vt:i4>30</vt:i4>
      </vt:variant>
      <vt:variant>
        <vt:i4>0</vt:i4>
      </vt:variant>
      <vt:variant>
        <vt:i4>5</vt:i4>
      </vt:variant>
      <vt:variant>
        <vt:lpwstr>https://zakon.rada.gov.ua/laws/show/z1502-18</vt:lpwstr>
      </vt:variant>
      <vt:variant>
        <vt:lpwstr>n15</vt:lpwstr>
      </vt:variant>
      <vt:variant>
        <vt:i4>7012386</vt:i4>
      </vt:variant>
      <vt:variant>
        <vt:i4>27</vt:i4>
      </vt:variant>
      <vt:variant>
        <vt:i4>0</vt:i4>
      </vt:variant>
      <vt:variant>
        <vt:i4>5</vt:i4>
      </vt:variant>
      <vt:variant>
        <vt:lpwstr>https://zakon.rada.gov.ua/laws/show/2918-14</vt:lpwstr>
      </vt:variant>
      <vt:variant>
        <vt:lpwstr/>
      </vt:variant>
      <vt:variant>
        <vt:i4>6488102</vt:i4>
      </vt:variant>
      <vt:variant>
        <vt:i4>24</vt:i4>
      </vt:variant>
      <vt:variant>
        <vt:i4>0</vt:i4>
      </vt:variant>
      <vt:variant>
        <vt:i4>5</vt:i4>
      </vt:variant>
      <vt:variant>
        <vt:lpwstr>https://zakon.rada.gov.ua/laws/show/2059-19</vt:lpwstr>
      </vt:variant>
      <vt:variant>
        <vt:lpwstr/>
      </vt:variant>
      <vt:variant>
        <vt:i4>1245215</vt:i4>
      </vt:variant>
      <vt:variant>
        <vt:i4>21</vt:i4>
      </vt:variant>
      <vt:variant>
        <vt:i4>0</vt:i4>
      </vt:variant>
      <vt:variant>
        <vt:i4>5</vt:i4>
      </vt:variant>
      <vt:variant>
        <vt:lpwstr>https://zakon.rada.gov.ua/laws/show/z0936-08?find=1&amp;text=%D1%82%D0%B5%D1%85%D0%BD%D1%96%D1%87%D0%BD%D1%96</vt:lpwstr>
      </vt:variant>
      <vt:variant>
        <vt:lpwstr>n196</vt:lpwstr>
      </vt:variant>
      <vt:variant>
        <vt:i4>4718622</vt:i4>
      </vt:variant>
      <vt:variant>
        <vt:i4>18</vt:i4>
      </vt:variant>
      <vt:variant>
        <vt:i4>0</vt:i4>
      </vt:variant>
      <vt:variant>
        <vt:i4>5</vt:i4>
      </vt:variant>
      <vt:variant>
        <vt:lpwstr>https://zakon.rada.gov.ua/laws/show/z0936-08</vt:lpwstr>
      </vt:variant>
      <vt:variant>
        <vt:lpwstr>n194</vt:lpwstr>
      </vt:variant>
      <vt:variant>
        <vt:i4>8323118</vt:i4>
      </vt:variant>
      <vt:variant>
        <vt:i4>15</vt:i4>
      </vt:variant>
      <vt:variant>
        <vt:i4>0</vt:i4>
      </vt:variant>
      <vt:variant>
        <vt:i4>5</vt:i4>
      </vt:variant>
      <vt:variant>
        <vt:lpwstr>https://zakon.rada.gov.ua/laws/show/z0057-18</vt:lpwstr>
      </vt:variant>
      <vt:variant>
        <vt:lpwstr>n4</vt:lpwstr>
      </vt:variant>
      <vt:variant>
        <vt:i4>7995439</vt:i4>
      </vt:variant>
      <vt:variant>
        <vt:i4>12</vt:i4>
      </vt:variant>
      <vt:variant>
        <vt:i4>0</vt:i4>
      </vt:variant>
      <vt:variant>
        <vt:i4>5</vt:i4>
      </vt:variant>
      <vt:variant>
        <vt:lpwstr>https://zakon.rada.gov.ua/laws/show/z0056-18</vt:lpwstr>
      </vt:variant>
      <vt:variant>
        <vt:lpwstr>n15</vt:lpwstr>
      </vt:variant>
      <vt:variant>
        <vt:i4>5111838</vt:i4>
      </vt:variant>
      <vt:variant>
        <vt:i4>9</vt:i4>
      </vt:variant>
      <vt:variant>
        <vt:i4>0</vt:i4>
      </vt:variant>
      <vt:variant>
        <vt:i4>5</vt:i4>
      </vt:variant>
      <vt:variant>
        <vt:lpwstr>https://zakon.rada.gov.ua/laws/show/z0936-08</vt:lpwstr>
      </vt:variant>
      <vt:variant>
        <vt:lpwstr>n192</vt:lpwstr>
      </vt:variant>
      <vt:variant>
        <vt:i4>6422562</vt:i4>
      </vt:variant>
      <vt:variant>
        <vt:i4>6</vt:i4>
      </vt:variant>
      <vt:variant>
        <vt:i4>0</vt:i4>
      </vt:variant>
      <vt:variant>
        <vt:i4>5</vt:i4>
      </vt:variant>
      <vt:variant>
        <vt:lpwstr>https://zakon.rada.gov.ua/laws/show/2119-19</vt:lpwstr>
      </vt:variant>
      <vt:variant>
        <vt:lpwstr/>
      </vt:variant>
      <vt:variant>
        <vt:i4>6422571</vt:i4>
      </vt:variant>
      <vt:variant>
        <vt:i4>3</vt:i4>
      </vt:variant>
      <vt:variant>
        <vt:i4>0</vt:i4>
      </vt:variant>
      <vt:variant>
        <vt:i4>5</vt:i4>
      </vt:variant>
      <vt:variant>
        <vt:lpwstr>https://zakon.rada.gov.ua/laws/show/2189-19</vt:lpwstr>
      </vt:variant>
      <vt:variant>
        <vt:lpwstr/>
      </vt:variant>
      <vt:variant>
        <vt:i4>7012386</vt:i4>
      </vt:variant>
      <vt:variant>
        <vt:i4>0</vt:i4>
      </vt:variant>
      <vt:variant>
        <vt:i4>0</vt:i4>
      </vt:variant>
      <vt:variant>
        <vt:i4>5</vt:i4>
      </vt:variant>
      <vt:variant>
        <vt:lpwstr>https://zakon.rada.gov.ua/laws/show/2918-14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Богомол</dc:creator>
  <cp:keywords/>
  <dc:description/>
  <cp:lastModifiedBy>Master</cp:lastModifiedBy>
  <cp:revision>2</cp:revision>
  <cp:lastPrinted>2024-05-23T12:01:00Z</cp:lastPrinted>
  <dcterms:created xsi:type="dcterms:W3CDTF">2024-09-13T08:25:00Z</dcterms:created>
  <dcterms:modified xsi:type="dcterms:W3CDTF">2024-09-13T08:25:00Z</dcterms:modified>
</cp:coreProperties>
</file>