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33" w:rsidRPr="00741378" w:rsidRDefault="007F3C97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D2D33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Додаток</w:t>
      </w:r>
      <w:r w:rsidR="00214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</w:t>
      </w:r>
      <w:bookmarkStart w:id="0" w:name="_GoBack"/>
      <w:bookmarkEnd w:id="0"/>
    </w:p>
    <w:p w:rsidR="007F3C97" w:rsidRPr="00741378" w:rsidRDefault="007F3C97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</w:t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5D2D33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 сільської  ради</w:t>
      </w:r>
    </w:p>
    <w:p w:rsidR="007F3C97" w:rsidRPr="00E80896" w:rsidRDefault="00E728FF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936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23.12.19 р.</w:t>
      </w:r>
      <w:r w:rsidR="007F3C97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9936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7-31/</w:t>
      </w:r>
      <w:r w:rsidR="009936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</w:p>
    <w:p w:rsidR="005D2D33" w:rsidRPr="00741378" w:rsidRDefault="005D2D33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9876EF" w:rsidRDefault="005D2D33" w:rsidP="007160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Заходи щодо реалізації Програми </w:t>
      </w:r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«Молодь </w:t>
      </w:r>
      <w:proofErr w:type="spellStart"/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</w:t>
      </w:r>
      <w:r w:rsidR="006572E6"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</w:t>
      </w:r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щансько</w:t>
      </w:r>
      <w:r w:rsidR="006572E6"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ї</w:t>
      </w:r>
      <w:proofErr w:type="spellEnd"/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громади»</w:t>
      </w:r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у </w:t>
      </w:r>
      <w:proofErr w:type="spellStart"/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Піщанській</w:t>
      </w:r>
      <w:proofErr w:type="spellEnd"/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сільській раді на 2019-2021 роки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850"/>
        <w:gridCol w:w="1559"/>
        <w:gridCol w:w="993"/>
        <w:gridCol w:w="708"/>
        <w:gridCol w:w="709"/>
        <w:gridCol w:w="709"/>
        <w:gridCol w:w="709"/>
        <w:gridCol w:w="850"/>
        <w:gridCol w:w="709"/>
        <w:gridCol w:w="2977"/>
      </w:tblGrid>
      <w:tr w:rsidR="00CD035B" w:rsidRPr="00741378" w:rsidTr="00EF5BDB">
        <w:tc>
          <w:tcPr>
            <w:tcW w:w="536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21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Заходи, направлен</w:t>
            </w: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на підтримку молодіжних ініціатив</w:t>
            </w:r>
          </w:p>
        </w:tc>
        <w:tc>
          <w:tcPr>
            <w:tcW w:w="850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993" w:type="dxa"/>
            <w:vMerge w:val="restart"/>
          </w:tcPr>
          <w:p w:rsidR="00CD035B" w:rsidRPr="008B7EF3" w:rsidRDefault="008B7EF3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94" w:type="dxa"/>
            <w:gridSpan w:val="6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тис.грн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.)</w:t>
            </w:r>
          </w:p>
        </w:tc>
        <w:tc>
          <w:tcPr>
            <w:tcW w:w="2977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D035B" w:rsidRPr="00741378" w:rsidTr="00EF5BDB">
        <w:tc>
          <w:tcPr>
            <w:tcW w:w="536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418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559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977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D035B" w:rsidRPr="00741378" w:rsidTr="00EF5BDB">
        <w:trPr>
          <w:cantSplit/>
          <w:trHeight w:val="1619"/>
        </w:trPr>
        <w:tc>
          <w:tcPr>
            <w:tcW w:w="536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850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977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D035B" w:rsidRPr="002142DB" w:rsidTr="00EF5BDB">
        <w:trPr>
          <w:trHeight w:val="1973"/>
        </w:trPr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конкурс</w:t>
            </w:r>
            <w:r>
              <w:rPr>
                <w:color w:val="000000" w:themeColor="text1"/>
                <w:lang w:val="uk-UA"/>
              </w:rPr>
              <w:t>у</w:t>
            </w:r>
            <w:r>
              <w:rPr>
                <w:color w:val="000000" w:themeColor="text1"/>
              </w:rPr>
              <w:t>/</w:t>
            </w:r>
            <w:proofErr w:type="spellStart"/>
            <w:r w:rsidRPr="00741378">
              <w:rPr>
                <w:color w:val="000000" w:themeColor="text1"/>
                <w:lang w:val="uk-UA"/>
              </w:rPr>
              <w:t>флешмобу</w:t>
            </w:r>
            <w:proofErr w:type="spellEnd"/>
            <w:r w:rsidRPr="00741378">
              <w:rPr>
                <w:color w:val="000000" w:themeColor="text1"/>
                <w:lang w:val="uk-UA"/>
              </w:rPr>
              <w:t xml:space="preserve"> до дня вишиванки серед дитячих та молодіжних колективів, створення відео роликів у вишиванках. Нагородження призом (прапор) переможця.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Збільшення кількості молоді, залученої до програм та заходів, спрямованих на національно-патріотичне виховання та підвищення рівня громадянської свідомості молоді  </w:t>
            </w:r>
          </w:p>
        </w:tc>
      </w:tr>
      <w:tr w:rsidR="00CD035B" w:rsidRPr="00741378" w:rsidTr="00EF5BDB"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спортивного свята, залучення великої кількості молоді до різних видів спорту. Нагородження переможців кубками та медалями.</w:t>
            </w:r>
            <w:r w:rsidR="00E80896">
              <w:rPr>
                <w:color w:val="000000" w:themeColor="text1"/>
                <w:lang w:val="uk-UA"/>
              </w:rPr>
              <w:t xml:space="preserve"> </w:t>
            </w:r>
            <w:r w:rsidR="00E80896" w:rsidRPr="006F69EA">
              <w:rPr>
                <w:color w:val="000000" w:themeColor="text1"/>
                <w:lang w:val="uk-UA"/>
              </w:rPr>
              <w:t xml:space="preserve">Популяризація здорового способу життя, профілактичні заходи щодо запобігання </w:t>
            </w:r>
            <w:proofErr w:type="spellStart"/>
            <w:r w:rsidR="00E80896" w:rsidRPr="006F69EA">
              <w:rPr>
                <w:color w:val="000000" w:themeColor="text1"/>
                <w:lang w:val="uk-UA"/>
              </w:rPr>
              <w:t>алко</w:t>
            </w:r>
            <w:proofErr w:type="spellEnd"/>
            <w:r w:rsidR="00E80896" w:rsidRPr="003818C3">
              <w:rPr>
                <w:color w:val="000000" w:themeColor="text1"/>
              </w:rPr>
              <w:t>-</w:t>
            </w:r>
            <w:r w:rsidR="00E80896" w:rsidRPr="006F69EA">
              <w:rPr>
                <w:color w:val="000000" w:themeColor="text1"/>
                <w:lang w:val="uk-UA"/>
              </w:rPr>
              <w:t xml:space="preserve"> та наркозалежності, популяризація спорту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E80896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Збільшення  чисельності молоді, залученої до популяризації та утвердження здорового і безпечного способу життя культури здоров’я </w:t>
            </w:r>
          </w:p>
        </w:tc>
      </w:tr>
      <w:tr w:rsidR="00CD035B" w:rsidRPr="002142DB" w:rsidTr="00E73BBF">
        <w:trPr>
          <w:trHeight w:val="4242"/>
        </w:trPr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421" w:type="dxa"/>
          </w:tcPr>
          <w:p w:rsidR="00CD035B" w:rsidRDefault="00CD035B" w:rsidP="007160BE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акцій, засідань за круглим столом, дебатів, семінарів, семінарів-тренінгів, тренінгів, конференцій, форумів, концертів та інших заходів, виготовлення і розміщення соціальних фільмів, роликів та соціальної реклами.</w:t>
            </w:r>
            <w:r w:rsidR="00C16CEE" w:rsidRPr="006F69EA">
              <w:rPr>
                <w:color w:val="000000" w:themeColor="text1"/>
                <w:lang w:val="uk-UA"/>
              </w:rPr>
              <w:t xml:space="preserve"> Неформальна освіта, молодіжна інфраструктура, створення умов для залучення молоді шляхом розвитку мережі установ, які працюють з молоддю шляхом придбання настільних ігор та організації </w:t>
            </w:r>
            <w:proofErr w:type="spellStart"/>
            <w:r w:rsidR="00C16CEE" w:rsidRPr="006F69EA">
              <w:rPr>
                <w:color w:val="000000" w:themeColor="text1"/>
                <w:lang w:val="uk-UA"/>
              </w:rPr>
              <w:t>кавабрейків</w:t>
            </w:r>
            <w:proofErr w:type="spellEnd"/>
            <w:r w:rsidR="00C16CEE" w:rsidRPr="006F69EA">
              <w:rPr>
                <w:color w:val="000000" w:themeColor="text1"/>
                <w:lang w:val="uk-UA"/>
              </w:rPr>
              <w:t xml:space="preserve"> (бібліотеки, молодіжні простори)</w:t>
            </w:r>
          </w:p>
          <w:p w:rsidR="00C16CEE" w:rsidRPr="00741378" w:rsidRDefault="00C16CEE" w:rsidP="007160BE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16CEE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Підвищення рівня самоорганізації і самоврядування інститутів громадянського суспільства та їх осередків</w:t>
            </w:r>
          </w:p>
        </w:tc>
      </w:tr>
      <w:tr w:rsidR="00CD035B" w:rsidRPr="00741378" w:rsidTr="00040F6F"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екологічних акцій, толок,  ігор, конкурсів.</w:t>
            </w:r>
            <w:r w:rsidR="00C16CEE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Забезпечення залучення молоді до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волонтерства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як форми суспільно значущої діяльності вторинної зайнятості</w:t>
            </w:r>
          </w:p>
        </w:tc>
      </w:tr>
      <w:tr w:rsidR="00CD035B" w:rsidRPr="002142DB" w:rsidTr="00040F6F">
        <w:trPr>
          <w:trHeight w:val="1722"/>
        </w:trPr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421" w:type="dxa"/>
          </w:tcPr>
          <w:p w:rsidR="00CD035B" w:rsidRPr="00741378" w:rsidRDefault="00CD035B" w:rsidP="007160BE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форумів, фестивалів, пленерів, наметових таборів, походів, зборів-походів, концертів та інших заходів до дня молоді.</w:t>
            </w:r>
            <w:r w:rsidR="003645D0">
              <w:rPr>
                <w:color w:val="000000" w:themeColor="text1"/>
                <w:lang w:val="uk-UA"/>
              </w:rPr>
              <w:t xml:space="preserve"> </w:t>
            </w:r>
            <w:r w:rsidR="003645D0" w:rsidRPr="003645D0">
              <w:rPr>
                <w:color w:val="000000" w:themeColor="text1"/>
                <w:lang w:val="uk-UA"/>
              </w:rPr>
              <w:t>Розважальні заходи, забезпечення проведення заходу з нагоди святкування дня молоді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4173D5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Зниження рівня правопорушень серед молоді, завдяки активізації правової освіти та участі молоді у суспільно значущій громадській діяльності</w:t>
            </w:r>
          </w:p>
        </w:tc>
      </w:tr>
      <w:tr w:rsidR="00CD035B" w:rsidRPr="002142DB" w:rsidTr="00040F6F"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421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бренду Молодіжної ради, логотипу та слогана.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Оформленя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футболок, календарів, банера.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87B7E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Забезпечення інтеграції української молоді в європейські та світові молодіжні структури, підвищення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впізнаваності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Піщанської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молоді</w:t>
            </w:r>
          </w:p>
        </w:tc>
      </w:tr>
    </w:tbl>
    <w:tbl>
      <w:tblPr>
        <w:tblStyle w:val="1"/>
        <w:tblW w:w="1573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850"/>
        <w:gridCol w:w="1559"/>
        <w:gridCol w:w="993"/>
        <w:gridCol w:w="708"/>
        <w:gridCol w:w="709"/>
        <w:gridCol w:w="709"/>
        <w:gridCol w:w="709"/>
        <w:gridCol w:w="850"/>
        <w:gridCol w:w="709"/>
        <w:gridCol w:w="2977"/>
      </w:tblGrid>
      <w:tr w:rsidR="00CA13B2" w:rsidRPr="009F258A" w:rsidTr="00EE02C2">
        <w:trPr>
          <w:trHeight w:val="1973"/>
        </w:trPr>
        <w:tc>
          <w:tcPr>
            <w:tcW w:w="536" w:type="dxa"/>
          </w:tcPr>
          <w:p w:rsidR="00CA13B2" w:rsidRPr="006F69EA" w:rsidRDefault="00D12CEF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CA13B2"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A13B2" w:rsidRPr="006F69EA" w:rsidRDefault="00CA13B2" w:rsidP="00F41853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6F69EA">
              <w:rPr>
                <w:color w:val="000000" w:themeColor="text1"/>
                <w:lang w:val="uk-UA"/>
              </w:rPr>
              <w:t xml:space="preserve">Підтримка талановитої молоді та створення умов для самовдосконалення молоді шляхом впровадження конкурсу «Асамблея відмінників» в закладах освіти 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72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Залучення учнів закладів освіти до заходу, виявлення кращого досвіду в різних напрямках (навчання, спорт,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волонтерство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CA13B2" w:rsidRPr="009F258A" w:rsidTr="00EE02C2">
        <w:trPr>
          <w:trHeight w:val="987"/>
        </w:trPr>
        <w:tc>
          <w:tcPr>
            <w:tcW w:w="536" w:type="dxa"/>
          </w:tcPr>
          <w:p w:rsidR="00CA13B2" w:rsidRPr="006F69EA" w:rsidRDefault="00D12CEF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CA13B2"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A13B2" w:rsidRPr="006F69EA" w:rsidRDefault="00CA13B2" w:rsidP="00F41853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6F69EA">
              <w:rPr>
                <w:color w:val="000000" w:themeColor="text1"/>
                <w:lang w:val="uk-UA"/>
              </w:rPr>
              <w:t>Підтримка молоді у складних життєвих обставинах, підтримка молоді в малих селах.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72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 консультацій фахівців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молоді (паспортист, юрист, лікар, психолог)</w:t>
            </w:r>
          </w:p>
        </w:tc>
      </w:tr>
      <w:tr w:rsidR="00CA13B2" w:rsidRPr="00C367DC" w:rsidTr="00EE02C2">
        <w:tc>
          <w:tcPr>
            <w:tcW w:w="536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CA13B2" w:rsidRPr="006F69EA" w:rsidRDefault="00447A6C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96,0</w:t>
            </w:r>
          </w:p>
        </w:tc>
        <w:tc>
          <w:tcPr>
            <w:tcW w:w="708" w:type="dxa"/>
          </w:tcPr>
          <w:p w:rsidR="00CA13B2" w:rsidRPr="006F69EA" w:rsidRDefault="00CA13B2" w:rsidP="00CA1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447A6C" w:rsidP="00EC26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</w:t>
            </w:r>
            <w:r w:rsidR="00CA1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B439EB" w:rsidRDefault="00B439EB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Pr="00741378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439EB" w:rsidRPr="00741378" w:rsidRDefault="004E133E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сільської ради</w:t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Т.І. Фоменко</w:t>
      </w:r>
    </w:p>
    <w:sectPr w:rsidR="00B439EB" w:rsidRPr="00741378" w:rsidSect="00E73BBF">
      <w:pgSz w:w="16838" w:h="11906" w:orient="landscape"/>
      <w:pgMar w:top="1418" w:right="45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ED"/>
    <w:rsid w:val="00040F6F"/>
    <w:rsid w:val="00084536"/>
    <w:rsid w:val="000959AD"/>
    <w:rsid w:val="00124AD8"/>
    <w:rsid w:val="00132F82"/>
    <w:rsid w:val="001354CB"/>
    <w:rsid w:val="00187B51"/>
    <w:rsid w:val="001A3889"/>
    <w:rsid w:val="001A4BB4"/>
    <w:rsid w:val="001B2727"/>
    <w:rsid w:val="001D2360"/>
    <w:rsid w:val="001F5B72"/>
    <w:rsid w:val="00203919"/>
    <w:rsid w:val="002142DB"/>
    <w:rsid w:val="002F727E"/>
    <w:rsid w:val="00351EE9"/>
    <w:rsid w:val="0035216E"/>
    <w:rsid w:val="003645D0"/>
    <w:rsid w:val="0038037E"/>
    <w:rsid w:val="003818C3"/>
    <w:rsid w:val="00395777"/>
    <w:rsid w:val="0039594F"/>
    <w:rsid w:val="003C5841"/>
    <w:rsid w:val="00407E84"/>
    <w:rsid w:val="00413699"/>
    <w:rsid w:val="004173D5"/>
    <w:rsid w:val="00417EF1"/>
    <w:rsid w:val="00435C43"/>
    <w:rsid w:val="00447A6C"/>
    <w:rsid w:val="004C5838"/>
    <w:rsid w:val="004E133E"/>
    <w:rsid w:val="0052362B"/>
    <w:rsid w:val="005D2D33"/>
    <w:rsid w:val="00607FE6"/>
    <w:rsid w:val="00641702"/>
    <w:rsid w:val="006572E6"/>
    <w:rsid w:val="00677F58"/>
    <w:rsid w:val="00692948"/>
    <w:rsid w:val="006A6993"/>
    <w:rsid w:val="006D1260"/>
    <w:rsid w:val="006E2E3C"/>
    <w:rsid w:val="007160BE"/>
    <w:rsid w:val="00721A95"/>
    <w:rsid w:val="00721CF9"/>
    <w:rsid w:val="00733B60"/>
    <w:rsid w:val="00741378"/>
    <w:rsid w:val="00746F4E"/>
    <w:rsid w:val="00757623"/>
    <w:rsid w:val="007F3C97"/>
    <w:rsid w:val="007F5865"/>
    <w:rsid w:val="007F7B58"/>
    <w:rsid w:val="008B0FAA"/>
    <w:rsid w:val="008B7EF3"/>
    <w:rsid w:val="008D116D"/>
    <w:rsid w:val="00900A2F"/>
    <w:rsid w:val="0090316E"/>
    <w:rsid w:val="00927CF1"/>
    <w:rsid w:val="009876EF"/>
    <w:rsid w:val="00993691"/>
    <w:rsid w:val="00A5317C"/>
    <w:rsid w:val="00A83243"/>
    <w:rsid w:val="00AB4836"/>
    <w:rsid w:val="00AC16DC"/>
    <w:rsid w:val="00B00618"/>
    <w:rsid w:val="00B40A6D"/>
    <w:rsid w:val="00B439EB"/>
    <w:rsid w:val="00B87E6C"/>
    <w:rsid w:val="00B947FA"/>
    <w:rsid w:val="00B9789D"/>
    <w:rsid w:val="00BB0B0E"/>
    <w:rsid w:val="00BE73F2"/>
    <w:rsid w:val="00BF7BD7"/>
    <w:rsid w:val="00C16CEE"/>
    <w:rsid w:val="00C369F6"/>
    <w:rsid w:val="00C44628"/>
    <w:rsid w:val="00C87B7E"/>
    <w:rsid w:val="00CA13B2"/>
    <w:rsid w:val="00CD035B"/>
    <w:rsid w:val="00CD4AE9"/>
    <w:rsid w:val="00CE755F"/>
    <w:rsid w:val="00CF1E0B"/>
    <w:rsid w:val="00D12CEF"/>
    <w:rsid w:val="00D20249"/>
    <w:rsid w:val="00D61CD9"/>
    <w:rsid w:val="00DA57ED"/>
    <w:rsid w:val="00DC0351"/>
    <w:rsid w:val="00DC4E20"/>
    <w:rsid w:val="00DF4464"/>
    <w:rsid w:val="00E508A1"/>
    <w:rsid w:val="00E728FF"/>
    <w:rsid w:val="00E73BBF"/>
    <w:rsid w:val="00E80896"/>
    <w:rsid w:val="00EC26D6"/>
    <w:rsid w:val="00EE02C2"/>
    <w:rsid w:val="00EF5BDB"/>
    <w:rsid w:val="00F13004"/>
    <w:rsid w:val="00F646F7"/>
    <w:rsid w:val="00F8381F"/>
    <w:rsid w:val="00F93E04"/>
    <w:rsid w:val="00FE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AEE7"/>
  <w15:docId w15:val="{F6E3D7A9-B697-4CB1-9EB9-DDAD25C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1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8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92BA-F997-41ED-A472-0F0AC1FF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2020-01-13T12:30:00Z</cp:lastPrinted>
  <dcterms:created xsi:type="dcterms:W3CDTF">2019-03-21T08:26:00Z</dcterms:created>
  <dcterms:modified xsi:type="dcterms:W3CDTF">2020-01-13T12:32:00Z</dcterms:modified>
</cp:coreProperties>
</file>